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07" w:rsidRDefault="00305A07" w:rsidP="00305A07">
      <w:pPr>
        <w:rPr>
          <w:rFonts w:ascii="TimesET" w:hAnsi="TimesET"/>
          <w:sz w:val="24"/>
          <w:lang w:val="en-US"/>
        </w:rPr>
      </w:pPr>
    </w:p>
    <w:p w:rsidR="00305A07" w:rsidRDefault="00305A07" w:rsidP="00305A07">
      <w:pPr>
        <w:rPr>
          <w:rFonts w:ascii="TimesET" w:hAnsi="TimesET"/>
          <w:sz w:val="24"/>
        </w:rPr>
      </w:pP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</w:rPr>
        <w:t xml:space="preserve">       </w:t>
      </w:r>
      <w:r>
        <w:rPr>
          <w:rFonts w:asciiTheme="minorHAnsi" w:hAnsiTheme="minorHAnsi"/>
          <w:sz w:val="24"/>
        </w:rPr>
        <w:t xml:space="preserve"> </w:t>
      </w:r>
      <w:r>
        <w:rPr>
          <w:rFonts w:ascii="TimesET" w:hAnsi="TimesET"/>
          <w:sz w:val="24"/>
        </w:rPr>
        <w:t>Приложение № 6</w:t>
      </w:r>
    </w:p>
    <w:p w:rsidR="00305A07" w:rsidRDefault="00305A07" w:rsidP="00305A07">
      <w:pPr>
        <w:ind w:left="-284" w:firstLine="284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ab/>
      </w:r>
      <w:r>
        <w:rPr>
          <w:rFonts w:ascii="TimesET" w:hAnsi="TimesET"/>
          <w:sz w:val="24"/>
        </w:rPr>
        <w:tab/>
      </w:r>
      <w:r>
        <w:rPr>
          <w:rFonts w:ascii="TimesET" w:hAnsi="TimesET"/>
          <w:sz w:val="24"/>
        </w:rPr>
        <w:tab/>
      </w:r>
      <w:r>
        <w:rPr>
          <w:rFonts w:ascii="TimesET" w:hAnsi="TimesET"/>
          <w:sz w:val="24"/>
        </w:rPr>
        <w:tab/>
      </w:r>
      <w:r>
        <w:rPr>
          <w:rFonts w:ascii="TimesET" w:hAnsi="TimesET"/>
          <w:sz w:val="24"/>
        </w:rPr>
        <w:tab/>
      </w:r>
      <w:r>
        <w:rPr>
          <w:rFonts w:ascii="TimesET" w:hAnsi="TimesET"/>
          <w:sz w:val="24"/>
        </w:rPr>
        <w:tab/>
        <w:t xml:space="preserve">        к решению </w:t>
      </w:r>
      <w:proofErr w:type="spellStart"/>
      <w:r>
        <w:rPr>
          <w:sz w:val="24"/>
        </w:rPr>
        <w:t>Моргаушского</w:t>
      </w:r>
      <w:proofErr w:type="spellEnd"/>
      <w:r>
        <w:rPr>
          <w:sz w:val="24"/>
        </w:rPr>
        <w:t xml:space="preserve"> </w:t>
      </w:r>
      <w:r>
        <w:rPr>
          <w:rFonts w:ascii="TimesET" w:hAnsi="TimesET"/>
          <w:sz w:val="24"/>
        </w:rPr>
        <w:t xml:space="preserve">районного </w:t>
      </w:r>
      <w:r>
        <w:rPr>
          <w:sz w:val="24"/>
        </w:rPr>
        <w:t xml:space="preserve">     </w:t>
      </w:r>
      <w:r>
        <w:rPr>
          <w:rFonts w:ascii="TimesET" w:hAnsi="TimesET"/>
          <w:sz w:val="24"/>
        </w:rPr>
        <w:tab/>
      </w:r>
      <w:r>
        <w:rPr>
          <w:rFonts w:ascii="TimesET" w:hAnsi="TimesET"/>
          <w:sz w:val="24"/>
        </w:rPr>
        <w:tab/>
      </w:r>
      <w:r>
        <w:rPr>
          <w:rFonts w:ascii="TimesET" w:hAnsi="TimesET"/>
          <w:sz w:val="24"/>
        </w:rPr>
        <w:tab/>
      </w:r>
      <w:r>
        <w:rPr>
          <w:rFonts w:ascii="TimesET" w:hAnsi="TimesET"/>
          <w:sz w:val="24"/>
        </w:rPr>
        <w:tab/>
      </w:r>
      <w:r>
        <w:rPr>
          <w:rFonts w:ascii="TimesET" w:hAnsi="TimesET"/>
          <w:sz w:val="24"/>
        </w:rPr>
        <w:tab/>
      </w:r>
      <w:r>
        <w:rPr>
          <w:rFonts w:ascii="TimesET" w:hAnsi="TimesET"/>
          <w:sz w:val="24"/>
        </w:rPr>
        <w:tab/>
      </w:r>
      <w:r>
        <w:rPr>
          <w:sz w:val="24"/>
        </w:rPr>
        <w:t xml:space="preserve">                               </w:t>
      </w:r>
      <w:r>
        <w:rPr>
          <w:rFonts w:ascii="TimesET" w:hAnsi="TimesET"/>
          <w:sz w:val="24"/>
        </w:rPr>
        <w:t xml:space="preserve">Собрания депутатов от </w:t>
      </w:r>
      <w:r w:rsidR="00366B0A">
        <w:rPr>
          <w:rFonts w:asciiTheme="minorHAnsi" w:hAnsiTheme="minorHAnsi"/>
          <w:sz w:val="24"/>
        </w:rPr>
        <w:t>30</w:t>
      </w:r>
      <w:r w:rsidRPr="00D27604">
        <w:rPr>
          <w:sz w:val="24"/>
        </w:rPr>
        <w:t>.</w:t>
      </w:r>
      <w:r w:rsidR="00366B0A">
        <w:rPr>
          <w:sz w:val="24"/>
        </w:rPr>
        <w:t>11.</w:t>
      </w:r>
      <w:r w:rsidRPr="00D27604">
        <w:rPr>
          <w:sz w:val="24"/>
        </w:rPr>
        <w:t>201</w:t>
      </w:r>
      <w:r w:rsidR="00366B0A">
        <w:rPr>
          <w:sz w:val="24"/>
        </w:rPr>
        <w:t>1</w:t>
      </w:r>
      <w:r w:rsidRPr="00D27604">
        <w:rPr>
          <w:sz w:val="24"/>
        </w:rPr>
        <w:t xml:space="preserve"> г. №</w:t>
      </w:r>
      <w:r w:rsidR="00366B0A">
        <w:rPr>
          <w:sz w:val="24"/>
        </w:rPr>
        <w:t xml:space="preserve"> </w:t>
      </w:r>
      <w:r w:rsidRPr="00D27604">
        <w:rPr>
          <w:sz w:val="24"/>
        </w:rPr>
        <w:t>С-</w:t>
      </w:r>
      <w:r w:rsidR="00366B0A">
        <w:rPr>
          <w:sz w:val="24"/>
        </w:rPr>
        <w:t>12/3</w:t>
      </w:r>
      <w:r>
        <w:rPr>
          <w:rFonts w:ascii="TimesET" w:hAnsi="TimesET"/>
          <w:sz w:val="24"/>
        </w:rPr>
        <w:t xml:space="preserve"> </w:t>
      </w:r>
    </w:p>
    <w:p w:rsidR="00305A07" w:rsidRDefault="00305A07" w:rsidP="00305A07">
      <w:pPr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ab/>
      </w:r>
      <w:r>
        <w:rPr>
          <w:rFonts w:ascii="TimesET" w:hAnsi="TimesET"/>
          <w:sz w:val="24"/>
        </w:rPr>
        <w:tab/>
      </w:r>
      <w:r>
        <w:rPr>
          <w:rFonts w:ascii="TimesET" w:hAnsi="TimesET"/>
          <w:sz w:val="24"/>
        </w:rPr>
        <w:tab/>
      </w:r>
      <w:r>
        <w:rPr>
          <w:rFonts w:ascii="TimesET" w:hAnsi="TimesET"/>
          <w:sz w:val="24"/>
        </w:rPr>
        <w:tab/>
      </w:r>
      <w:r>
        <w:rPr>
          <w:rFonts w:ascii="TimesET" w:hAnsi="TimesET"/>
          <w:sz w:val="24"/>
        </w:rPr>
        <w:tab/>
      </w:r>
      <w:r>
        <w:rPr>
          <w:rFonts w:ascii="TimesET" w:hAnsi="TimesET"/>
          <w:sz w:val="24"/>
        </w:rPr>
        <w:tab/>
        <w:t xml:space="preserve">        «О районном бюджет</w:t>
      </w:r>
      <w:r>
        <w:rPr>
          <w:sz w:val="24"/>
        </w:rPr>
        <w:t xml:space="preserve">е </w:t>
      </w:r>
      <w:proofErr w:type="spellStart"/>
      <w:r>
        <w:rPr>
          <w:rFonts w:ascii="TimesET" w:hAnsi="TimesET"/>
          <w:sz w:val="24"/>
        </w:rPr>
        <w:t>Моргаушского</w:t>
      </w:r>
      <w:proofErr w:type="spellEnd"/>
      <w:r>
        <w:rPr>
          <w:rFonts w:ascii="TimesET" w:hAnsi="TimesET"/>
          <w:sz w:val="24"/>
        </w:rPr>
        <w:t xml:space="preserve"> </w:t>
      </w:r>
    </w:p>
    <w:p w:rsidR="00305A07" w:rsidRDefault="00305A07" w:rsidP="00305A07">
      <w:pPr>
        <w:rPr>
          <w:rFonts w:ascii="TimesET" w:hAnsi="TimesET"/>
          <w:sz w:val="24"/>
        </w:rPr>
      </w:pPr>
      <w:r>
        <w:rPr>
          <w:rFonts w:asciiTheme="minorHAnsi" w:hAnsiTheme="minorHAnsi"/>
          <w:sz w:val="24"/>
        </w:rPr>
        <w:t xml:space="preserve">                                                                                     </w:t>
      </w:r>
      <w:r w:rsidR="00366B0A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</w:t>
      </w:r>
      <w:r>
        <w:rPr>
          <w:rFonts w:ascii="TimesET" w:hAnsi="TimesET"/>
          <w:sz w:val="24"/>
        </w:rPr>
        <w:t>района Чувашской Республики на 201</w:t>
      </w:r>
      <w:r>
        <w:rPr>
          <w:rFonts w:asciiTheme="minorHAnsi" w:hAnsiTheme="minorHAnsi"/>
          <w:sz w:val="24"/>
        </w:rPr>
        <w:t>2</w:t>
      </w:r>
      <w:r>
        <w:rPr>
          <w:rFonts w:ascii="TimesET" w:hAnsi="TimesET"/>
          <w:sz w:val="24"/>
        </w:rPr>
        <w:t xml:space="preserve"> год»</w:t>
      </w:r>
    </w:p>
    <w:p w:rsidR="00305A07" w:rsidRDefault="00305A07" w:rsidP="00305A07">
      <w:pPr>
        <w:ind w:left="4320" w:firstLine="720"/>
        <w:rPr>
          <w:rFonts w:ascii="TimesET" w:hAnsi="TimesET"/>
          <w:sz w:val="24"/>
        </w:rPr>
      </w:pPr>
    </w:p>
    <w:p w:rsidR="00305A07" w:rsidRDefault="00305A07" w:rsidP="00305A07">
      <w:pPr>
        <w:ind w:left="4320" w:firstLine="720"/>
        <w:rPr>
          <w:rFonts w:ascii="TimesET" w:hAnsi="TimesET"/>
          <w:sz w:val="24"/>
        </w:rPr>
      </w:pPr>
    </w:p>
    <w:p w:rsidR="00305A07" w:rsidRDefault="00305A07" w:rsidP="00305A07">
      <w:pPr>
        <w:jc w:val="center"/>
        <w:rPr>
          <w:rFonts w:ascii="TimesET" w:hAnsi="TimesET"/>
          <w:sz w:val="24"/>
        </w:rPr>
      </w:pPr>
    </w:p>
    <w:p w:rsidR="00305A07" w:rsidRDefault="00305A07" w:rsidP="00305A07">
      <w:pPr>
        <w:jc w:val="center"/>
        <w:rPr>
          <w:rFonts w:ascii="TimesET" w:hAnsi="TimesET"/>
          <w:sz w:val="24"/>
        </w:rPr>
      </w:pPr>
    </w:p>
    <w:p w:rsidR="00305A07" w:rsidRDefault="00305A07" w:rsidP="00305A07">
      <w:pPr>
        <w:jc w:val="center"/>
        <w:rPr>
          <w:rFonts w:ascii="TimesET" w:hAnsi="TimesET"/>
          <w:sz w:val="24"/>
        </w:rPr>
      </w:pPr>
    </w:p>
    <w:p w:rsidR="00305A07" w:rsidRDefault="00305A07" w:rsidP="00305A07">
      <w:pPr>
        <w:jc w:val="center"/>
        <w:rPr>
          <w:rFonts w:ascii="TimesET" w:hAnsi="TimesET"/>
          <w:b/>
          <w:sz w:val="24"/>
        </w:rPr>
      </w:pPr>
    </w:p>
    <w:p w:rsidR="00305A07" w:rsidRPr="0084725D" w:rsidRDefault="00305A07" w:rsidP="00305A07">
      <w:pPr>
        <w:pStyle w:val="1"/>
        <w:rPr>
          <w:rFonts w:ascii="Times New Roman" w:hAnsi="Times New Roman"/>
        </w:rPr>
      </w:pPr>
      <w:r w:rsidRPr="0084725D">
        <w:rPr>
          <w:rFonts w:ascii="Times New Roman" w:hAnsi="Times New Roman"/>
        </w:rPr>
        <w:t>РАЙОННАЯ ИНВЕСТИЦИОННАЯ ПРОГРАММА НА 2012 ГОД</w:t>
      </w:r>
    </w:p>
    <w:p w:rsidR="00305A07" w:rsidRPr="00850496" w:rsidRDefault="00305A07" w:rsidP="00305A07">
      <w:pPr>
        <w:jc w:val="center"/>
        <w:rPr>
          <w:rFonts w:ascii="TimesET" w:hAnsi="TimesET"/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686"/>
        <w:gridCol w:w="705"/>
        <w:gridCol w:w="720"/>
        <w:gridCol w:w="1268"/>
        <w:gridCol w:w="1115"/>
        <w:gridCol w:w="1437"/>
      </w:tblGrid>
      <w:tr w:rsidR="00305A07" w:rsidRPr="00850496" w:rsidTr="00F40B11">
        <w:tc>
          <w:tcPr>
            <w:tcW w:w="1242" w:type="dxa"/>
          </w:tcPr>
          <w:p w:rsidR="00305A07" w:rsidRPr="006345EA" w:rsidRDefault="00305A07" w:rsidP="00F40B11">
            <w:pPr>
              <w:jc w:val="center"/>
              <w:rPr>
                <w:rFonts w:ascii="TimesET" w:hAnsi="TimesET"/>
              </w:rPr>
            </w:pPr>
            <w:r w:rsidRPr="006345EA">
              <w:rPr>
                <w:rFonts w:ascii="TimesET" w:hAnsi="TimesET"/>
              </w:rPr>
              <w:t>№</w:t>
            </w:r>
          </w:p>
          <w:p w:rsidR="00305A07" w:rsidRPr="006345EA" w:rsidRDefault="00305A07" w:rsidP="00F40B11">
            <w:pPr>
              <w:jc w:val="center"/>
              <w:rPr>
                <w:rFonts w:ascii="TimesET" w:hAnsi="TimesET"/>
              </w:rPr>
            </w:pPr>
            <w:proofErr w:type="spellStart"/>
            <w:proofErr w:type="gramStart"/>
            <w:r w:rsidRPr="006345EA">
              <w:rPr>
                <w:rFonts w:ascii="TimesET" w:hAnsi="TimesET"/>
              </w:rPr>
              <w:t>п</w:t>
            </w:r>
            <w:proofErr w:type="spellEnd"/>
            <w:proofErr w:type="gramEnd"/>
            <w:r w:rsidRPr="006345EA">
              <w:rPr>
                <w:rFonts w:ascii="TimesET" w:hAnsi="TimesET"/>
              </w:rPr>
              <w:t>/</w:t>
            </w:r>
            <w:proofErr w:type="spellStart"/>
            <w:r w:rsidRPr="006345EA">
              <w:rPr>
                <w:rFonts w:ascii="TimesET" w:hAnsi="TimesET"/>
              </w:rPr>
              <w:t>п</w:t>
            </w:r>
            <w:proofErr w:type="spellEnd"/>
          </w:p>
        </w:tc>
        <w:tc>
          <w:tcPr>
            <w:tcW w:w="3686" w:type="dxa"/>
          </w:tcPr>
          <w:p w:rsidR="00305A07" w:rsidRPr="006345EA" w:rsidRDefault="00305A07" w:rsidP="00F40B11">
            <w:pPr>
              <w:jc w:val="center"/>
              <w:rPr>
                <w:rFonts w:ascii="TimesET" w:hAnsi="TimesET"/>
              </w:rPr>
            </w:pPr>
            <w:r w:rsidRPr="006345EA">
              <w:rPr>
                <w:rFonts w:ascii="TimesET" w:hAnsi="TimesET"/>
              </w:rPr>
              <w:t>Наименование объектов</w:t>
            </w:r>
          </w:p>
        </w:tc>
        <w:tc>
          <w:tcPr>
            <w:tcW w:w="705" w:type="dxa"/>
          </w:tcPr>
          <w:p w:rsidR="00305A07" w:rsidRPr="006345EA" w:rsidRDefault="00305A07" w:rsidP="00F40B11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Ведомств.</w:t>
            </w:r>
          </w:p>
        </w:tc>
        <w:tc>
          <w:tcPr>
            <w:tcW w:w="720" w:type="dxa"/>
          </w:tcPr>
          <w:p w:rsidR="00305A07" w:rsidRPr="006345EA" w:rsidRDefault="00305A07" w:rsidP="00F40B11">
            <w:pPr>
              <w:jc w:val="center"/>
              <w:rPr>
                <w:rFonts w:ascii="TimesET" w:hAnsi="TimesET"/>
              </w:rPr>
            </w:pPr>
            <w:r w:rsidRPr="006345EA">
              <w:rPr>
                <w:rFonts w:ascii="TimesET" w:hAnsi="TimesET"/>
              </w:rPr>
              <w:t>Разд.</w:t>
            </w:r>
            <w:r>
              <w:rPr>
                <w:rFonts w:ascii="TimesET" w:hAnsi="TimesET"/>
              </w:rPr>
              <w:t>,</w:t>
            </w:r>
            <w:r w:rsidRPr="006345EA">
              <w:rPr>
                <w:rFonts w:ascii="TimesET" w:hAnsi="TimesET"/>
              </w:rPr>
              <w:t xml:space="preserve"> </w:t>
            </w:r>
            <w:proofErr w:type="spellStart"/>
            <w:r w:rsidRPr="006345EA">
              <w:rPr>
                <w:rFonts w:ascii="TimesET" w:hAnsi="TimesET"/>
              </w:rPr>
              <w:t>Подр</w:t>
            </w:r>
            <w:proofErr w:type="spellEnd"/>
          </w:p>
        </w:tc>
        <w:tc>
          <w:tcPr>
            <w:tcW w:w="1268" w:type="dxa"/>
          </w:tcPr>
          <w:p w:rsidR="00305A07" w:rsidRPr="006345EA" w:rsidRDefault="00305A07" w:rsidP="00F40B11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Целевая статья</w:t>
            </w:r>
          </w:p>
        </w:tc>
        <w:tc>
          <w:tcPr>
            <w:tcW w:w="1115" w:type="dxa"/>
          </w:tcPr>
          <w:p w:rsidR="00305A07" w:rsidRPr="006345EA" w:rsidRDefault="00305A07" w:rsidP="00F40B11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Вид расхода</w:t>
            </w:r>
          </w:p>
        </w:tc>
        <w:tc>
          <w:tcPr>
            <w:tcW w:w="1437" w:type="dxa"/>
          </w:tcPr>
          <w:p w:rsidR="00305A07" w:rsidRPr="006345EA" w:rsidRDefault="00305A07" w:rsidP="00F40B11">
            <w:pPr>
              <w:jc w:val="center"/>
              <w:rPr>
                <w:rFonts w:ascii="TimesET" w:hAnsi="TimesET"/>
              </w:rPr>
            </w:pPr>
            <w:r w:rsidRPr="006345EA">
              <w:rPr>
                <w:rFonts w:ascii="TimesET" w:hAnsi="TimesET"/>
              </w:rPr>
              <w:t>Сумма (тыс. руб.)</w:t>
            </w:r>
          </w:p>
        </w:tc>
      </w:tr>
      <w:tr w:rsidR="00305A07" w:rsidRPr="00850496" w:rsidTr="00F40B11">
        <w:trPr>
          <w:trHeight w:val="539"/>
        </w:trPr>
        <w:tc>
          <w:tcPr>
            <w:tcW w:w="1242" w:type="dxa"/>
          </w:tcPr>
          <w:p w:rsidR="00305A07" w:rsidRPr="00850496" w:rsidRDefault="00305A07" w:rsidP="00F40B11">
            <w:pPr>
              <w:jc w:val="center"/>
              <w:rPr>
                <w:rFonts w:ascii="TimesET" w:hAnsi="TimesET"/>
                <w:sz w:val="28"/>
              </w:rPr>
            </w:pPr>
            <w:r>
              <w:rPr>
                <w:rFonts w:ascii="TimesET" w:hAnsi="TimesET"/>
                <w:sz w:val="28"/>
              </w:rPr>
              <w:t>1</w:t>
            </w:r>
          </w:p>
        </w:tc>
        <w:tc>
          <w:tcPr>
            <w:tcW w:w="3686" w:type="dxa"/>
          </w:tcPr>
          <w:p w:rsidR="00305A07" w:rsidRPr="00EF7C85" w:rsidRDefault="00EF7C85" w:rsidP="00F40B11">
            <w:pPr>
              <w:rPr>
                <w:sz w:val="24"/>
              </w:rPr>
            </w:pPr>
            <w:r w:rsidRPr="00EF7C85">
              <w:rPr>
                <w:sz w:val="24"/>
              </w:rPr>
              <w:t xml:space="preserve">Строительство </w:t>
            </w:r>
            <w:proofErr w:type="spellStart"/>
            <w:r w:rsidRPr="00EF7C85">
              <w:rPr>
                <w:sz w:val="24"/>
              </w:rPr>
              <w:t>Кашмашской</w:t>
            </w:r>
            <w:proofErr w:type="spellEnd"/>
            <w:r w:rsidRPr="00EF7C85">
              <w:rPr>
                <w:sz w:val="24"/>
              </w:rPr>
              <w:t xml:space="preserve"> общеобразовательной школы</w:t>
            </w:r>
            <w:r w:rsidR="0040346A">
              <w:rPr>
                <w:sz w:val="24"/>
              </w:rPr>
              <w:t xml:space="preserve"> (ПИР)</w:t>
            </w:r>
          </w:p>
        </w:tc>
        <w:tc>
          <w:tcPr>
            <w:tcW w:w="705" w:type="dxa"/>
          </w:tcPr>
          <w:p w:rsidR="00305A07" w:rsidRPr="00EF7C85" w:rsidRDefault="00305A07" w:rsidP="0040346A">
            <w:pPr>
              <w:rPr>
                <w:sz w:val="24"/>
              </w:rPr>
            </w:pPr>
            <w:r w:rsidRPr="00EF7C85">
              <w:rPr>
                <w:sz w:val="24"/>
              </w:rPr>
              <w:t>9</w:t>
            </w:r>
            <w:r w:rsidR="0040346A">
              <w:rPr>
                <w:sz w:val="24"/>
              </w:rPr>
              <w:t>03</w:t>
            </w:r>
          </w:p>
        </w:tc>
        <w:tc>
          <w:tcPr>
            <w:tcW w:w="720" w:type="dxa"/>
          </w:tcPr>
          <w:p w:rsidR="00305A07" w:rsidRPr="00EF7C85" w:rsidRDefault="00305A07" w:rsidP="0040346A">
            <w:pPr>
              <w:rPr>
                <w:sz w:val="24"/>
              </w:rPr>
            </w:pPr>
            <w:r w:rsidRPr="00EF7C85">
              <w:rPr>
                <w:sz w:val="24"/>
              </w:rPr>
              <w:t>070</w:t>
            </w:r>
            <w:r w:rsidR="0040346A"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305A07" w:rsidRPr="00EF7C85" w:rsidRDefault="00EF7C85" w:rsidP="00F40B11">
            <w:pPr>
              <w:rPr>
                <w:sz w:val="24"/>
              </w:rPr>
            </w:pPr>
            <w:r w:rsidRPr="00EF7C85">
              <w:rPr>
                <w:sz w:val="24"/>
              </w:rPr>
              <w:t>1020102</w:t>
            </w:r>
          </w:p>
        </w:tc>
        <w:tc>
          <w:tcPr>
            <w:tcW w:w="1115" w:type="dxa"/>
          </w:tcPr>
          <w:p w:rsidR="00305A07" w:rsidRPr="00EF7C85" w:rsidRDefault="00EF7C85" w:rsidP="00F40B11">
            <w:pPr>
              <w:rPr>
                <w:sz w:val="24"/>
              </w:rPr>
            </w:pPr>
            <w:r w:rsidRPr="00EF7C85">
              <w:rPr>
                <w:sz w:val="24"/>
              </w:rPr>
              <w:t>003</w:t>
            </w:r>
          </w:p>
        </w:tc>
        <w:tc>
          <w:tcPr>
            <w:tcW w:w="1437" w:type="dxa"/>
          </w:tcPr>
          <w:p w:rsidR="00305A07" w:rsidRPr="00EF7C85" w:rsidRDefault="00305A07" w:rsidP="009A354C">
            <w:pPr>
              <w:jc w:val="center"/>
              <w:rPr>
                <w:sz w:val="28"/>
              </w:rPr>
            </w:pPr>
            <w:r w:rsidRPr="00EF7C85">
              <w:rPr>
                <w:sz w:val="28"/>
              </w:rPr>
              <w:t>1</w:t>
            </w:r>
            <w:r w:rsidR="009A354C" w:rsidRPr="00EF7C85">
              <w:rPr>
                <w:sz w:val="28"/>
              </w:rPr>
              <w:t>3</w:t>
            </w:r>
            <w:r w:rsidRPr="00EF7C85">
              <w:rPr>
                <w:sz w:val="28"/>
              </w:rPr>
              <w:t>00,0</w:t>
            </w:r>
          </w:p>
        </w:tc>
      </w:tr>
      <w:tr w:rsidR="00305A07" w:rsidRPr="00850496" w:rsidTr="00F40B11">
        <w:tc>
          <w:tcPr>
            <w:tcW w:w="1242" w:type="dxa"/>
          </w:tcPr>
          <w:p w:rsidR="00305A07" w:rsidRPr="00850496" w:rsidRDefault="00305A07" w:rsidP="00F40B11">
            <w:pPr>
              <w:jc w:val="center"/>
              <w:rPr>
                <w:rFonts w:ascii="TimesET" w:hAnsi="TimesET"/>
                <w:sz w:val="28"/>
              </w:rPr>
            </w:pPr>
          </w:p>
        </w:tc>
        <w:tc>
          <w:tcPr>
            <w:tcW w:w="3686" w:type="dxa"/>
          </w:tcPr>
          <w:p w:rsidR="00305A07" w:rsidRPr="00850496" w:rsidRDefault="00305A07" w:rsidP="00F40B11">
            <w:pPr>
              <w:rPr>
                <w:rFonts w:ascii="TimesET" w:hAnsi="TimesET"/>
                <w:sz w:val="24"/>
              </w:rPr>
            </w:pPr>
            <w:r w:rsidRPr="00850496">
              <w:rPr>
                <w:rFonts w:ascii="TimesET" w:hAnsi="TimesET"/>
                <w:sz w:val="24"/>
              </w:rPr>
              <w:t>Всего:</w:t>
            </w:r>
          </w:p>
        </w:tc>
        <w:tc>
          <w:tcPr>
            <w:tcW w:w="3808" w:type="dxa"/>
            <w:gridSpan w:val="4"/>
          </w:tcPr>
          <w:p w:rsidR="00305A07" w:rsidRPr="00850496" w:rsidRDefault="00305A07" w:rsidP="00F40B11">
            <w:pPr>
              <w:rPr>
                <w:rFonts w:ascii="TimesET" w:hAnsi="TimesET"/>
                <w:sz w:val="24"/>
              </w:rPr>
            </w:pPr>
          </w:p>
        </w:tc>
        <w:tc>
          <w:tcPr>
            <w:tcW w:w="1437" w:type="dxa"/>
          </w:tcPr>
          <w:p w:rsidR="00305A07" w:rsidRPr="00850496" w:rsidRDefault="009A354C" w:rsidP="00F40B11">
            <w:pPr>
              <w:jc w:val="center"/>
              <w:rPr>
                <w:rFonts w:ascii="TimesET" w:hAnsi="TimesET"/>
                <w:sz w:val="28"/>
              </w:rPr>
            </w:pPr>
            <w:r>
              <w:rPr>
                <w:rFonts w:ascii="TimesET" w:hAnsi="TimesET"/>
                <w:sz w:val="28"/>
              </w:rPr>
              <w:t>1</w:t>
            </w:r>
            <w:r>
              <w:rPr>
                <w:rFonts w:asciiTheme="minorHAnsi" w:hAnsiTheme="minorHAnsi"/>
                <w:sz w:val="28"/>
              </w:rPr>
              <w:t>3</w:t>
            </w:r>
            <w:r w:rsidR="00305A07">
              <w:rPr>
                <w:rFonts w:ascii="TimesET" w:hAnsi="TimesET"/>
                <w:sz w:val="28"/>
              </w:rPr>
              <w:t>00,0</w:t>
            </w:r>
          </w:p>
        </w:tc>
      </w:tr>
    </w:tbl>
    <w:p w:rsidR="00305A07" w:rsidRPr="00850496" w:rsidRDefault="00305A07" w:rsidP="00305A07">
      <w:pPr>
        <w:rPr>
          <w:rFonts w:ascii="TimesET" w:hAnsi="TimesET"/>
          <w:sz w:val="24"/>
        </w:rPr>
      </w:pPr>
      <w:r w:rsidRPr="00850496">
        <w:rPr>
          <w:rFonts w:ascii="TimesET" w:hAnsi="TimesET"/>
          <w:sz w:val="24"/>
          <w:lang w:val="en-US"/>
        </w:rPr>
        <w:tab/>
      </w:r>
      <w:r w:rsidRPr="00850496">
        <w:rPr>
          <w:rFonts w:ascii="TimesET" w:hAnsi="TimesET"/>
          <w:sz w:val="24"/>
          <w:lang w:val="en-US"/>
        </w:rPr>
        <w:tab/>
      </w:r>
      <w:r w:rsidRPr="00850496">
        <w:rPr>
          <w:rFonts w:ascii="TimesET" w:hAnsi="TimesET"/>
          <w:sz w:val="24"/>
          <w:lang w:val="en-US"/>
        </w:rPr>
        <w:tab/>
      </w:r>
      <w:r w:rsidRPr="00850496">
        <w:rPr>
          <w:rFonts w:ascii="TimesET" w:hAnsi="TimesET"/>
          <w:sz w:val="24"/>
          <w:lang w:val="en-US"/>
        </w:rPr>
        <w:tab/>
      </w:r>
      <w:r w:rsidRPr="00850496">
        <w:rPr>
          <w:rFonts w:ascii="TimesET" w:hAnsi="TimesET"/>
          <w:sz w:val="24"/>
          <w:lang w:val="en-US"/>
        </w:rPr>
        <w:tab/>
      </w:r>
      <w:r w:rsidRPr="00850496">
        <w:rPr>
          <w:rFonts w:ascii="TimesET" w:hAnsi="TimesET"/>
          <w:sz w:val="24"/>
          <w:lang w:val="en-US"/>
        </w:rPr>
        <w:tab/>
      </w:r>
      <w:r w:rsidRPr="00850496">
        <w:rPr>
          <w:rFonts w:ascii="TimesET" w:hAnsi="TimesET"/>
          <w:sz w:val="24"/>
          <w:lang w:val="en-US"/>
        </w:rPr>
        <w:tab/>
      </w:r>
    </w:p>
    <w:p w:rsidR="00305A07" w:rsidRDefault="00305A07" w:rsidP="00305A07">
      <w:pPr>
        <w:rPr>
          <w:rFonts w:ascii="TimesET" w:hAnsi="TimesET"/>
          <w:sz w:val="24"/>
        </w:rPr>
      </w:pPr>
    </w:p>
    <w:p w:rsidR="00305A07" w:rsidRDefault="00305A07" w:rsidP="00305A07">
      <w:pPr>
        <w:rPr>
          <w:rFonts w:ascii="TimesET" w:hAnsi="TimesET"/>
          <w:sz w:val="24"/>
        </w:rPr>
      </w:pPr>
    </w:p>
    <w:p w:rsidR="00305A07" w:rsidRDefault="00305A07" w:rsidP="00305A07">
      <w:pPr>
        <w:rPr>
          <w:rFonts w:ascii="TimesET" w:hAnsi="TimesET"/>
          <w:sz w:val="24"/>
        </w:rPr>
      </w:pPr>
    </w:p>
    <w:p w:rsidR="00DC2909" w:rsidRDefault="00DC2909"/>
    <w:sectPr w:rsidR="00DC2909" w:rsidSect="00305A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07"/>
    <w:rsid w:val="0005539E"/>
    <w:rsid w:val="000954B8"/>
    <w:rsid w:val="000D3E7A"/>
    <w:rsid w:val="00180771"/>
    <w:rsid w:val="001B7EB7"/>
    <w:rsid w:val="002167D7"/>
    <w:rsid w:val="00241E69"/>
    <w:rsid w:val="00274257"/>
    <w:rsid w:val="002D5925"/>
    <w:rsid w:val="00305A07"/>
    <w:rsid w:val="00366B0A"/>
    <w:rsid w:val="00373AC5"/>
    <w:rsid w:val="00392339"/>
    <w:rsid w:val="003939B1"/>
    <w:rsid w:val="003A49AC"/>
    <w:rsid w:val="0040346A"/>
    <w:rsid w:val="004C041B"/>
    <w:rsid w:val="004D0712"/>
    <w:rsid w:val="00503279"/>
    <w:rsid w:val="00524F7F"/>
    <w:rsid w:val="005410E0"/>
    <w:rsid w:val="005779C1"/>
    <w:rsid w:val="005A2F33"/>
    <w:rsid w:val="005D111E"/>
    <w:rsid w:val="005F0E1F"/>
    <w:rsid w:val="00645BFF"/>
    <w:rsid w:val="00651BC4"/>
    <w:rsid w:val="006E6C11"/>
    <w:rsid w:val="00724D01"/>
    <w:rsid w:val="00774C85"/>
    <w:rsid w:val="007826BB"/>
    <w:rsid w:val="007947E3"/>
    <w:rsid w:val="007959F8"/>
    <w:rsid w:val="007D049C"/>
    <w:rsid w:val="007D7B23"/>
    <w:rsid w:val="0084725D"/>
    <w:rsid w:val="00853642"/>
    <w:rsid w:val="00853B18"/>
    <w:rsid w:val="008D7A11"/>
    <w:rsid w:val="00936DDE"/>
    <w:rsid w:val="0097505B"/>
    <w:rsid w:val="009A354C"/>
    <w:rsid w:val="00A00640"/>
    <w:rsid w:val="00A0102B"/>
    <w:rsid w:val="00A06AEA"/>
    <w:rsid w:val="00A44FEF"/>
    <w:rsid w:val="00A74EFD"/>
    <w:rsid w:val="00AE7430"/>
    <w:rsid w:val="00B75168"/>
    <w:rsid w:val="00B81EE8"/>
    <w:rsid w:val="00CC05D7"/>
    <w:rsid w:val="00D34FD5"/>
    <w:rsid w:val="00DB64E8"/>
    <w:rsid w:val="00DC2909"/>
    <w:rsid w:val="00DC32B6"/>
    <w:rsid w:val="00DC76F7"/>
    <w:rsid w:val="00E07330"/>
    <w:rsid w:val="00E81056"/>
    <w:rsid w:val="00EA07E0"/>
    <w:rsid w:val="00EE66FE"/>
    <w:rsid w:val="00EF7C85"/>
    <w:rsid w:val="00F049D9"/>
    <w:rsid w:val="00F55920"/>
    <w:rsid w:val="00F666AA"/>
    <w:rsid w:val="00F675FA"/>
    <w:rsid w:val="00FB3843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A07"/>
    <w:pPr>
      <w:keepNext/>
      <w:jc w:val="center"/>
      <w:outlineLvl w:val="0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A07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cp:lastPrinted>2011-11-29T09:03:00Z</cp:lastPrinted>
  <dcterms:created xsi:type="dcterms:W3CDTF">2011-11-16T11:48:00Z</dcterms:created>
  <dcterms:modified xsi:type="dcterms:W3CDTF">2011-11-29T11:35:00Z</dcterms:modified>
</cp:coreProperties>
</file>