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40" w:rsidRPr="00E43240" w:rsidRDefault="00E43240" w:rsidP="00E43240">
      <w:pPr>
        <w:spacing w:after="0" w:line="240" w:lineRule="auto"/>
        <w:jc w:val="center"/>
        <w:rPr>
          <w:rFonts w:ascii="Times New Roman" w:eastAsia="Times New Roman" w:hAnsi="Times New Roman" w:cs="Times New Roman"/>
          <w:b/>
          <w:sz w:val="24"/>
          <w:szCs w:val="24"/>
        </w:rPr>
      </w:pPr>
      <w:bookmarkStart w:id="0" w:name="_GoBack"/>
      <w:bookmarkEnd w:id="0"/>
      <w:r w:rsidRPr="00E43240">
        <w:rPr>
          <w:rFonts w:ascii="Times New Roman" w:eastAsia="Times New Roman" w:hAnsi="Times New Roman" w:cs="Times New Roman"/>
          <w:b/>
          <w:sz w:val="24"/>
          <w:szCs w:val="24"/>
        </w:rPr>
        <w:t xml:space="preserve">Ответы на обращения граждан, поступившие в ходе проведения </w:t>
      </w:r>
    </w:p>
    <w:p w:rsidR="00E43240" w:rsidRPr="00E43240" w:rsidRDefault="00E43240" w:rsidP="00E43240">
      <w:pPr>
        <w:spacing w:after="0" w:line="240" w:lineRule="auto"/>
        <w:jc w:val="center"/>
        <w:rPr>
          <w:rFonts w:ascii="Times New Roman" w:eastAsia="Times New Roman" w:hAnsi="Times New Roman" w:cs="Times New Roman"/>
          <w:b/>
          <w:sz w:val="24"/>
          <w:szCs w:val="24"/>
        </w:rPr>
      </w:pPr>
      <w:r w:rsidRPr="00E43240">
        <w:rPr>
          <w:rFonts w:ascii="Times New Roman" w:eastAsia="Times New Roman" w:hAnsi="Times New Roman" w:cs="Times New Roman"/>
          <w:b/>
          <w:sz w:val="24"/>
          <w:szCs w:val="24"/>
        </w:rPr>
        <w:t>Единого информационного дня в Чувашской Республике 16 апреля 2014 г.</w:t>
      </w:r>
    </w:p>
    <w:p w:rsidR="00E43240" w:rsidRPr="00E43240" w:rsidRDefault="00E43240" w:rsidP="00E43240">
      <w:pPr>
        <w:spacing w:after="0" w:line="240" w:lineRule="auto"/>
        <w:jc w:val="center"/>
        <w:rPr>
          <w:rFonts w:ascii="Times New Roman" w:eastAsia="Times New Roman" w:hAnsi="Times New Roman" w:cs="Times New Roman"/>
          <w:b/>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320"/>
        <w:gridCol w:w="2700"/>
        <w:gridCol w:w="7740"/>
      </w:tblGrid>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b/>
                <w:sz w:val="20"/>
                <w:szCs w:val="20"/>
              </w:rPr>
            </w:pPr>
            <w:r w:rsidRPr="00E43240">
              <w:rPr>
                <w:rFonts w:ascii="Times New Roman" w:eastAsia="Times New Roman" w:hAnsi="Times New Roman" w:cs="Times New Roman"/>
                <w:b/>
                <w:sz w:val="20"/>
                <w:szCs w:val="20"/>
              </w:rPr>
              <w:t>№</w:t>
            </w:r>
          </w:p>
          <w:p w:rsidR="00E43240" w:rsidRPr="00E43240" w:rsidRDefault="00E43240" w:rsidP="00E43240">
            <w:pPr>
              <w:spacing w:after="0" w:line="240" w:lineRule="auto"/>
              <w:ind w:left="-40" w:right="-108"/>
              <w:jc w:val="both"/>
              <w:rPr>
                <w:rFonts w:ascii="Times New Roman" w:eastAsia="Times New Roman" w:hAnsi="Times New Roman" w:cs="Times New Roman"/>
                <w:sz w:val="20"/>
                <w:szCs w:val="20"/>
              </w:rPr>
            </w:pPr>
            <w:r w:rsidRPr="00E43240">
              <w:rPr>
                <w:rFonts w:ascii="Times New Roman" w:eastAsia="Times New Roman" w:hAnsi="Times New Roman" w:cs="Times New Roman"/>
                <w:b/>
                <w:sz w:val="20"/>
                <w:szCs w:val="20"/>
              </w:rPr>
              <w:t>п/п</w:t>
            </w: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center"/>
              <w:rPr>
                <w:rFonts w:ascii="Times New Roman" w:eastAsia="Times New Roman" w:hAnsi="Times New Roman" w:cs="Times New Roman"/>
                <w:b/>
                <w:sz w:val="20"/>
                <w:szCs w:val="20"/>
              </w:rPr>
            </w:pPr>
            <w:r w:rsidRPr="00E43240">
              <w:rPr>
                <w:rFonts w:ascii="Times New Roman" w:eastAsia="Times New Roman" w:hAnsi="Times New Roman" w:cs="Times New Roman"/>
                <w:b/>
                <w:sz w:val="20"/>
                <w:szCs w:val="20"/>
              </w:rPr>
              <w:t>Обращения</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center"/>
              <w:rPr>
                <w:rFonts w:ascii="Times New Roman" w:eastAsia="Times New Roman" w:hAnsi="Times New Roman" w:cs="Times New Roman"/>
                <w:b/>
                <w:sz w:val="20"/>
                <w:szCs w:val="20"/>
              </w:rPr>
            </w:pPr>
            <w:r w:rsidRPr="00E43240">
              <w:rPr>
                <w:rFonts w:ascii="Times New Roman" w:eastAsia="Times New Roman" w:hAnsi="Times New Roman" w:cs="Times New Roman"/>
                <w:b/>
                <w:sz w:val="20"/>
                <w:szCs w:val="20"/>
              </w:rPr>
              <w:t>Заявители</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center"/>
              <w:rPr>
                <w:rFonts w:ascii="Times New Roman" w:eastAsia="Times New Roman" w:hAnsi="Times New Roman" w:cs="Times New Roman"/>
                <w:b/>
                <w:sz w:val="20"/>
                <w:szCs w:val="20"/>
              </w:rPr>
            </w:pPr>
            <w:r w:rsidRPr="00E43240">
              <w:rPr>
                <w:rFonts w:ascii="Times New Roman" w:eastAsia="Times New Roman" w:hAnsi="Times New Roman" w:cs="Times New Roman"/>
                <w:b/>
                <w:sz w:val="20"/>
                <w:szCs w:val="20"/>
              </w:rPr>
              <w:t>Ответы</w:t>
            </w:r>
          </w:p>
        </w:tc>
      </w:tr>
      <w:tr w:rsidR="00E43240" w:rsidRPr="00E43240" w:rsidTr="00937A43">
        <w:trPr>
          <w:trHeight w:val="2109"/>
        </w:trPr>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установить искусственные дорожные неровности возле МБОУ «Алтышевская общеобразовательная школа», пос. Алтышево, ул. Школьная, д. 10А.</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Григорьев Ф.Д., глава Октябрьского сельского поселения,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Алатырский район, пос. Алтышево</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tabs>
                <w:tab w:val="left" w:pos="720"/>
              </w:tabs>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w:t>
            </w:r>
            <w:r w:rsidRPr="00E43240">
              <w:rPr>
                <w:rFonts w:ascii="Times New Roman" w:eastAsia="Times New Roman" w:hAnsi="Times New Roman" w:cs="Times New Roman"/>
                <w:sz w:val="24"/>
                <w:szCs w:val="24"/>
              </w:rPr>
              <w:t xml:space="preserve"> сообщает, что в соответствии с требованиями нормативных документов возможность устройства искусственных неровностей возле МБОУ «Алтышевская общеобразовательная школа» пос. Алтышево на автомобильной дороге Шемурша-Сойгино-Алтышево – а.д. «Аниш» в Алатырском района Чувашской Республики, будет изучена с выездом на место представителями КУ «Чувашупрдор» Минтранса Чувашии в мае месяце текущего года. О принятом решении будет сообщено дополнительно.</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установить остановочный павильон около д. Тогачь Аликовского района на автодороге «Аликово - Старые Атаи - Сура» для высадки и посадки учащихся средней школы в связи с частыми случаями ДТП, даже со смертельным исходом?</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Михайлов В.Л., староста д. Азамат Аликовского района,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 Аликово</w:t>
            </w:r>
          </w:p>
          <w:p w:rsidR="00E43240" w:rsidRPr="00E43240" w:rsidRDefault="00E43240" w:rsidP="00E43240">
            <w:pPr>
              <w:spacing w:after="0" w:line="240" w:lineRule="auto"/>
              <w:jc w:val="both"/>
              <w:rPr>
                <w:rFonts w:ascii="Times New Roman" w:eastAsia="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w:t>
            </w:r>
            <w:r w:rsidRPr="00E43240">
              <w:rPr>
                <w:rFonts w:ascii="Times New Roman" w:eastAsia="Times New Roman" w:hAnsi="Times New Roman" w:cs="Times New Roman"/>
                <w:sz w:val="24"/>
                <w:szCs w:val="24"/>
              </w:rPr>
              <w:t xml:space="preserve"> сообщает, что программа дорожных работ на 2014 год по устройству недостающих и восстановлению существующих остановочных и посадочных площадок, автопавильонов сформирована в пределах средств направляемых на указанные цели. В связи с чем, устройство автобусной остановки у населенного пункта Тогачь на автомобильной дороге общего пользования регионального и межмуниципального значения Аликово - Старые Атаи - а.д. «Сура» в Аликовском районе будет рассмотрено при дополнительном поступлении средств в дорожный фонд Чувашской Республики и при формировании программы дорожных работ исходя из возможностей бюджета Чувашской Республики по статье «Дорожное хозяйство».</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Возможно, ли пересмотреть законодательство по обеспечению жильем инвалидов и семей, имеющих детей-инвалидов, вставших на учет после </w:t>
            </w:r>
            <w:r w:rsidRPr="00E43240">
              <w:rPr>
                <w:rFonts w:ascii="Times New Roman" w:eastAsia="Times New Roman" w:hAnsi="Times New Roman" w:cs="Times New Roman"/>
                <w:sz w:val="24"/>
                <w:szCs w:val="24"/>
              </w:rPr>
              <w:br/>
              <w:t>1 января 2005 г., т.к. у сельских поселений нет финансовых средств для решения этого вопроса?</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Ефремов А.Н., глава Аликовского сельского поселения Аликовского района </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Минстрой Чувашии</w:t>
            </w:r>
            <w:r w:rsidRPr="00E43240">
              <w:rPr>
                <w:rFonts w:ascii="Times New Roman" w:eastAsia="Times New Roman" w:hAnsi="Times New Roman" w:cs="Times New Roman"/>
                <w:sz w:val="24"/>
                <w:szCs w:val="24"/>
              </w:rPr>
              <w:t xml:space="preserve"> сообщает, что в рамках Федерального закона «О социальной защите инвалидов в Российской Федерации» имеют право на обеспечение жильем за счет средств федерального бюджета инвалиды и семьи, имеющие детей инвалидов,  принятые на учет в качестве нуждающихся в улучшении жилищных условий до 1 января 2005 года.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соответствии с законодательством Чувашской Республики им предоставляется единовременная денежная выплата на приобретение или строительство жилья. Граждане из числа инвалидов, принятые на учет в качестве нуждающихся в улучшении жилищных условий после 1 января 2005 года, обеспечиваются жильем в соответствии с Жилищным кодексом Российской Федерации.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 настоящее время обеспечение жильем граждан, вставших на </w:t>
            </w:r>
            <w:r w:rsidRPr="00E43240">
              <w:rPr>
                <w:rFonts w:ascii="Times New Roman" w:eastAsia="Times New Roman" w:hAnsi="Times New Roman" w:cs="Times New Roman"/>
                <w:sz w:val="24"/>
                <w:szCs w:val="24"/>
              </w:rPr>
              <w:lastRenderedPageBreak/>
              <w:t>учет нуждающихся в жилье после 1 января 2005 года, не предусмотрено Федеральным законом «О социальной защите инвалидов в Российской Федерации».</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включить в республиканскую целевую программу «Обеспечение населения Чувашской Республики качественной питьевой водой» строительство водопровода в с. Яндоба д. Синькасы.</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Ананьев А.А., глава Яндобинского сельского поселения Аликовского района</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Минстрой Чувашии</w:t>
            </w:r>
            <w:r w:rsidRPr="00E43240">
              <w:rPr>
                <w:rFonts w:ascii="Times New Roman" w:eastAsia="Times New Roman" w:hAnsi="Times New Roman" w:cs="Times New Roman"/>
                <w:sz w:val="24"/>
                <w:szCs w:val="24"/>
              </w:rPr>
              <w:t xml:space="preserve"> сообщает, что строительство водопроводных сетей в с. Яндоба и д. Синькасы Аликовского района Чувашской Республики возможно осуществить с привлечением средств республиканского бюджета Чувашской Республики в рамках подпрограммы «Обеспечение населения Чувашской Республики качественной питьевой водой» </w:t>
            </w:r>
            <w:hyperlink w:anchor="sub_1000" w:history="1">
              <w:r w:rsidRPr="00E43240">
                <w:rPr>
                  <w:rFonts w:ascii="Times New Roman" w:eastAsia="Times New Roman" w:hAnsi="Times New Roman" w:cs="Times New Roman"/>
                  <w:sz w:val="24"/>
                  <w:szCs w:val="24"/>
                </w:rPr>
                <w:t>государственной программ</w:t>
              </w:r>
            </w:hyperlink>
            <w:r w:rsidRPr="00E43240">
              <w:rPr>
                <w:rFonts w:ascii="Times New Roman" w:eastAsia="Times New Roman" w:hAnsi="Times New Roman" w:cs="Times New Roman"/>
                <w:sz w:val="24"/>
                <w:szCs w:val="24"/>
              </w:rPr>
              <w:t xml:space="preserve">ы Чувашской Республики «Развитие жилищного строительства и сферы жилищно-коммунального хозяйства» на 2012–2020 годы, утвержденной постановлением Кабинета Министров Чувашской Республики от 21.02.2014 № 48.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Мероприятиями подпрограммы предусмотрен конкурсный отбор инвестиционных проектов для включения в Республиканскую адресную инвестиционную программу на соответствующий финансовый год. Участниками конкурсного отбора являются муниципальные образования Чувашской Республики, претендующие на получение средств из республиканского бюджета Чувашской Республики.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Для участия в конкурсе администрации Аликовского района Чувашской Республики необходимо разработать проектно-сметную документацию на объекты, получить положительное заключение государственной экспертизы и представить в Минстрой Чувашии заявку и документы (материалы) к ней, установленные постановлением Кабинета Министров Чувашской Республики от 9 декабря 2010 года №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По результатам положительного конкурсного отбора министерство строительства, архитектуры и жилищно-коммунального хозяйства Чувашской Республики направит предложения в министерство экономического развития, промышленности и торговли Чувашской Республики на рассмотрение Совета по инвестиционной </w:t>
            </w:r>
            <w:r w:rsidRPr="00E43240">
              <w:rPr>
                <w:rFonts w:ascii="Times New Roman" w:eastAsia="Times New Roman" w:hAnsi="Times New Roman" w:cs="Times New Roman"/>
                <w:sz w:val="24"/>
                <w:szCs w:val="24"/>
              </w:rPr>
              <w:lastRenderedPageBreak/>
              <w:t>политике Чувашской Республики. При принятии положительного решения, Совет по инвестиционной политике Чувашской Республики рекомендует министерству финансов Чувашской Республики предусмотреть выделение средств республиканского бюджета Чувашской Республики на строительство объекта.</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color w:val="FF0000"/>
                <w:sz w:val="24"/>
                <w:szCs w:val="24"/>
              </w:rPr>
            </w:pPr>
            <w:r w:rsidRPr="00E43240">
              <w:rPr>
                <w:rFonts w:ascii="Times New Roman" w:eastAsia="Times New Roman" w:hAnsi="Times New Roman" w:cs="Times New Roman"/>
                <w:sz w:val="24"/>
                <w:szCs w:val="24"/>
              </w:rPr>
              <w:t>В  городе Канаш открыт межтерриториальный медицинский центр, который обслуживает 8 муниципальных районов республики - более 200000 населения, и только 46 тысяч из них - население города Канаш. Если «земский доктор» на селе получает хорошую материальную поддержку, то молодой специалист, работающий в Канашском ММЦ, получая оклад в 6000, не смеет даже мечтать о приобретении жилья в ближайшем будущем. ММЦ остро нуждается в медицинских кадрах: кардиологе, эндокринологе, врачах общей практики, микропедиатре. Необходимы меры социальной поддержки молодых специалистов Канашского межтерриториального медицинского центра, оказывающего экстренную помощь сельскому населению 8 районов Чувашии.</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Рябухина О.В.,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г. Канаш</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hd w:val="clear" w:color="auto" w:fill="FFFFFF"/>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Минздравсоцразвития Чувашии</w:t>
            </w:r>
            <w:r w:rsidRPr="00E43240">
              <w:rPr>
                <w:rFonts w:ascii="Times New Roman" w:eastAsia="Times New Roman" w:hAnsi="Times New Roman" w:cs="Times New Roman"/>
                <w:sz w:val="24"/>
                <w:szCs w:val="24"/>
              </w:rPr>
              <w:t xml:space="preserve"> сообщает, что в настоящее время в Чувашской Республике реализуется ряд программ, направленных на поддержку молодых граждан в Чувашской Республике. Главой Чувашской Республики был принят ряд указов, направленных на обеспечение жильем молодых семей. Указом Президента Чувашской Республики от 6 марта </w:t>
            </w:r>
            <w:smartTag w:uri="urn:schemas-microsoft-com:office:smarttags" w:element="metricconverter">
              <w:smartTagPr>
                <w:attr w:name="ProductID" w:val="2002 г"/>
              </w:smartTagPr>
              <w:r w:rsidRPr="00E43240">
                <w:rPr>
                  <w:rFonts w:ascii="Times New Roman" w:eastAsia="Times New Roman" w:hAnsi="Times New Roman" w:cs="Times New Roman"/>
                  <w:sz w:val="24"/>
                  <w:szCs w:val="24"/>
                </w:rPr>
                <w:t>2002 г</w:t>
              </w:r>
            </w:smartTag>
            <w:r w:rsidRPr="00E43240">
              <w:rPr>
                <w:rFonts w:ascii="Times New Roman" w:eastAsia="Times New Roman" w:hAnsi="Times New Roman" w:cs="Times New Roman"/>
                <w:sz w:val="24"/>
                <w:szCs w:val="24"/>
              </w:rPr>
              <w:t xml:space="preserve">. № 51 «О мерах по усилению государственной поддержки молодых граждан в Чувашской Республике» предусматривается комплексное решение самых острых проблем молодежи: предоставление молодым семьям ипотечного кредита для строительства и приобретения жилья, получение финансовой помощи для продолжения образования и т.п. Указ Президента Чувашской Республики от 3 октября </w:t>
            </w:r>
            <w:smartTag w:uri="urn:schemas-microsoft-com:office:smarttags" w:element="metricconverter">
              <w:smartTagPr>
                <w:attr w:name="ProductID" w:val="2011 г"/>
              </w:smartTagPr>
              <w:r w:rsidRPr="00E43240">
                <w:rPr>
                  <w:rFonts w:ascii="Times New Roman" w:eastAsia="Times New Roman" w:hAnsi="Times New Roman" w:cs="Times New Roman"/>
                  <w:sz w:val="24"/>
                  <w:szCs w:val="24"/>
                </w:rPr>
                <w:t>2011 г</w:t>
              </w:r>
            </w:smartTag>
            <w:r w:rsidRPr="00E43240">
              <w:rPr>
                <w:rFonts w:ascii="Times New Roman" w:eastAsia="Times New Roman" w:hAnsi="Times New Roman" w:cs="Times New Roman"/>
                <w:sz w:val="24"/>
                <w:szCs w:val="24"/>
              </w:rPr>
              <w:t>. № 87 «О дополнительных мерах по государственной поддержке молодых семей в улучшении жилищных условий», принят в целях создания условий для привлечения молодыми семьями собственных средств, дополнительных финансовых средств кредитных и других организаций для приобретения или строительства жилья, установлено, что за счет средств республиканского бюджета осуществляется возмещение части затрат на уплату процентов по ипотечным кредитам (займам), привлеченным молодыми семьями на указанные цели, в течение до 10 лет с даты заключения кредитного договора (договора займа) в размере 4% годовых.</w:t>
            </w:r>
          </w:p>
          <w:p w:rsidR="00E43240" w:rsidRPr="00E43240" w:rsidRDefault="00E43240" w:rsidP="00E43240">
            <w:pPr>
              <w:shd w:val="clear" w:color="auto" w:fill="FFFFFF"/>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Кроме того, в государственной программе Чувашской Республики «Развитие жилищного строительства и сферы жилищно-коммунального хозяйства» на 2012-2020 годы, утвержденной постановлением Кабинета Министров Чувашской Республики от 30 ноября </w:t>
            </w:r>
            <w:smartTag w:uri="urn:schemas-microsoft-com:office:smarttags" w:element="metricconverter">
              <w:smartTagPr>
                <w:attr w:name="ProductID" w:val="2011 г"/>
              </w:smartTagPr>
              <w:r w:rsidRPr="00E43240">
                <w:rPr>
                  <w:rFonts w:ascii="Times New Roman" w:eastAsia="Times New Roman" w:hAnsi="Times New Roman" w:cs="Times New Roman"/>
                  <w:sz w:val="24"/>
                  <w:szCs w:val="24"/>
                </w:rPr>
                <w:t>2011 г</w:t>
              </w:r>
            </w:smartTag>
            <w:r w:rsidRPr="00E43240">
              <w:rPr>
                <w:rFonts w:ascii="Times New Roman" w:eastAsia="Times New Roman" w:hAnsi="Times New Roman" w:cs="Times New Roman"/>
                <w:sz w:val="24"/>
                <w:szCs w:val="24"/>
              </w:rPr>
              <w:t xml:space="preserve">. № 530 предусмотрено выполнение подпрограммы «Государственная поддержка молодых семей в решении жилищной проблемы на 2002-2015 годы. Целью данной  подпрограммы является  создание системы государственной поддержки молодых семей в решении жилищной </w:t>
            </w:r>
            <w:r w:rsidRPr="00E43240">
              <w:rPr>
                <w:rFonts w:ascii="Times New Roman" w:eastAsia="Times New Roman" w:hAnsi="Times New Roman" w:cs="Times New Roman"/>
                <w:sz w:val="24"/>
                <w:szCs w:val="24"/>
              </w:rPr>
              <w:lastRenderedPageBreak/>
              <w:t>проблемы для улучшения демографической ситуации в Чувашской Республике. Участником данной программы может быть молодая семья, в том числе неполная молодая семья, состоящая из одного молодого родителя и одного и более детей, в которой возраст каждого из супругов либо одного родителя в неполной семье не превышает 35 лет, признанная в установленном порядке нуждающейся в жилом помещении.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Помимо этого в рамках реализации государственной программы Чувашской Республики «Развитие здравоохранения» на 2013-2020 годы, утвержденной постановлением Кабинета Министров ЧР от 16 мая </w:t>
            </w:r>
            <w:smartTag w:uri="urn:schemas-microsoft-com:office:smarttags" w:element="metricconverter">
              <w:smartTagPr>
                <w:attr w:name="ProductID" w:val="2013 г"/>
              </w:smartTagPr>
              <w:r w:rsidRPr="00E43240">
                <w:rPr>
                  <w:rFonts w:ascii="Times New Roman" w:eastAsia="Times New Roman" w:hAnsi="Times New Roman" w:cs="Times New Roman"/>
                  <w:sz w:val="24"/>
                  <w:szCs w:val="24"/>
                </w:rPr>
                <w:t>2013 г</w:t>
              </w:r>
            </w:smartTag>
            <w:r w:rsidRPr="00E43240">
              <w:rPr>
                <w:rFonts w:ascii="Times New Roman" w:eastAsia="Times New Roman" w:hAnsi="Times New Roman" w:cs="Times New Roman"/>
                <w:sz w:val="24"/>
                <w:szCs w:val="24"/>
              </w:rPr>
              <w:t>. № 185 предусмотрены мероприятия, направленные на установление мер социальной поддержки в соответствии с законодательством Чувашской Республики, решение социально-бытовых вопросов (реализация программ по обеспечению населения Чувашской Республики (в том числе медицинских работников) жильем, выделение медицинским работникам жилья государственного жилищного фонда коммерческого использования, оказание мер социальной поддержки по оплате жилищно-коммунальных услуг медицинским работникам), содействие профессиональному росту через дополнительное профессиональное образование, обучение в ординатуре и др., проведение конкурсов профессионального мастерства «Лучший врач года», «Лучший средний медицинский работник года», а также установление стимулирующих выплат молодым врачам-специалистам, трудоустроенным в медицинские организации, подведомственные Министерству здравоохранения и социального развития Чувашской Республики, после окончания интернатуры (ординатуры) в 2013-2015 годах, средним медицинским работникам, закончившим профессиональные образовательные организации в 2013 году и трудоустроенным в фельдшерско-акушерские пункты медицинских организаций, переход на «эффективный контракт». Однако финансирование указанных мероприятий, государственной программы Чувашской Республики предусмотрено с 2017 года.</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Почему заработная плата у педагогов </w:t>
            </w:r>
            <w:hyperlink r:id="rId6" w:tooltip="Среднее профессиональное образование" w:history="1">
              <w:r w:rsidRPr="00E43240">
                <w:rPr>
                  <w:rFonts w:ascii="Times New Roman" w:eastAsia="Times New Roman" w:hAnsi="Times New Roman" w:cs="Times New Roman"/>
                  <w:color w:val="333333"/>
                  <w:sz w:val="24"/>
                  <w:szCs w:val="24"/>
                </w:rPr>
                <w:t>среднего профессионального образования</w:t>
              </w:r>
            </w:hyperlink>
            <w:r w:rsidRPr="00E43240">
              <w:rPr>
                <w:rFonts w:ascii="Times New Roman" w:eastAsia="Times New Roman" w:hAnsi="Times New Roman" w:cs="Times New Roman"/>
                <w:sz w:val="24"/>
                <w:szCs w:val="24"/>
              </w:rPr>
              <w:t xml:space="preserve"> ниже, чем у педагогов </w:t>
            </w:r>
            <w:r w:rsidRPr="00E43240">
              <w:rPr>
                <w:rFonts w:ascii="Times New Roman" w:eastAsia="Times New Roman" w:hAnsi="Times New Roman" w:cs="Times New Roman"/>
                <w:sz w:val="24"/>
                <w:szCs w:val="24"/>
              </w:rPr>
              <w:lastRenderedPageBreak/>
              <w:t>средних общеобразовательных школ?</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 xml:space="preserve">Педагогический состав БУ СПО филиал  «Чебоксарский </w:t>
            </w:r>
            <w:r w:rsidRPr="00E43240">
              <w:rPr>
                <w:rFonts w:ascii="Times New Roman" w:eastAsia="Times New Roman" w:hAnsi="Times New Roman" w:cs="Times New Roman"/>
                <w:sz w:val="24"/>
                <w:szCs w:val="24"/>
              </w:rPr>
              <w:lastRenderedPageBreak/>
              <w:t>медицинский колледж» г. Канаш,</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г. Канаш </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lastRenderedPageBreak/>
              <w:t>Минобразования Чувашии</w:t>
            </w:r>
            <w:r w:rsidRPr="00E43240">
              <w:rPr>
                <w:rFonts w:ascii="Times New Roman" w:eastAsia="Times New Roman" w:hAnsi="Times New Roman" w:cs="Times New Roman"/>
                <w:sz w:val="24"/>
                <w:szCs w:val="24"/>
              </w:rPr>
              <w:t xml:space="preserve"> сообщает, что в соответствии с Указом Президента Российской Федерации от 7 мая </w:t>
            </w:r>
            <w:smartTag w:uri="urn:schemas-microsoft-com:office:smarttags" w:element="metricconverter">
              <w:smartTagPr>
                <w:attr w:name="ProductID" w:val="2012 г"/>
              </w:smartTagPr>
              <w:r w:rsidRPr="00E43240">
                <w:rPr>
                  <w:rFonts w:ascii="Times New Roman" w:eastAsia="Times New Roman" w:hAnsi="Times New Roman" w:cs="Times New Roman"/>
                  <w:sz w:val="24"/>
                  <w:szCs w:val="24"/>
                </w:rPr>
                <w:t>2012 г</w:t>
              </w:r>
            </w:smartTag>
            <w:r w:rsidRPr="00E43240">
              <w:rPr>
                <w:rFonts w:ascii="Times New Roman" w:eastAsia="Times New Roman" w:hAnsi="Times New Roman" w:cs="Times New Roman"/>
                <w:sz w:val="24"/>
                <w:szCs w:val="24"/>
              </w:rPr>
              <w:t xml:space="preserve">. </w:t>
            </w:r>
            <w:hyperlink r:id="rId7" w:history="1">
              <w:r w:rsidRPr="00E43240">
                <w:rPr>
                  <w:rFonts w:ascii="Times New Roman" w:eastAsia="Times New Roman" w:hAnsi="Times New Roman" w:cs="Times New Roman"/>
                  <w:sz w:val="24"/>
                  <w:szCs w:val="24"/>
                </w:rPr>
                <w:t>№ 597</w:t>
              </w:r>
            </w:hyperlink>
            <w:r w:rsidRPr="00E43240">
              <w:rPr>
                <w:rFonts w:ascii="Times New Roman" w:eastAsia="Times New Roman" w:hAnsi="Times New Roman" w:cs="Times New Roman"/>
                <w:sz w:val="24"/>
                <w:szCs w:val="24"/>
              </w:rPr>
              <w:t xml:space="preserve"> «О мероприятиях по реализации государственной социальной политики» </w:t>
            </w:r>
            <w:r w:rsidRPr="00E43240">
              <w:rPr>
                <w:rFonts w:ascii="Times New Roman" w:eastAsia="Times New Roman" w:hAnsi="Times New Roman" w:cs="Times New Roman"/>
                <w:sz w:val="24"/>
                <w:szCs w:val="24"/>
              </w:rPr>
              <w:lastRenderedPageBreak/>
              <w:t>средняя заработная плата педагогических работников образовательных учреждений общего образования должна быть доведена до средней заработной платы в соответствующем регионе в 2012 году, среднюю заработную плату преподавателей и мастеров производственного обучения образовательных учреждений начального и среднего профессионального образования необходимо довести до средней заработной платы в регионе к 2018 году.</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 соответствии с Программой поэтапного совершенствования системы оплаты труда в государственных (муниципальных) учреждениях на 2012–2018 годы, утвержденной </w:t>
            </w:r>
            <w:hyperlink w:anchor="sub_0" w:history="1">
              <w:r w:rsidRPr="00E43240">
                <w:rPr>
                  <w:rFonts w:ascii="Times New Roman" w:eastAsia="Times New Roman" w:hAnsi="Times New Roman" w:cs="Times New Roman"/>
                  <w:sz w:val="24"/>
                  <w:szCs w:val="24"/>
                </w:rPr>
                <w:t>распоряжением</w:t>
              </w:r>
            </w:hyperlink>
            <w:r w:rsidRPr="00E43240">
              <w:rPr>
                <w:rFonts w:ascii="Times New Roman" w:eastAsia="Times New Roman" w:hAnsi="Times New Roman" w:cs="Times New Roman"/>
                <w:sz w:val="24"/>
                <w:szCs w:val="24"/>
              </w:rPr>
              <w:t xml:space="preserve"> Правительства Российской Федерации от 26 ноября </w:t>
            </w:r>
            <w:smartTag w:uri="urn:schemas-microsoft-com:office:smarttags" w:element="metricconverter">
              <w:smartTagPr>
                <w:attr w:name="ProductID" w:val="2012 г"/>
              </w:smartTagPr>
              <w:r w:rsidRPr="00E43240">
                <w:rPr>
                  <w:rFonts w:ascii="Times New Roman" w:eastAsia="Times New Roman" w:hAnsi="Times New Roman" w:cs="Times New Roman"/>
                  <w:sz w:val="24"/>
                  <w:szCs w:val="24"/>
                </w:rPr>
                <w:t>2012 г</w:t>
              </w:r>
            </w:smartTag>
            <w:r w:rsidRPr="00E43240">
              <w:rPr>
                <w:rFonts w:ascii="Times New Roman" w:eastAsia="Times New Roman" w:hAnsi="Times New Roman" w:cs="Times New Roman"/>
                <w:sz w:val="24"/>
                <w:szCs w:val="24"/>
              </w:rPr>
              <w:t>. № 2190-р, средняя заработная плата преподавателей и мастеров производственного обучения образовательных учреждений начального и среднего профессионального образования в 2013 году должна составить 75%, а в 2014 году – 80% от средней по региону. В Чувашской Республике эти показатели выше. Заработная плата преподавателей и мастеров производственного обучения образовательных учреждений начального и среднего профессионального образования в 2013 году составила 18071 руб. или 93 % от средней заработной платы по Чувашской Республике за 2013 год (у педагогов школ – 20141 руб.), в I квартале 2014 г. – 19232 руб. (у педагогов школ – 21270 руб.).</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Рост мировых цен на хлопок, который является основным сырьем для ООО «Швейная фабрика «Пике», привел в очередной раз к сокращению производства. Из 210 работников фабрики 8 находятся в отпуске без сохранения заработной платы, 77 – на простое, 5 - в ежегодном оплачиваемом отпуске. В связи с тем, что никто из аналитиков не дает положительных прогнозов на падение цен на хлопок, администрация города Новочебоксарска и сотрудники предприятия очень обеспокоены </w:t>
            </w:r>
            <w:r w:rsidRPr="00E43240">
              <w:rPr>
                <w:rFonts w:ascii="Times New Roman" w:eastAsia="Times New Roman" w:hAnsi="Times New Roman" w:cs="Times New Roman"/>
                <w:sz w:val="24"/>
                <w:szCs w:val="24"/>
              </w:rPr>
              <w:lastRenderedPageBreak/>
              <w:t>возможностью закрытия производства и перспективой массового увольнения узких специалистов. Полагаем, что данный вопрос требует дополнительного изучения, прежде всего на государственном уровне, на предмет совместного с предприятием поиска путей решения.</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 xml:space="preserve">Сотрудники ООО «Швейная фабрика «Пике»,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г. Новочебоксарск </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b/>
                <w:sz w:val="24"/>
                <w:szCs w:val="24"/>
              </w:rPr>
              <w:t>Минэкономразвития Чувашии</w:t>
            </w:r>
            <w:r w:rsidRPr="00E43240">
              <w:rPr>
                <w:rFonts w:ascii="Times New Roman" w:eastAsia="Times New Roman" w:hAnsi="Times New Roman" w:cs="Times New Roman"/>
                <w:sz w:val="24"/>
                <w:szCs w:val="24"/>
              </w:rPr>
              <w:t xml:space="preserve"> </w:t>
            </w:r>
            <w:r w:rsidRPr="00E43240">
              <w:rPr>
                <w:rFonts w:ascii="Times New Roman" w:eastAsia="Times New Roman" w:hAnsi="Times New Roman" w:cs="Times New Roman"/>
                <w:color w:val="000000"/>
                <w:sz w:val="24"/>
                <w:szCs w:val="24"/>
              </w:rPr>
              <w:t>сообщает, что в начале текущего года в связи с удорожанием трикотажного полотна, используемого при производстве трикотажных изделий, повышением стоимости его доставки и снижением конкурентоспособности производимой продукции, на предприятии снижены объемы производства. По данным Государственной службы занятости населения Чувашской Республики по состоянию на 24.04.2014 70 человек находятся в простое. Вместе с тем, производственная деятельность продолжается. ООО «Швейная фабрика «Пике» не подавало заявку на сокращение численности работников предприятия (по действующему законодательству предприятие обязано за 3 месяца до планируемого сокращения подавать заявку в Госслужбу занятости Чувашии).</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color w:val="000000"/>
                <w:sz w:val="24"/>
                <w:szCs w:val="24"/>
              </w:rPr>
              <w:tab/>
              <w:t xml:space="preserve">Одновременно сообщаем, что в целях оказания дополнительной поддержки предприятию была оказана в 1 квартале 2014 года </w:t>
            </w:r>
            <w:r w:rsidRPr="00E43240">
              <w:rPr>
                <w:rFonts w:ascii="Times New Roman" w:eastAsia="Times New Roman" w:hAnsi="Times New Roman" w:cs="Times New Roman"/>
                <w:color w:val="000000"/>
                <w:sz w:val="24"/>
                <w:szCs w:val="24"/>
              </w:rPr>
              <w:lastRenderedPageBreak/>
              <w:t>государственная поддержка за счет средств федерального бюджета на возмещение части затрат на уплату процентов по кредитам, направленным на сезонную закупку сырья и материалов на сумму 0,4 млн. рублей.</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Почему в сумму прожиточного минимума, установленного по республике, не включают оплату за коммунальные услуги? Как можно прожить на эту сумму и еще платить квартплату?</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Коллектив ОАО «Лента», г. Чебоксары</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Минздравсоцразвития Чувашии</w:t>
            </w:r>
            <w:r w:rsidRPr="00E43240">
              <w:rPr>
                <w:rFonts w:ascii="Times New Roman" w:eastAsia="Times New Roman" w:hAnsi="Times New Roman" w:cs="Times New Roman"/>
                <w:sz w:val="24"/>
                <w:szCs w:val="24"/>
              </w:rPr>
              <w:t xml:space="preserve"> сообщает, что величина прожиточного минимума в Чувашской Республике устанавливается на основании потребительской корзины и данных Чувашстата об уровне потребительских цен на продукты питания и индексах потребительских цен на продукты питания, непродовольственные товары и услуги и расходов по обязательным платежам и сборам.</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потребительскую корзину включаются необходимые для сохранения здоровья человека и обеспечения его жизнедеятельности минимальный набор продуктов питания, а также непродовольственные товары и услуги, которые с 1 января 2013 года установлены не в натуральных величинах, а в относительных (50 % от стоимости продуктов питания).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Размеры соотношения непродовольственных товаров со стоимостью продуктов питания определяются исходя из удовлетворения потребности в одежде, обуви, товарах культурно-бытового и хозяйственного назначения, предметах первой необходимости, санитарии и лекарствах с учетом фактических расходов в малоимущих семьях, услуг - исходя из удовлетворения потребности населения в жилье, жилищно-коммунальных услугах, организации быта, передвижении, культурном развитии с учетом фактических расходов в малоимущих семьях.</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Например, если за март 2014 г. стоимость продуктов питания составила 3182 руб.. то стоимость услуг составила 1596 руб. (3182 * 50 % * 100,3 % = 1596 руб., где 100,3 % - индекс потребительских цен на услуги в марте 2014 г.).</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 соответствии с Законом Чувашской Республики «О прожиточном минимуме в Чувашской Республике» прожиточный </w:t>
            </w:r>
            <w:r w:rsidRPr="00E43240">
              <w:rPr>
                <w:rFonts w:ascii="Times New Roman" w:eastAsia="Times New Roman" w:hAnsi="Times New Roman" w:cs="Times New Roman"/>
                <w:sz w:val="24"/>
                <w:szCs w:val="24"/>
              </w:rPr>
              <w:lastRenderedPageBreak/>
              <w:t>минимум предназначен для: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оценки уровня  жизни населения при разработке и реализации  республиканских социальных программ;</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оказания необходимой социальной поддержки малоимущим гражданам.</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Уровень жизни населения определяется покупательной способностью (отношением среднедушевых доходов к прожиточному минимуму). Данный показатель в III квартале 2013 года составил 2,50, в IV квартале 2013 года – 2,78 или возрос на 11,2 %.</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Почему в некоторых муниципалитетах до сих пор нет паспорта безопасности дорожных объектов (в частности г. Шумерля)?</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bCs/>
                <w:sz w:val="24"/>
                <w:szCs w:val="24"/>
              </w:rPr>
              <w:t xml:space="preserve">Сотрудники </w:t>
            </w:r>
            <w:r w:rsidRPr="00E43240">
              <w:rPr>
                <w:rFonts w:ascii="Times New Roman" w:eastAsia="Times New Roman" w:hAnsi="Times New Roman" w:cs="Times New Roman"/>
                <w:sz w:val="24"/>
                <w:szCs w:val="24"/>
              </w:rPr>
              <w:t xml:space="preserve">УГИБДД МВД по Чувашии, </w:t>
            </w:r>
          </w:p>
          <w:p w:rsidR="00E43240" w:rsidRPr="00E43240" w:rsidRDefault="00E43240" w:rsidP="00E43240">
            <w:pPr>
              <w:spacing w:after="0" w:line="240" w:lineRule="auto"/>
              <w:jc w:val="both"/>
              <w:rPr>
                <w:rFonts w:ascii="Times New Roman" w:eastAsia="Times New Roman" w:hAnsi="Times New Roman" w:cs="Times New Roman"/>
                <w:b/>
                <w:bCs/>
                <w:sz w:val="24"/>
                <w:szCs w:val="24"/>
              </w:rPr>
            </w:pPr>
            <w:r w:rsidRPr="00E43240">
              <w:rPr>
                <w:rFonts w:ascii="Times New Roman" w:eastAsia="Times New Roman" w:hAnsi="Times New Roman" w:cs="Times New Roman"/>
                <w:sz w:val="24"/>
                <w:szCs w:val="24"/>
              </w:rPr>
              <w:t>г. Чебоксары</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w:t>
            </w:r>
            <w:r w:rsidRPr="00E43240">
              <w:rPr>
                <w:rFonts w:ascii="Times New Roman" w:eastAsia="Times New Roman" w:hAnsi="Times New Roman" w:cs="Times New Roman"/>
                <w:sz w:val="24"/>
                <w:szCs w:val="24"/>
              </w:rPr>
              <w:t xml:space="preserve"> сообщает, что в соответствии со ст. 13, 34 Федерального закона от 8 ноября </w:t>
            </w:r>
            <w:smartTag w:uri="urn:schemas-microsoft-com:office:smarttags" w:element="metricconverter">
              <w:smartTagPr>
                <w:attr w:name="ProductID" w:val="2007 г"/>
              </w:smartTagPr>
              <w:r w:rsidRPr="00E43240">
                <w:rPr>
                  <w:rFonts w:ascii="Times New Roman" w:eastAsia="Times New Roman" w:hAnsi="Times New Roman" w:cs="Times New Roman"/>
                  <w:sz w:val="24"/>
                  <w:szCs w:val="24"/>
                </w:rPr>
                <w:t>2007 г</w:t>
              </w:r>
            </w:smartTag>
            <w:r w:rsidRPr="00E43240">
              <w:rPr>
                <w:rFonts w:ascii="Times New Roman" w:eastAsia="Times New Roman" w:hAnsi="Times New Roman" w:cs="Times New Roman"/>
                <w:sz w:val="24"/>
                <w:szCs w:val="24"/>
              </w:rPr>
              <w:t xml:space="preserve">. № 257-ФЗ «Об автомобильных дорогах и о дорожной деятельности в Российской Федерации», ст. 14 Федерального закона от 6 октября </w:t>
            </w:r>
            <w:smartTag w:uri="urn:schemas-microsoft-com:office:smarttags" w:element="metricconverter">
              <w:smartTagPr>
                <w:attr w:name="ProductID" w:val="2003 г"/>
              </w:smartTagPr>
              <w:r w:rsidRPr="00E43240">
                <w:rPr>
                  <w:rFonts w:ascii="Times New Roman" w:eastAsia="Times New Roman" w:hAnsi="Times New Roman" w:cs="Times New Roman"/>
                  <w:sz w:val="24"/>
                  <w:szCs w:val="24"/>
                </w:rPr>
                <w:t>2003 г</w:t>
              </w:r>
            </w:smartTag>
            <w:r w:rsidRPr="00E43240">
              <w:rPr>
                <w:rFonts w:ascii="Times New Roman" w:eastAsia="Times New Roman" w:hAnsi="Times New Roman" w:cs="Times New Roman"/>
                <w:sz w:val="24"/>
                <w:szCs w:val="24"/>
              </w:rPr>
              <w:t>. № 131-ФЗ «Об общих принципах организации местного самоуправления в Российской Федерации» дорожная деятельность в отношении автомобильных дорог общего пользования местного значения, в частности: разработка проектов содержания автомобильных дорог, организации дорожного движения, схем дислокации дорожных знаков и разметки, а также осуществление муниципального контроля за сохранностью автомобильных дорог местного значения относится к компетенции органов местного самоуправления и обеспечивается за счет средств местных бюджетов.</w:t>
            </w:r>
          </w:p>
          <w:p w:rsidR="00E43240" w:rsidRPr="00E43240" w:rsidRDefault="00E43240" w:rsidP="00E43240">
            <w:pPr>
              <w:tabs>
                <w:tab w:val="left" w:pos="720"/>
              </w:tabs>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По информации </w:t>
            </w:r>
            <w:r w:rsidRPr="00E43240">
              <w:rPr>
                <w:rFonts w:ascii="Times New Roman" w:eastAsia="Times New Roman" w:hAnsi="Times New Roman" w:cs="Times New Roman"/>
                <w:b/>
                <w:sz w:val="24"/>
                <w:szCs w:val="24"/>
              </w:rPr>
              <w:t>а</w:t>
            </w:r>
            <w:r w:rsidRPr="00E43240">
              <w:rPr>
                <w:rFonts w:ascii="Times New Roman" w:eastAsia="Times New Roman" w:hAnsi="Times New Roman" w:cs="Times New Roman"/>
                <w:b/>
                <w:sz w:val="24"/>
                <w:szCs w:val="24"/>
              </w:rPr>
              <w:t>дминистраци</w:t>
            </w:r>
            <w:r w:rsidRPr="00E43240">
              <w:rPr>
                <w:rFonts w:ascii="Times New Roman" w:eastAsia="Times New Roman" w:hAnsi="Times New Roman" w:cs="Times New Roman"/>
                <w:b/>
                <w:sz w:val="24"/>
                <w:szCs w:val="24"/>
              </w:rPr>
              <w:t>и г. Шумерля</w:t>
            </w:r>
            <w:r w:rsidRPr="00E43240">
              <w:rPr>
                <w:rFonts w:ascii="Times New Roman" w:eastAsia="Times New Roman" w:hAnsi="Times New Roman" w:cs="Times New Roman"/>
                <w:sz w:val="24"/>
                <w:szCs w:val="24"/>
              </w:rPr>
              <w:t xml:space="preserve"> в 2013 году были разработаны и утверждены проекты организации дорожного движения магистральных улиц: Ленина, Сурская, Маршала Жукова, Октябрьская, Щербакова. </w:t>
            </w:r>
            <w:r w:rsidRPr="00E43240">
              <w:rPr>
                <w:rFonts w:ascii="Times New Roman" w:eastAsia="Times New Roman" w:hAnsi="Times New Roman" w:cs="Times New Roman"/>
                <w:sz w:val="24"/>
                <w:szCs w:val="24"/>
              </w:rPr>
              <w:t>В 2014</w:t>
            </w:r>
            <w:r w:rsidRPr="00E43240">
              <w:rPr>
                <w:rFonts w:ascii="Times New Roman" w:eastAsia="Times New Roman" w:hAnsi="Times New Roman" w:cs="Times New Roman"/>
                <w:sz w:val="24"/>
                <w:szCs w:val="24"/>
              </w:rPr>
              <w:t xml:space="preserve"> году работу по разработке </w:t>
            </w:r>
            <w:r w:rsidRPr="00E43240">
              <w:rPr>
                <w:rFonts w:ascii="Times New Roman" w:eastAsia="Times New Roman" w:hAnsi="Times New Roman" w:cs="Times New Roman"/>
                <w:sz w:val="24"/>
                <w:szCs w:val="24"/>
              </w:rPr>
              <w:t>проект</w:t>
            </w:r>
            <w:r w:rsidRPr="00E43240">
              <w:rPr>
                <w:rFonts w:ascii="Times New Roman" w:eastAsia="Times New Roman" w:hAnsi="Times New Roman" w:cs="Times New Roman"/>
                <w:sz w:val="24"/>
                <w:szCs w:val="24"/>
              </w:rPr>
              <w:t>ов</w:t>
            </w:r>
            <w:r w:rsidRPr="00E43240">
              <w:rPr>
                <w:rFonts w:ascii="Times New Roman" w:eastAsia="Times New Roman" w:hAnsi="Times New Roman" w:cs="Times New Roman"/>
                <w:sz w:val="24"/>
                <w:szCs w:val="24"/>
              </w:rPr>
              <w:t xml:space="preserve"> организации дорожного движения</w:t>
            </w:r>
            <w:r w:rsidRPr="00E43240">
              <w:rPr>
                <w:rFonts w:ascii="Times New Roman" w:eastAsia="Times New Roman" w:hAnsi="Times New Roman" w:cs="Times New Roman"/>
                <w:sz w:val="24"/>
                <w:szCs w:val="24"/>
              </w:rPr>
              <w:t xml:space="preserve"> </w:t>
            </w:r>
            <w:r w:rsidRPr="00E43240">
              <w:rPr>
                <w:rFonts w:ascii="Times New Roman" w:eastAsia="Times New Roman" w:hAnsi="Times New Roman" w:cs="Times New Roman"/>
                <w:sz w:val="24"/>
                <w:szCs w:val="24"/>
              </w:rPr>
              <w:t xml:space="preserve">автомобильных дорог </w:t>
            </w:r>
            <w:r w:rsidRPr="00E43240">
              <w:rPr>
                <w:rFonts w:ascii="Times New Roman" w:eastAsia="Times New Roman" w:hAnsi="Times New Roman" w:cs="Times New Roman"/>
                <w:sz w:val="24"/>
                <w:szCs w:val="24"/>
              </w:rPr>
              <w:t xml:space="preserve">общего пользования местного значения </w:t>
            </w:r>
            <w:r w:rsidRPr="00E43240">
              <w:rPr>
                <w:rFonts w:ascii="Times New Roman" w:eastAsia="Times New Roman" w:hAnsi="Times New Roman" w:cs="Times New Roman"/>
                <w:sz w:val="24"/>
                <w:szCs w:val="24"/>
              </w:rPr>
              <w:t xml:space="preserve">планируется продолжить </w:t>
            </w:r>
            <w:r w:rsidRPr="00E43240">
              <w:rPr>
                <w:rFonts w:ascii="Times New Roman" w:eastAsia="Times New Roman" w:hAnsi="Times New Roman" w:cs="Times New Roman"/>
                <w:sz w:val="24"/>
                <w:szCs w:val="24"/>
              </w:rPr>
              <w:t>по мере финансирования</w:t>
            </w:r>
            <w:r w:rsidRPr="00E43240">
              <w:rPr>
                <w:rFonts w:ascii="Times New Roman" w:eastAsia="Times New Roman" w:hAnsi="Times New Roman" w:cs="Times New Roman"/>
                <w:sz w:val="24"/>
                <w:szCs w:val="24"/>
              </w:rPr>
              <w:t>. После чего планируется разработать паспорт безопасности автомобильных дорог.</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Одновременно сообщаем, что ежегодно в целях оказания финансовой помощи на осуществление дорожной деятельности администрациям муниципальных районов выделяются субсидии из Дорожного фонда Чувашской Республики.</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Почему даже в весенний период в </w:t>
            </w:r>
            <w:r w:rsidRPr="00E43240">
              <w:rPr>
                <w:rFonts w:ascii="Times New Roman" w:eastAsia="Times New Roman" w:hAnsi="Times New Roman" w:cs="Times New Roman"/>
                <w:sz w:val="24"/>
                <w:szCs w:val="24"/>
              </w:rPr>
              <w:lastRenderedPageBreak/>
              <w:t>районе с. Ахматово Алатырского района ездят большегрузные автомобили?</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bCs/>
                <w:sz w:val="24"/>
                <w:szCs w:val="24"/>
              </w:rPr>
              <w:lastRenderedPageBreak/>
              <w:t xml:space="preserve">Сотрудники </w:t>
            </w:r>
            <w:r w:rsidRPr="00E43240">
              <w:rPr>
                <w:rFonts w:ascii="Times New Roman" w:eastAsia="Times New Roman" w:hAnsi="Times New Roman" w:cs="Times New Roman"/>
                <w:sz w:val="24"/>
                <w:szCs w:val="24"/>
              </w:rPr>
              <w:t xml:space="preserve">УГИБДД </w:t>
            </w:r>
            <w:r w:rsidRPr="00E43240">
              <w:rPr>
                <w:rFonts w:ascii="Times New Roman" w:eastAsia="Times New Roman" w:hAnsi="Times New Roman" w:cs="Times New Roman"/>
                <w:sz w:val="24"/>
                <w:szCs w:val="24"/>
              </w:rPr>
              <w:lastRenderedPageBreak/>
              <w:t xml:space="preserve">МВД по Чувашии, </w:t>
            </w:r>
          </w:p>
          <w:p w:rsidR="00E43240" w:rsidRPr="00E43240" w:rsidRDefault="00E43240" w:rsidP="00E43240">
            <w:pPr>
              <w:spacing w:after="0" w:line="240" w:lineRule="auto"/>
              <w:jc w:val="both"/>
              <w:rPr>
                <w:rFonts w:ascii="Times New Roman" w:eastAsia="Times New Roman" w:hAnsi="Times New Roman" w:cs="Times New Roman"/>
                <w:b/>
                <w:bCs/>
                <w:sz w:val="24"/>
                <w:szCs w:val="24"/>
              </w:rPr>
            </w:pPr>
            <w:r w:rsidRPr="00E43240">
              <w:rPr>
                <w:rFonts w:ascii="Times New Roman" w:eastAsia="Times New Roman" w:hAnsi="Times New Roman" w:cs="Times New Roman"/>
                <w:sz w:val="24"/>
                <w:szCs w:val="24"/>
              </w:rPr>
              <w:t>г. Чебоксары</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lastRenderedPageBreak/>
              <w:t>Администрация Алатырского района</w:t>
            </w:r>
            <w:r w:rsidRPr="00E43240">
              <w:rPr>
                <w:rFonts w:ascii="Times New Roman" w:eastAsia="Times New Roman" w:hAnsi="Times New Roman" w:cs="Times New Roman"/>
                <w:sz w:val="24"/>
                <w:szCs w:val="24"/>
              </w:rPr>
              <w:t xml:space="preserve"> сообщает, что автодорога </w:t>
            </w:r>
            <w:r w:rsidRPr="00E43240">
              <w:rPr>
                <w:rFonts w:ascii="Times New Roman" w:eastAsia="Times New Roman" w:hAnsi="Times New Roman" w:cs="Times New Roman"/>
                <w:sz w:val="24"/>
                <w:szCs w:val="24"/>
              </w:rPr>
              <w:lastRenderedPageBreak/>
              <w:t>«Алатырь-Ахматово-Ардатов», проходящая через с. Ахматово Алатырского района, относится к республиканской собственности (автомобильная дорога регионального значения). В соответствие со статьей 12 Федерального закона от 08.11.2007 N 257-ФЗ (ред. от 03.02.2014)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контроль за обеспечением сохранности автомобильных дорог регионального и межмуниципального значения, а также дорожную деятельность в отношении автомобильных дорог регионального и межмуниципального значения, в том числе временное ограничение движения транспортных средств, перевозящих тяжеловесные грузы, осуществляют органы государственной власти субъектов Российской Федерации.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w:t>
            </w:r>
            <w:r w:rsidRPr="00E43240">
              <w:rPr>
                <w:rFonts w:ascii="Times New Roman" w:eastAsia="Times New Roman" w:hAnsi="Times New Roman" w:cs="Times New Roman"/>
                <w:sz w:val="24"/>
                <w:szCs w:val="24"/>
              </w:rPr>
              <w:t xml:space="preserve"> сообщает, что в соответствии со статьей 5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 257-ФЗ автомобильные дороги общего пользования предназначены для движения транспортных средств неограниченного круга лиц. В соответствии со статьей 31 указанного закона  движение по автомобильным дорогам транспортного средства, осуществляющего перевозки тяжеловесных грузов допускается при наличии специального разрешения.</w:t>
            </w:r>
          </w:p>
          <w:p w:rsidR="00E43240" w:rsidRPr="00E43240" w:rsidRDefault="00E43240" w:rsidP="00E43240">
            <w:pPr>
              <w:autoSpaceDE w:val="0"/>
              <w:autoSpaceDN w:val="0"/>
              <w:adjustRightInd w:val="0"/>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sz w:val="24"/>
                <w:szCs w:val="24"/>
                <w:lang w:eastAsia="ru-RU"/>
              </w:rPr>
              <w:t xml:space="preserve">Для получения специального разрешения на движение по автомобильным дорогам общего пользования регионального и межмуниципального значения в Чувашской Республике в период </w:t>
            </w:r>
            <w:r w:rsidRPr="00E43240">
              <w:rPr>
                <w:rFonts w:ascii="Times New Roman" w:eastAsia="Times New Roman" w:hAnsi="Times New Roman" w:cs="Times New Roman"/>
                <w:bCs/>
                <w:sz w:val="24"/>
                <w:szCs w:val="24"/>
                <w:lang w:eastAsia="ru-RU"/>
              </w:rPr>
              <w:t>возникновения неблагоприятных природно-клима</w:t>
            </w:r>
            <w:r w:rsidRPr="00E43240">
              <w:rPr>
                <w:rFonts w:ascii="Times New Roman" w:eastAsia="Times New Roman" w:hAnsi="Times New Roman" w:cs="Times New Roman"/>
                <w:bCs/>
                <w:sz w:val="24"/>
                <w:szCs w:val="24"/>
                <w:lang w:eastAsia="ru-RU"/>
              </w:rPr>
              <w:softHyphen/>
              <w:t>ти</w:t>
            </w:r>
            <w:r w:rsidRPr="00E43240">
              <w:rPr>
                <w:rFonts w:ascii="Times New Roman" w:eastAsia="Times New Roman" w:hAnsi="Times New Roman" w:cs="Times New Roman"/>
                <w:bCs/>
                <w:sz w:val="24"/>
                <w:szCs w:val="24"/>
                <w:lang w:eastAsia="ru-RU"/>
              </w:rPr>
              <w:softHyphen/>
              <w:t>чес</w:t>
            </w:r>
            <w:r w:rsidRPr="00E43240">
              <w:rPr>
                <w:rFonts w:ascii="Times New Roman" w:eastAsia="Times New Roman" w:hAnsi="Times New Roman" w:cs="Times New Roman"/>
                <w:bCs/>
                <w:sz w:val="24"/>
                <w:szCs w:val="24"/>
                <w:lang w:eastAsia="ru-RU"/>
              </w:rPr>
              <w:softHyphen/>
              <w:t>ких условий</w:t>
            </w:r>
            <w:r w:rsidRPr="00E43240">
              <w:rPr>
                <w:rFonts w:ascii="Times New Roman" w:eastAsia="Times New Roman" w:hAnsi="Times New Roman" w:cs="Times New Roman"/>
                <w:sz w:val="24"/>
                <w:szCs w:val="24"/>
                <w:lang w:eastAsia="ru-RU"/>
              </w:rPr>
              <w:t xml:space="preserve"> стоимость возмещения вреда при превышении значений предельно допустимых осевых нагрузок на каждую ось транспортного средства определяется по размерам, установленным постановлением Кабинета Министров Чувашской Республики от 26.03.2010 № 77 для такого периода. (Аналогичный правовой акт на федеральном уровне – постановление Правительства Российской Федерации от 16.11.2009 № 934).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Согласно приказу Министерства транспорта и дорожного </w:t>
            </w:r>
            <w:r w:rsidRPr="00E43240">
              <w:rPr>
                <w:rFonts w:ascii="Times New Roman" w:eastAsia="Times New Roman" w:hAnsi="Times New Roman" w:cs="Times New Roman"/>
                <w:sz w:val="24"/>
                <w:szCs w:val="24"/>
              </w:rPr>
              <w:lastRenderedPageBreak/>
              <w:t xml:space="preserve">хозяйства Чувашской Республики от 25.02.2014 № 02-03/24 в период </w:t>
            </w:r>
            <w:r w:rsidRPr="00E43240">
              <w:rPr>
                <w:rFonts w:ascii="Times New Roman" w:eastAsia="Times New Roman" w:hAnsi="Times New Roman" w:cs="Times New Roman"/>
                <w:bCs/>
                <w:sz w:val="24"/>
                <w:szCs w:val="24"/>
              </w:rPr>
              <w:t>с 1 по 30 апреля 2014 года временное ограничение движения транспортных средств</w:t>
            </w:r>
            <w:r w:rsidRPr="00E43240">
              <w:rPr>
                <w:rFonts w:ascii="Times New Roman" w:eastAsia="Times New Roman" w:hAnsi="Times New Roman" w:cs="Times New Roman"/>
                <w:sz w:val="24"/>
                <w:szCs w:val="24"/>
              </w:rPr>
              <w:t xml:space="preserve"> с грузом или без груза, следующих по автомобильным дорогам общего пользования регионального и межмуниципального значения с превышением временно установленных предельно допустимых нагрузок на оси транспортных средств,  вводится  путем установки дорожных знаков, ограничивающих нагрузки на ось транспортного средства.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Федеральным законодательством полномочия по осуществлению надзора за соблюдением правил дорожного движения, в том числе требований дорожных знаков возложены на органы Госавтоинспекции.</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п. Новые Лапсары открыт филиал Сбербанка от Чебоксарского района, который не востребован. Мы, жители, просим сохранить филиал и сделать от города Чебоксары, так как приходится платить комиссионный сбор за услуги банка. Просим не открывать на этом месте  коммерческую аптеку, в поселке уже имеется 3 аптеки.</w:t>
            </w:r>
          </w:p>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Сотрудники ЗАО «Регионстрой», </w:t>
            </w:r>
          </w:p>
          <w:p w:rsidR="00E43240" w:rsidRPr="00E43240" w:rsidRDefault="00E43240" w:rsidP="00E43240">
            <w:pPr>
              <w:spacing w:after="0" w:line="240" w:lineRule="auto"/>
              <w:jc w:val="both"/>
              <w:rPr>
                <w:rFonts w:ascii="Times New Roman" w:eastAsia="Times New Roman" w:hAnsi="Times New Roman" w:cs="Times New Roman"/>
                <w:bCs/>
                <w:sz w:val="24"/>
                <w:szCs w:val="24"/>
              </w:rPr>
            </w:pPr>
            <w:r w:rsidRPr="00E43240">
              <w:rPr>
                <w:rFonts w:ascii="Times New Roman" w:eastAsia="Times New Roman" w:hAnsi="Times New Roman" w:cs="Times New Roman"/>
                <w:sz w:val="24"/>
                <w:szCs w:val="24"/>
              </w:rPr>
              <w:t>г. Чебоксары</w:t>
            </w:r>
          </w:p>
          <w:p w:rsidR="00E43240" w:rsidRPr="00E43240" w:rsidRDefault="00E43240" w:rsidP="00E43240">
            <w:pPr>
              <w:spacing w:after="0" w:line="240" w:lineRule="auto"/>
              <w:jc w:val="both"/>
              <w:rPr>
                <w:rFonts w:ascii="Times New Roman" w:eastAsia="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 xml:space="preserve">Чувашское отделение № 8613 ОАО «Сбербанк России» </w:t>
            </w:r>
            <w:r w:rsidRPr="00E43240">
              <w:rPr>
                <w:rFonts w:ascii="Times New Roman" w:eastAsia="Times New Roman" w:hAnsi="Times New Roman" w:cs="Times New Roman"/>
                <w:sz w:val="24"/>
                <w:szCs w:val="24"/>
              </w:rPr>
              <w:t>сообщает, что закрытие или перемещение дополнительного офиса № 8613/0120 (далее – ДО № 8613/0120), расположенного по адресу: г. Чебоксары, ул. Совхозная, 8, не планируется.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ДО № 8613/0120 организационно подчиняется Новочебоксарскому отделению Чувашского отделения № 8613 ОАО «Сбербанк России». В связи с этим и особенностью IT-обеспечения единственным неудобством при обслуживании в ДО № 8613/0120, расположенном в поселке Новые Лапсары, в настоящий момент является невозможность обслуживания счетов, открытых в других внутренних структурных подразделениях (далее – ВСП) г. Чебоксары. Дополнительные комиссионные сборы за услуги Банка, связанные с отнесением ДО № 8613/0120 к Новочебоксарскому отделению Чувашского отделения № 8613 ОАО «Сбербанк России», не взимаются.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 целью повышения возможностей обслуживания клиентов Чувашским отделением № 8613 ОАО «Сбербанк России» ведутся работы по переводу базы данных клиентов на новую IT-платформу, которая позволит объединить данные по счетам всех отделений на территории Чувашской Республики. Перевод на новую IT-платформу ВСП Чувашского отделения № 8613 ОАО «Сбербанк России» и Новочебоксарского отделения Чувашского отделения № 8613 ОАО «Сбербанк России» планируется в июне 2014 года, что позволит клиентам ДО № 8613/0120 в пос. Новые Лапсары проводить операции по счетам, открытым в ВСП г. Чебоксары и других районов Чувашской Республики.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Благодарим Вас за неравнодушную позицию по вопросам развития банковских услуг и надеемся на дальнейшее сотрудничество.</w:t>
            </w:r>
          </w:p>
        </w:tc>
      </w:tr>
      <w:tr w:rsidR="00E43240" w:rsidRPr="00E43240" w:rsidTr="00937A43">
        <w:trPr>
          <w:trHeight w:val="100"/>
        </w:trPr>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увеличить количество автобусов  на маршруте  № 10.</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Сотрудники ЗАО «Регионстрой», </w:t>
            </w:r>
          </w:p>
          <w:p w:rsidR="00E43240" w:rsidRPr="00E43240" w:rsidRDefault="00E43240" w:rsidP="00E43240">
            <w:pPr>
              <w:spacing w:after="0" w:line="240" w:lineRule="auto"/>
              <w:jc w:val="both"/>
              <w:rPr>
                <w:rFonts w:ascii="Times New Roman" w:eastAsia="Times New Roman" w:hAnsi="Times New Roman" w:cs="Times New Roman"/>
                <w:bCs/>
                <w:sz w:val="24"/>
                <w:szCs w:val="24"/>
              </w:rPr>
            </w:pPr>
            <w:r w:rsidRPr="00E43240">
              <w:rPr>
                <w:rFonts w:ascii="Times New Roman" w:eastAsia="Times New Roman" w:hAnsi="Times New Roman" w:cs="Times New Roman"/>
                <w:sz w:val="24"/>
                <w:szCs w:val="24"/>
              </w:rPr>
              <w:t>г. Чебоксары</w:t>
            </w:r>
          </w:p>
          <w:p w:rsidR="00E43240" w:rsidRPr="00E43240" w:rsidRDefault="00E43240" w:rsidP="00E43240">
            <w:pPr>
              <w:spacing w:after="0" w:line="240" w:lineRule="auto"/>
              <w:jc w:val="both"/>
              <w:rPr>
                <w:rFonts w:ascii="Times New Roman" w:eastAsia="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w:t>
            </w:r>
            <w:r w:rsidRPr="00E43240">
              <w:rPr>
                <w:rFonts w:ascii="Times New Roman" w:eastAsia="Times New Roman" w:hAnsi="Times New Roman" w:cs="Times New Roman"/>
                <w:sz w:val="24"/>
                <w:szCs w:val="24"/>
              </w:rPr>
              <w:t xml:space="preserve"> сообщает, что на городском автобусном маршруте № 10 «Детская республиканская больница – п. Лапсары» работает 6 автобусов, выполняющих 82 рейса ежедневно, с интервалом движения между рейсами 9 минут в утренние и вечерние часы. Все рейсы выполняются согласно расписанию движения автобусов.</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ab/>
              <w:t xml:space="preserve">Функционирование вышеназванного маршрута в полном объеме обеспечивает сложившийся пассажиропоток, и увеличение количества автобусов на маршруте на сегодняшний момент является нецелесообразным. </w:t>
            </w:r>
          </w:p>
        </w:tc>
      </w:tr>
      <w:tr w:rsidR="00E43240" w:rsidRPr="00E43240" w:rsidTr="00937A43">
        <w:trPr>
          <w:trHeight w:val="67"/>
        </w:trPr>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увеличить количество узких специалистов – врачей (терапевты, неврологи и педиатры) для взрослого и детского населения, так как попасть даже на первичный прием с первого раза невозможно. Приходится маленьких детей возить в город.</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Сотрудники ЗАО «Регионстрой», </w:t>
            </w:r>
          </w:p>
          <w:p w:rsidR="00E43240" w:rsidRPr="00E43240" w:rsidRDefault="00E43240" w:rsidP="00E43240">
            <w:pPr>
              <w:spacing w:after="0" w:line="240" w:lineRule="auto"/>
              <w:jc w:val="both"/>
              <w:rPr>
                <w:rFonts w:ascii="Times New Roman" w:eastAsia="Times New Roman" w:hAnsi="Times New Roman" w:cs="Times New Roman"/>
                <w:bCs/>
                <w:sz w:val="24"/>
                <w:szCs w:val="24"/>
              </w:rPr>
            </w:pPr>
            <w:r w:rsidRPr="00E43240">
              <w:rPr>
                <w:rFonts w:ascii="Times New Roman" w:eastAsia="Times New Roman" w:hAnsi="Times New Roman" w:cs="Times New Roman"/>
                <w:sz w:val="24"/>
                <w:szCs w:val="24"/>
              </w:rPr>
              <w:t>г. Чебоксары</w:t>
            </w:r>
          </w:p>
          <w:p w:rsidR="00E43240" w:rsidRPr="00E43240" w:rsidRDefault="00E43240" w:rsidP="00E43240">
            <w:pPr>
              <w:spacing w:after="0" w:line="240" w:lineRule="auto"/>
              <w:jc w:val="both"/>
              <w:rPr>
                <w:rFonts w:ascii="Times New Roman" w:eastAsia="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hd w:val="clear" w:color="auto" w:fill="FFFFFF"/>
              <w:spacing w:after="0" w:line="240" w:lineRule="auto"/>
              <w:ind w:firstLine="612"/>
              <w:jc w:val="both"/>
              <w:outlineLvl w:val="1"/>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Минздравсоцразвития Чувашии</w:t>
            </w:r>
            <w:r w:rsidRPr="00E43240">
              <w:rPr>
                <w:rFonts w:ascii="Times New Roman" w:eastAsia="Times New Roman" w:hAnsi="Times New Roman" w:cs="Times New Roman"/>
                <w:sz w:val="24"/>
                <w:szCs w:val="24"/>
              </w:rPr>
              <w:t xml:space="preserve"> сообщает, что в соответствии со ст. 33 Федерального закона Российской Федерации от 21 ноября 2014 № 323-ФЗ «Об основах охраны здоровья граждан в Российской Федерации»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w:t>
            </w:r>
          </w:p>
          <w:p w:rsidR="00E43240" w:rsidRPr="00E43240" w:rsidRDefault="00E43240" w:rsidP="00E43240">
            <w:pPr>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Согласно статье 10 доступность и качество медицинской помощи обеспечиваются применением </w:t>
            </w:r>
            <w:hyperlink r:id="rId8" w:history="1">
              <w:r w:rsidRPr="00E43240">
                <w:rPr>
                  <w:rFonts w:ascii="Times New Roman" w:eastAsia="Times New Roman" w:hAnsi="Times New Roman" w:cs="Times New Roman"/>
                  <w:sz w:val="24"/>
                  <w:szCs w:val="24"/>
                </w:rPr>
                <w:t>стандартов</w:t>
              </w:r>
            </w:hyperlink>
            <w:r w:rsidRPr="00E43240">
              <w:rPr>
                <w:rFonts w:ascii="Times New Roman" w:eastAsia="Times New Roman" w:hAnsi="Times New Roman" w:cs="Times New Roman"/>
                <w:sz w:val="24"/>
                <w:szCs w:val="24"/>
              </w:rPr>
              <w:t xml:space="preserve"> медицинской помощи и </w:t>
            </w:r>
            <w:hyperlink r:id="rId9" w:history="1">
              <w:r w:rsidRPr="00E43240">
                <w:rPr>
                  <w:rFonts w:ascii="Times New Roman" w:eastAsia="Times New Roman" w:hAnsi="Times New Roman" w:cs="Times New Roman"/>
                  <w:sz w:val="24"/>
                  <w:szCs w:val="24"/>
                </w:rPr>
                <w:t>порядков</w:t>
              </w:r>
            </w:hyperlink>
            <w:r w:rsidRPr="00E43240">
              <w:rPr>
                <w:rFonts w:ascii="Times New Roman" w:eastAsia="Times New Roman" w:hAnsi="Times New Roman" w:cs="Times New Roman"/>
                <w:sz w:val="24"/>
                <w:szCs w:val="24"/>
              </w:rPr>
              <w:t xml:space="preserve"> оказания медицинской помощи, которые в соответствии со ст. 37 указанного выше Федерального закона включают рекомендуемые штатные нормативы медицинской организации.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Вопросы организации медицинской помощи решаются с учетом потребности населения в медицинской помощи, плотности и возрастного состава населения, транспортной доступности медицинских организаций, четко выстроенной маршрутизации потоков больных по соответствующим профилям с учетом имеющегося квалифицированного состава медицинских кадров.</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Медицинская помощь населению п. Лапсары оказывается БУ «Центральная городская больница» Минздравсоцразвития Чувашии (взрослое население) и БУ «Городская детская больница № 2» Минздравсоцразвития Чувашии (детское население).</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Прикрепленное население составляет 6246 человек, в т.ч. детей – 1196 человек.</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Для обслуживания взрослого населения в поликлинике по адресу п. Н. Лапсары, ул. Совхозная, 21/1 организованы прием на 3-х терапевтических участках, 1 врача общей врачебной (семейной) практики, выезд каждый 2-ой вторник месяца узких специалистов (кардиолога, невролога, эндокринолога), каждый четверг недели – гинеколога; функционирует отделение физиотерапии, в том числе для оказания медицинской помощи детскому населению. Кроме того, медицинская помощь узкими специалистами  оказывается в поликлинике  БУ «Центральная городская больница» Минздравсоцразвития Чуваши.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Первичная медико-санитарная помощь детскому населению п. Лапсары оказывается участком № 19, организованным на базе поликлиники п. Н. Лапсары.</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Предоставление медицинской помощи детям узкими специалистами осуществляется в поликлинике БУ «Городская детская больница № 2» Минздравсоцразвития Чувашии.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Для оказания специализированной помощи в поликлинике имеются следующие специалисты: врач – кардиолог, врач – невролог, врач – отоларинголог, врач акушер – гинеколог, врач – офтальмолог, штатная численность которых рассчитана в соответствии с рекомендуемой порядками оказания медицинской помощи по соответствующему профилю.</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Расстояние от детской консультации п. Лапсары до поликлиник БУ «Городская детская больница № 2» Минздравсоцразвития Чувашии, расположенных по адресам: г. Чебоксары Эгерский бульвар д.6/1 – 7,1 км (время в пути 16 минут); Эгерский бульвар д. 49 – 7,2 (время в пути 19 минут).</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Запись к специалистам посредством электронной регистратуры свободная. На прием к специалистам можно записаться также при обращении в регистратуру или через врача педиатра участкового.</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ab/>
              <w:t xml:space="preserve">В случае возникновения проблем, связанных с получением медицинской помощи, рекомендуем обращаться к заместителю главного врача по поликлинической работе БУ «Городская детская больница № 2» Минздравсоцразвития Чувашии Кувшинова Ирине Витальевне (тел.: 23-11-12), при оказании медицинской помощи взрослому населению – к </w:t>
            </w:r>
            <w:r w:rsidRPr="00E43240">
              <w:rPr>
                <w:rFonts w:ascii="Times New Roman" w:eastAsia="Times New Roman" w:hAnsi="Times New Roman" w:cs="Times New Roman"/>
                <w:sz w:val="24"/>
                <w:szCs w:val="24"/>
              </w:rPr>
              <w:lastRenderedPageBreak/>
              <w:t>заместителю главного врача по поликлиническому разделу работы БУ «Центральная городская больница» Минздравсоцразвития Чувашии Бесчастновой Марине Николаевне (тел.: 23-45-03).</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Ежегодный медосмотр учителей на профпригодность стал формальным, при этом выделяется из бюджета много средств. Нельзя ли сузить круг специалистов при осмотре, так как осмотр некоторых врачей бесполезный (стоматолог - лечение при осмотре не осуществляется) психиатр и невропатолог, и сдаем анализы, а конечного результата не знаем. </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hd w:val="clear" w:color="auto" w:fill="FFFFFF"/>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Сотрудники МБОУ «СОШ № 12»,</w:t>
            </w:r>
          </w:p>
          <w:p w:rsidR="00E43240" w:rsidRPr="00E43240" w:rsidRDefault="00E43240" w:rsidP="00E43240">
            <w:pPr>
              <w:shd w:val="clear" w:color="auto" w:fill="FFFFFF"/>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г. Чебоксары</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hd w:val="clear" w:color="auto" w:fill="FFFFFF"/>
              <w:spacing w:after="0" w:line="240" w:lineRule="auto"/>
              <w:ind w:firstLine="612"/>
              <w:jc w:val="both"/>
              <w:outlineLvl w:val="1"/>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Минздравсоцразвития Чувашии</w:t>
            </w:r>
            <w:r w:rsidRPr="00E43240">
              <w:rPr>
                <w:rFonts w:ascii="Times New Roman" w:eastAsia="Times New Roman" w:hAnsi="Times New Roman" w:cs="Times New Roman"/>
                <w:sz w:val="24"/>
                <w:szCs w:val="24"/>
              </w:rPr>
              <w:t xml:space="preserve"> сообщает, что перечень работ, при выполнении которых проводятся обязательные предварительные и периодические медицинские осмотры, порядок проведения обязательных предварительных медицинских осмотров (обследований) работников,  в том числе перечень специалистов, функциональных и лабораторных методов исследования, необходимых для прохождения медосмотров определены</w:t>
            </w:r>
            <w:r w:rsidRPr="00E43240">
              <w:rPr>
                <w:rFonts w:ascii="Times New Roman" w:eastAsia="Times New Roman" w:hAnsi="Times New Roman" w:cs="Times New Roman"/>
                <w:kern w:val="36"/>
                <w:sz w:val="24"/>
                <w:szCs w:val="24"/>
              </w:rPr>
              <w:t xml:space="preserve"> приказом Министерства здравоохранения и социального развития Российской Федерации от 12 апреля 2011 № 302н «</w:t>
            </w:r>
            <w:r w:rsidRPr="00E43240">
              <w:rPr>
                <w:rFonts w:ascii="Times New Roman" w:eastAsia="Times New Roman" w:hAnsi="Times New Roman" w:cs="Times New Roman"/>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Учитывая вышеизложенное, исключить специалистов или сократить число лабораторных исследований при прохождении обязательных предварительных и периодических медицинских осмотров не представляется возможным.</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включить объект з</w:t>
            </w:r>
            <w:r w:rsidRPr="00E43240">
              <w:rPr>
                <w:rFonts w:ascii="Times New Roman" w:eastAsia="Times New Roman" w:hAnsi="Times New Roman" w:cs="Times New Roman"/>
                <w:bCs/>
                <w:sz w:val="24"/>
                <w:szCs w:val="24"/>
              </w:rPr>
              <w:t>дания школы № 2 (расположенного по адресу: г. Шумерля, ул. Пушкина, 40), где учился Герой Советского Союза Юрий Францев, в план капитального ремонта.</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Кириллов И.П., депутат Собрания депутатов города Шумерля созыва 2010-2015 гг.</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Минобразования Чувашии</w:t>
            </w:r>
            <w:r w:rsidRPr="00E43240">
              <w:rPr>
                <w:rFonts w:ascii="Times New Roman" w:eastAsia="Times New Roman" w:hAnsi="Times New Roman" w:cs="Times New Roman"/>
                <w:sz w:val="24"/>
                <w:szCs w:val="24"/>
              </w:rPr>
              <w:t xml:space="preserve"> сообщает, что в соответствии со ст. 9 Федерального закона от 29 декабря 2012 г. № 273-ФЗ «Об образовании в Российской Федерации» капитальный ремонт муниципальных учреждений образования относится к полномочиям органов местного самоуправления.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рамках реализующихся программ в 2014 году на проведение капитального ремонта муниципальных общеобразовательных организаций субсидий из республиканского бюджета Чувашской Республики и федерального бюджета не предусмотрено.</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Исходя из вышеизложенного, Минобразования Чувашии рекомендовало администрации г. Шумерля включить МБОУ «СОШ № 2» в план проведения капитального ремонта образовательных организаций за счет средств местного бюджета.</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Прошу изыскать денежные средства на ремонт крыши здания МБОУ «Березовская ООШ» Ибресинского района Чувашской Республики?</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Степанов И.Н., директор МБОУ «Березовская ООШ» Ибресинского района</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Минобразования Чувашии</w:t>
            </w:r>
            <w:r w:rsidRPr="00E43240">
              <w:rPr>
                <w:rFonts w:ascii="Times New Roman" w:eastAsia="Times New Roman" w:hAnsi="Times New Roman" w:cs="Times New Roman"/>
                <w:sz w:val="24"/>
                <w:szCs w:val="24"/>
              </w:rPr>
              <w:t xml:space="preserve"> сообщает, что соответствии со ст.9 Федерального закона от 29 декабря 2012 г. № 273-ФЗ «Об образовании в Российской Федерации» капитальный ремонт муниципальных учреждений образования относится к полномочиям органов местного самоуправления.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рамках реализующихся программ в 2014 году на проведение капитального ремонта муниципальных общеобразовательных организаций субсидий из республиканского бюджета Чувашской Республики и федерального бюджета не предусмотрено.</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Исходя из вышеизложенного, Минобразования Чувашии рекомендовало администрации Ибресинского района рассмотреть возможность выделения денежных средств на капитальный ремонт вышеуказанного объекта при очередном уточнении районного бюджета в 2014 г.</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Почему отменено субсидирование затрат за приобретение средств защиты и удобрений?</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Диканеев И.А., главный агроном СХПК «Слава»,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Комсомольский район</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Минсельхоз Чувашии</w:t>
            </w:r>
            <w:r w:rsidRPr="00E43240">
              <w:rPr>
                <w:rFonts w:ascii="Times New Roman" w:eastAsia="Times New Roman" w:hAnsi="Times New Roman" w:cs="Times New Roman"/>
                <w:sz w:val="24"/>
                <w:szCs w:val="24"/>
              </w:rPr>
              <w:t xml:space="preserve"> сообщает, что при вступлении во Всемирную торговую организацию Россией были приняты обязательства о сокращении прямых форм государственной поддержки аграриев, к каковым относятся субсидии на приобретение минеральных удобрений и средств защиты растений, при неограниченности косвенных мер поддержки (инфраструктура, кадры, коренное улучшение земель и т.д.). Ввиду указанных обстоятельств принятые на федеральном и региональном уровнях госпрограммы развития сельского хозяйства на период до 2020 года претерпели существенные изменения – взамен указанных выше прямых форм господдержки утверждено новое направление «Несвязанная поддержка сельскохозяйственных товаропроизводителей в области растениеводства» или так называемая погектарная поддержка. </w:t>
            </w:r>
          </w:p>
          <w:p w:rsidR="00E43240" w:rsidRPr="00E43240" w:rsidRDefault="00E43240" w:rsidP="00E43240">
            <w:pPr>
              <w:spacing w:after="0" w:line="240" w:lineRule="auto"/>
              <w:ind w:firstLine="612"/>
              <w:jc w:val="both"/>
              <w:rPr>
                <w:rFonts w:ascii="Times New Roman" w:eastAsia="Calibri" w:hAnsi="Times New Roman" w:cs="Times New Roman"/>
                <w:sz w:val="24"/>
                <w:szCs w:val="24"/>
              </w:rPr>
            </w:pPr>
            <w:r w:rsidRPr="00E43240">
              <w:rPr>
                <w:rFonts w:ascii="Times New Roman" w:eastAsia="Calibri" w:hAnsi="Times New Roman" w:cs="Times New Roman"/>
                <w:sz w:val="24"/>
                <w:szCs w:val="24"/>
              </w:rPr>
              <w:t>Сравнивая погектарную поддержку с существовавшими ранее направлениями как субсидии на приобретение минеральных удобрений и средств защиты растений необходимо отметить ряд положительных моментов, отражающих ее эффективность:</w:t>
            </w:r>
          </w:p>
          <w:p w:rsidR="00E43240" w:rsidRPr="00E43240" w:rsidRDefault="00E43240" w:rsidP="00E43240">
            <w:pPr>
              <w:spacing w:after="0" w:line="240" w:lineRule="auto"/>
              <w:ind w:firstLine="612"/>
              <w:jc w:val="both"/>
              <w:rPr>
                <w:rFonts w:ascii="Times New Roman" w:eastAsia="Calibri" w:hAnsi="Times New Roman" w:cs="Times New Roman"/>
                <w:sz w:val="24"/>
                <w:szCs w:val="24"/>
              </w:rPr>
            </w:pPr>
            <w:r w:rsidRPr="00E43240">
              <w:rPr>
                <w:rFonts w:ascii="Times New Roman" w:eastAsia="Calibri" w:hAnsi="Times New Roman" w:cs="Times New Roman"/>
                <w:sz w:val="24"/>
                <w:szCs w:val="24"/>
              </w:rPr>
              <w:t xml:space="preserve">если раньше сельхозтоваропроизводителю приходилось вначале покупать удобрение, СЗР, в том числе и с привлечением кредитных ресурсов, подготовить соответствующих комплект документов и ждать субсидии (в лучшем случае около 1 месяца), то погектарную поддержку </w:t>
            </w:r>
            <w:r w:rsidRPr="00E43240">
              <w:rPr>
                <w:rFonts w:ascii="Times New Roman" w:eastAsia="Calibri" w:hAnsi="Times New Roman" w:cs="Times New Roman"/>
                <w:sz w:val="24"/>
                <w:szCs w:val="24"/>
              </w:rPr>
              <w:lastRenderedPageBreak/>
              <w:t>хозяйства получают до посевной компании в полном объеме, и, соответственно, те же удобрения, СЗР, ГСМ возможно приобрести уже за счет или с привлечением указанных субсидий;</w:t>
            </w:r>
          </w:p>
          <w:p w:rsidR="00E43240" w:rsidRPr="00E43240" w:rsidRDefault="00E43240" w:rsidP="00E43240">
            <w:pPr>
              <w:spacing w:after="0" w:line="240" w:lineRule="auto"/>
              <w:ind w:firstLine="612"/>
              <w:jc w:val="both"/>
              <w:rPr>
                <w:rFonts w:ascii="Times New Roman" w:eastAsia="Calibri" w:hAnsi="Times New Roman" w:cs="Times New Roman"/>
                <w:sz w:val="24"/>
                <w:szCs w:val="24"/>
              </w:rPr>
            </w:pPr>
            <w:r w:rsidRPr="00E43240">
              <w:rPr>
                <w:rFonts w:ascii="Times New Roman" w:eastAsia="Calibri" w:hAnsi="Times New Roman" w:cs="Times New Roman"/>
                <w:sz w:val="24"/>
                <w:szCs w:val="24"/>
              </w:rPr>
              <w:t>до минимума упрощен и сокращен перечень обосновывающих документов для получения субсидии;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Calibri" w:hAnsi="Times New Roman" w:cs="Times New Roman"/>
                <w:sz w:val="24"/>
                <w:szCs w:val="24"/>
              </w:rPr>
              <w:t>все товаропроизводители получают субсидии одновременно и в полном объеме.</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Кроме того, начиная с 2014 года из республиканского бюджета Чувашской Республики будет оказываться государственная поддержка сельскохозяйственных товаропроизводителей на возмещение части затрат на строительство, реконструкцию и техническую модернизацию объектов инфраструктуры картофелеводства и овощеводства.</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Почему не субсидируются затраты при приобретении дорогостоящей сельхозтехники при реконструкции животноводческих помещений?</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Рабочие КФХ Хайртдинова Ф.Г.,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Комсомольский район</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Минсельхоз Чувашии</w:t>
            </w:r>
            <w:r w:rsidRPr="00E43240">
              <w:rPr>
                <w:rFonts w:ascii="Times New Roman" w:eastAsia="Times New Roman" w:hAnsi="Times New Roman" w:cs="Times New Roman"/>
                <w:sz w:val="24"/>
                <w:szCs w:val="24"/>
              </w:rPr>
              <w:t xml:space="preserve"> сообщает, что на основании постановления Кабинета Министров Чувашской Республики от 29 декабря 2010 г. № 551 «Об утверждении Правил предоставления субсидий из республиканского бюджета Чувашской Республики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в текущем году действует государственная поддержка сельскохозяйственных товаропроизводителей, организаций агропромышленного комплекса Чувашской Республики на возмещение части затрат на уплату процентов по кредитам и займам на приобретение сельскохозяйственной техники.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соответствие с Правилами бюджетные средства могут предоставляться: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1) за счет субсидий из республиканского бюджета Чувашской Республики без софинансирвоания из федерального бюджета на инвестиционные цели в размере 3/4 процентной ставки по кредитному договору (договору займа), но не более 3/4 ставки рефинансирования (учетной ставки) Центрального банка Российской Федерации, действующей на дату заключения кредитных договоров (договоров займов), заключенных после 1 января 2013 г., на приобретение тракторов сельскохозяйственных общего назначения (код Общероссийского классификатора продукции ОК 005-93 (далее - код </w:t>
            </w:r>
            <w:r w:rsidRPr="00E43240">
              <w:rPr>
                <w:rFonts w:ascii="Times New Roman" w:eastAsia="Times New Roman" w:hAnsi="Times New Roman" w:cs="Times New Roman"/>
                <w:sz w:val="24"/>
                <w:szCs w:val="24"/>
              </w:rPr>
              <w:lastRenderedPageBreak/>
              <w:t>ОКП) 47 2200) и тракторов сельскохозяйственных универсально-пропашных (код ОКП 47 2400): коды ОКП 47 2244, 47 2245, 47 2254 - 47 2256, 47 2264 - 47 2267, 47 2434, 47 2534; комбайнов зерноуборочных (код ОКП 47 3518); копателей картофеля (код ОКП 47 3611); комбайнов картофелеуборочных (код ОКП 47 3618); комбайнов кормоуборочных (код ОКП 47 4438).</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2) за счет субсидий из федерального бюджета и республиканского бюджета Чувашской Республики в порядке софинансирвоания расходов федерального бюджета на инвестиционные цели в размере 100% ставки рефинансирования (учетной ставки) Центрального банка Российской Федерации, действующей на дату заключения кредитных договоров (договоров займов) (в том числе 80 % ставки рефинансирования выплачиваются за счет средств федерального бюджета и 20 % за счет средств республиканского бюджета Чувашской Республики), заключенных заключенным с 1 января 2008 г. по 31 декабря 2012 г. включительно на срок до 10 лет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Дополнительно, Постановлением Правительства Российской Федерации от 27 декабря 2012 г. № 1432 утверждены правила предоставления субсидий производителям сельскохозяйственной техники.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соответствии с правилами субсидии из федерального бюджета предоставляются производителям сельхозтехники на возмещение части затрат на производство и реализацию техники сельхозпроизводителям в размере 15% от ее цены.</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Одновременно сообщаем, что объем субсидий, предоставляемый производителям, реализовавшим сельскохозяйственную технику покупателям, находящимся на территории Чувашской Республики в 2014 году ограничен и  составляет 19 119,26 тыс. руб.</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Почему такой большой срок (более двух месяцев) ожидания в очереди для получения консультации в Республиканском кардиологическом диспансере?</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Иванова В.П., учитель МБОУ «Чадукасинская ООШ»,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Красноармейский район, д. Чадукасы</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hd w:val="clear" w:color="auto" w:fill="FFFFFF"/>
              <w:spacing w:after="0" w:line="240" w:lineRule="auto"/>
              <w:ind w:firstLine="612"/>
              <w:jc w:val="both"/>
              <w:outlineLvl w:val="1"/>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Минздравсоцразвития Чувашии</w:t>
            </w:r>
            <w:r w:rsidRPr="00E43240">
              <w:rPr>
                <w:rFonts w:ascii="Times New Roman" w:eastAsia="Times New Roman" w:hAnsi="Times New Roman" w:cs="Times New Roman"/>
                <w:sz w:val="24"/>
                <w:szCs w:val="24"/>
              </w:rPr>
              <w:t xml:space="preserve"> сообщает, что программой государственных гарантий бесплатного оказания гражданам в Чувашской Республике медицинской помощи на 2014 год и на плановый период 2015 и 2016 годов, утвержденной постановлением Кабинета Министров Чувашской Республики от 25.12.2013 № 539 установлен </w:t>
            </w:r>
            <w:r w:rsidRPr="00E43240">
              <w:rPr>
                <w:rFonts w:ascii="Times New Roman" w:eastAsia="Times New Roman" w:hAnsi="Times New Roman" w:cs="Times New Roman"/>
                <w:sz w:val="24"/>
                <w:szCs w:val="24"/>
              </w:rPr>
              <w:lastRenderedPageBreak/>
              <w:t xml:space="preserve">предельный срок ожидания приема врачами-специалистами при оказании первичной специализированной медико-санитарной помощи в плановой форме – не более 10 рабочих дней с момента обращения.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Основными причинами удлинения сроков ожидания плановой консультации в БУ «Республиканский кардиологический диспансер» Минздравсоцразвития Чувашии являются:</w:t>
            </w:r>
          </w:p>
          <w:p w:rsidR="00E43240" w:rsidRPr="00E43240" w:rsidRDefault="00E43240" w:rsidP="00E43240">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E43240">
              <w:rPr>
                <w:rFonts w:ascii="Times New Roman" w:eastAsia="Times New Roman" w:hAnsi="Times New Roman" w:cs="Times New Roman"/>
                <w:color w:val="000000"/>
                <w:sz w:val="24"/>
                <w:szCs w:val="24"/>
                <w:lang w:eastAsia="ru-RU"/>
              </w:rPr>
              <w:t>1) самообращения, приводящие к нарушению порядка маршрутизации пациентов, предусматривающего направление на консультацию пациентов</w:t>
            </w:r>
            <w:r w:rsidRPr="00E43240">
              <w:rPr>
                <w:rFonts w:ascii="Times New Roman" w:eastAsia="Times New Roman" w:hAnsi="Times New Roman" w:cs="Times New Roman"/>
                <w:bCs/>
                <w:color w:val="000000"/>
                <w:sz w:val="24"/>
                <w:szCs w:val="24"/>
                <w:lang w:eastAsia="ru-RU"/>
              </w:rPr>
              <w:t xml:space="preserve"> в БУ «Республиканский кардиологический диспансер» Минздравсоцразвития Чувашии п</w:t>
            </w:r>
            <w:r w:rsidRPr="00E43240">
              <w:rPr>
                <w:rFonts w:ascii="Times New Roman" w:eastAsia="Times New Roman" w:hAnsi="Times New Roman" w:cs="Times New Roman"/>
                <w:color w:val="000000"/>
                <w:sz w:val="24"/>
                <w:szCs w:val="24"/>
                <w:lang w:eastAsia="ru-RU"/>
              </w:rPr>
              <w:t>ри невозможности оказания медицинской помощи в рамках первичной медико-санитарной помощи (приказ Минздравсоцразвития Чувашии от 16.10.2013 № 1791 «</w:t>
            </w:r>
            <w:r w:rsidRPr="00E43240">
              <w:rPr>
                <w:rFonts w:ascii="Times New Roman" w:eastAsia="Times New Roman" w:hAnsi="Times New Roman" w:cs="Times New Roman"/>
                <w:bCs/>
                <w:color w:val="000000"/>
                <w:sz w:val="24"/>
                <w:szCs w:val="24"/>
                <w:lang w:eastAsia="ru-RU"/>
              </w:rPr>
              <w:t>Об оказании медицинской помощи больным с сердечно-сосудистыми заболеваниями в Чувашской Республике»)</w:t>
            </w:r>
            <w:r w:rsidRPr="00E43240">
              <w:rPr>
                <w:rFonts w:ascii="Times New Roman" w:eastAsia="Times New Roman" w:hAnsi="Times New Roman" w:cs="Times New Roman"/>
                <w:color w:val="000000"/>
                <w:sz w:val="24"/>
                <w:szCs w:val="24"/>
                <w:lang w:eastAsia="ru-RU"/>
              </w:rPr>
              <w:t>;</w:t>
            </w:r>
          </w:p>
          <w:p w:rsidR="00E43240" w:rsidRPr="00E43240" w:rsidRDefault="00E43240" w:rsidP="00E43240">
            <w:pPr>
              <w:autoSpaceDE w:val="0"/>
              <w:autoSpaceDN w:val="0"/>
              <w:adjustRightInd w:val="0"/>
              <w:spacing w:after="0" w:line="240" w:lineRule="auto"/>
              <w:ind w:firstLine="612"/>
              <w:jc w:val="both"/>
              <w:rPr>
                <w:rFonts w:ascii="Times New Roman" w:eastAsia="Times New Roman" w:hAnsi="Times New Roman" w:cs="Times New Roman"/>
                <w:color w:val="000000"/>
                <w:sz w:val="24"/>
                <w:szCs w:val="24"/>
                <w:lang w:eastAsia="ru-RU"/>
              </w:rPr>
            </w:pPr>
            <w:r w:rsidRPr="00E43240">
              <w:rPr>
                <w:rFonts w:ascii="Times New Roman" w:eastAsia="Times New Roman" w:hAnsi="Times New Roman" w:cs="Times New Roman"/>
                <w:color w:val="000000"/>
                <w:sz w:val="24"/>
                <w:szCs w:val="24"/>
                <w:lang w:eastAsia="ru-RU"/>
              </w:rPr>
              <w:t>2) дефицит кадров врачей-кардиологов. Планируется решение данной проблемы путем заключение договоров о целевом обучении, предусматривающих обязательства последующей трудовой деятельности выпускников медицинского факультета ФГБОУ ВПО «Чувашского государственного университета им. И.Н. Ульянова» после окончания обучения;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3) по статистике, около 30% потенциальных пациентов, записавшихся на прием через систему «Электронная регистратура» и занявших определенное время приема, не являются на консультацию без предварительного уведомления учреждения.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Рекомендуем Вам, в случае несоблюдения гарантированных прав гражданина при оказании медицинской помощи, обратиться к заместителю главного врача БУ «Республиканский кардиологический диспансер» Минздравсоцразвития Чувашии Пульхеровской Ольге Геннадьевне в удобное время в рабочие дни с 8.00 до 17.00 часов (контактный тел.: 62-01-91).</w:t>
            </w:r>
          </w:p>
        </w:tc>
      </w:tr>
      <w:tr w:rsidR="00E43240" w:rsidRPr="00E43240" w:rsidTr="00937A43">
        <w:trPr>
          <w:trHeight w:val="2222"/>
        </w:trPr>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населенных пунктах района очень много стеклотары. Нельзя ли организовать прием через районное потребительское общество. Как по этому вопросу работают в других районах республики?</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Зверева Л.А., житель д. Акчикасы Красночетайского района;</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Абукин А.А., рабочий, Комсомольский район</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b/>
                <w:sz w:val="24"/>
                <w:szCs w:val="24"/>
              </w:rPr>
              <w:t>Минэкономразвития Чувашии</w:t>
            </w:r>
            <w:r w:rsidRPr="00E43240">
              <w:rPr>
                <w:rFonts w:ascii="Times New Roman" w:eastAsia="Times New Roman" w:hAnsi="Times New Roman" w:cs="Times New Roman"/>
                <w:sz w:val="24"/>
                <w:szCs w:val="24"/>
              </w:rPr>
              <w:t xml:space="preserve"> сообщает, что на сегодняшний день Чувашский республиканский союз потребительских обществ не готов организовать прием стеклотары, так как считает это экономически не выгодным. Для решения данного вопроса на имя глав муниципальных районов и городских округов Чувашской Республики подготовлены проекты писем с рекомендацией организовать прием стеклотары и выступить с предложением организовать данный вид услуг индивидуальным предпринимателям, коммерческим организациям, осуществляющим деятельность в сфере потребительского рынка.</w:t>
            </w:r>
            <w:r w:rsidRPr="00E43240">
              <w:rPr>
                <w:rFonts w:ascii="Times New Roman" w:eastAsia="Times New Roman" w:hAnsi="Times New Roman" w:cs="Times New Roman"/>
                <w:color w:val="000000"/>
                <w:sz w:val="24"/>
                <w:szCs w:val="24"/>
              </w:rPr>
              <w:t xml:space="preserve"> </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Почему спутниковые антенны «Триколор ТВ» не ловят вещание Чувашского телевидения на территории Чувашии? Когда планируется заключить договора о показе Чувашского телевидения с «Триколор ТВ»?</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Жители с. Октябрьское Мариинско-Посадского района,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 Октябрьское</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Мининформполитики Чувашии</w:t>
            </w:r>
            <w:r w:rsidRPr="00E43240">
              <w:rPr>
                <w:rFonts w:ascii="Times New Roman" w:eastAsia="Times New Roman" w:hAnsi="Times New Roman" w:cs="Times New Roman"/>
                <w:sz w:val="24"/>
                <w:szCs w:val="24"/>
              </w:rPr>
              <w:t xml:space="preserve"> сообщает, что трансляция Республиканских каналов через систему спутникового телевидения «ТРИКОЛОР» требует значительных затрат, порядка 7 миллионов рублей  в год. К сожалению бюджетом Чувашской Республики не предусмотрены затраты на такого рода расходы. Дополнительно сообщаем Вам, что в рамках реализации федеральной целевой программы «Развитие телерадиовещания в Российской Федерации на 2009-2015 годы», ФГУП «Российская телевизионная и радиовещательная сеть» (РТРС) при содействии Мининформполитики Чувашии организовано строительство сети ЦЭТВ в Чувашской Республики.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Изначально планировалось перевести цифровое эфирное вещание в России на стандарт DVB-T2 к 2015 году. Однако согласно распоряжению правительства РФ № 287-р от 3 марта 2012 г., плану перехода на стандарт цифрового телевизионного вещания DVB-T2, утвержденному Министерством связи и массовых коммуникаций РФ, и решению Государственной комиссии по радиочастотам от 16 марта 2012 г. переход на стандарт DVB-T2 перенесен с 2015 на 2012 год, в Чувашской Республике на конец 2013 года.  Первый этап ФЦП – это создание цифровой сети трансляции первого пакета общероссийских обязательных общедоступных телеканалов, в который входят Первый канал, «Россия-1», НТВ, 5 канал, «Россия-2», «Россия-Культура», информационный канал «Россия-24», детско-юношеский канал «Карусель», а также один региональный телеканал, который будет выбран по итогам конкурса Министерства связи и массовых коммуникаций РФ. К общероссийским обязательным общедоступным </w:t>
            </w:r>
            <w:r w:rsidRPr="00E43240">
              <w:rPr>
                <w:rFonts w:ascii="Times New Roman" w:eastAsia="Times New Roman" w:hAnsi="Times New Roman" w:cs="Times New Roman"/>
                <w:sz w:val="24"/>
                <w:szCs w:val="24"/>
              </w:rPr>
              <w:lastRenderedPageBreak/>
              <w:t xml:space="preserve">радиоканалам отнесены «Вести ФМ», «Маяк» и «Радиo Рoссии».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Помимо этого, в первый пакет войдет трансляция телепередач Общественного ТВ. К 2015 году перечень бесплатных цифровых телеканалов расширится как минимум до 20.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принимаемые со спутника программы федерального мультиплекса будут вклиниваться сигналы региональных каналов, местная реклама и сигналы оповещения ГО и ЧС, которые станут распространять по всей Чувашии.</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с. Октябрьское Мариинско-Посадского района отсутствует высокоскоростной кабельный Интернет. Просим помочь решить вышеуказанную проблему.</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adjustRightIn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Жители с. Октябрьское Мариинско-Посадского района,</w:t>
            </w:r>
          </w:p>
          <w:p w:rsidR="00E43240" w:rsidRPr="00E43240" w:rsidRDefault="00E43240" w:rsidP="00E43240">
            <w:pPr>
              <w:adjustRightIn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 Октябрьское</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Мининформполитики Чувашии</w:t>
            </w:r>
            <w:r w:rsidRPr="00E43240">
              <w:rPr>
                <w:rFonts w:ascii="Times New Roman" w:eastAsia="Times New Roman" w:hAnsi="Times New Roman" w:cs="Times New Roman"/>
                <w:sz w:val="24"/>
                <w:szCs w:val="24"/>
              </w:rPr>
              <w:t xml:space="preserve"> сообщает, что по информации Филиала ОАО Ростелеком в Чувашской Республике кабельный широкополосный доступ к сети Интернет в вашем селе реализован по технологии </w:t>
            </w:r>
            <w:r w:rsidRPr="00E43240">
              <w:rPr>
                <w:rFonts w:ascii="Times New Roman" w:eastAsia="Times New Roman" w:hAnsi="Times New Roman" w:cs="Times New Roman"/>
                <w:sz w:val="24"/>
                <w:szCs w:val="24"/>
                <w:lang w:val="en-US"/>
              </w:rPr>
              <w:t>ADSL</w:t>
            </w:r>
            <w:r w:rsidRPr="00E43240">
              <w:rPr>
                <w:rFonts w:ascii="Times New Roman" w:eastAsia="Times New Roman" w:hAnsi="Times New Roman" w:cs="Times New Roman"/>
                <w:sz w:val="24"/>
                <w:szCs w:val="24"/>
              </w:rPr>
              <w:t>. Факторами, влияющими на скорость передачи данных, являются состояние абонентской линии (т.е. диаметр проводов, наличие кабельных отводов и т.п.) и ее протяженность. В вашем случае по существующей схеме получения услуг широкополосного доступа к сети Интернет имеется большое количество промежуточный узлов и протяженность линии передачи данных. ОАО Ростелеком рассматривает возможность изменения схемы передачи данных в вашем селе при строительстве узла по технологии волоконо-оптической передачи данных в селе Бечурино, которое заканчивается в этом году.</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Когда предполагается произвести замену опор линий электропередач в деревнях Мадики, Сюмерткасы, Рогож Юськасинского сельского поселения?</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Кузьмин А.Н., глава Юськасинского сельского поселения Моргаушского района,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 Юськасы</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i/>
                <w:sz w:val="24"/>
                <w:szCs w:val="24"/>
              </w:rPr>
            </w:pPr>
            <w:r w:rsidRPr="00E43240">
              <w:rPr>
                <w:rFonts w:ascii="Times New Roman" w:eastAsia="Times New Roman" w:hAnsi="Times New Roman" w:cs="Times New Roman"/>
                <w:b/>
                <w:sz w:val="24"/>
                <w:szCs w:val="24"/>
              </w:rPr>
              <w:t>Минстрой Чувашии</w:t>
            </w:r>
            <w:r w:rsidRPr="00E43240">
              <w:rPr>
                <w:rFonts w:ascii="Times New Roman" w:eastAsia="Times New Roman" w:hAnsi="Times New Roman" w:cs="Times New Roman"/>
                <w:sz w:val="24"/>
                <w:szCs w:val="24"/>
              </w:rPr>
              <w:t xml:space="preserve"> сообщает, что в соответствии с долгосрочным планом Филиала ОАО «МРСК Волги» - «Чувашэнерго» работы по замене опор линии электропередачи в д. Рогож Юськасинского сельского поселения Моргаушского района Чувашской Республики предполагается осуществить в 2018 г., в д. Сюмерткасы – в 2019 г., в д. Мадики – в 2020 г.</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Будут ли выделены из республиканского бюджета субсидии на строительство полигона твердых бытовых отходов около д. Ивановка Моргаушского района?</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Ананьев В.К., и.о. главы администрации Моргаушского района,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Моргаушский район, с. Моргауши</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Минприроды Чувашии</w:t>
            </w:r>
            <w:r w:rsidRPr="00E43240">
              <w:rPr>
                <w:rFonts w:ascii="Times New Roman" w:eastAsia="Times New Roman" w:hAnsi="Times New Roman" w:cs="Times New Roman"/>
                <w:sz w:val="24"/>
                <w:szCs w:val="24"/>
              </w:rPr>
              <w:t xml:space="preserve"> сообщает, что в 2013 году в рамках реализации республиканской целевой программы «Повышение экологической безопасности в Чувашской Республике на 2010-2015 годы» на объект «Полигон твердых бытовых отходов в Моргаушском районе Чувашской Республики» выделено за счет средств республиканского бюджета Чувашской Республики – 8 486,9 тыс. рублей.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Вопрос погашения остатков кредиторской задолженности по строительству полигона твердых бытовых отходов в Моргаушском </w:t>
            </w:r>
            <w:r w:rsidRPr="00E43240">
              <w:rPr>
                <w:rFonts w:ascii="Times New Roman" w:eastAsia="Times New Roman" w:hAnsi="Times New Roman" w:cs="Times New Roman"/>
                <w:sz w:val="24"/>
                <w:szCs w:val="24"/>
              </w:rPr>
              <w:lastRenderedPageBreak/>
              <w:t xml:space="preserve">района в сумме 4550,0 тыс. рублей в соответствии с поручением Кабинета Министров Чувашской Республики от 20 января </w:t>
            </w:r>
            <w:smartTag w:uri="urn:schemas-microsoft-com:office:smarttags" w:element="metricconverter">
              <w:smartTagPr>
                <w:attr w:name="ProductID" w:val="2014 г"/>
              </w:smartTagPr>
              <w:r w:rsidRPr="00E43240">
                <w:rPr>
                  <w:rFonts w:ascii="Times New Roman" w:eastAsia="Times New Roman" w:hAnsi="Times New Roman" w:cs="Times New Roman"/>
                  <w:sz w:val="24"/>
                  <w:szCs w:val="24"/>
                </w:rPr>
                <w:t>2014 г</w:t>
              </w:r>
            </w:smartTag>
            <w:r w:rsidRPr="00E43240">
              <w:rPr>
                <w:rFonts w:ascii="Times New Roman" w:eastAsia="Times New Roman" w:hAnsi="Times New Roman" w:cs="Times New Roman"/>
                <w:sz w:val="24"/>
                <w:szCs w:val="24"/>
              </w:rPr>
              <w:t>. № 02/23-647 администрации Моргаушского района предложено решить за счет собственных средств.</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Соответствующий ответ в адрес администрации Моргаушского района направлен </w:t>
            </w:r>
            <w:smartTag w:uri="urn:schemas-microsoft-com:office:smarttags" w:element="PersonName">
              <w:r w:rsidRPr="00E43240">
                <w:rPr>
                  <w:rFonts w:ascii="Times New Roman" w:eastAsia="Times New Roman" w:hAnsi="Times New Roman" w:cs="Times New Roman"/>
                  <w:sz w:val="24"/>
                  <w:szCs w:val="24"/>
                </w:rPr>
                <w:t>Минприроды Чувашии</w:t>
              </w:r>
            </w:smartTag>
            <w:r w:rsidRPr="00E43240">
              <w:rPr>
                <w:rFonts w:ascii="Times New Roman" w:eastAsia="Times New Roman" w:hAnsi="Times New Roman" w:cs="Times New Roman"/>
                <w:sz w:val="24"/>
                <w:szCs w:val="24"/>
              </w:rPr>
              <w:t xml:space="preserve"> 23 января </w:t>
            </w:r>
            <w:smartTag w:uri="urn:schemas-microsoft-com:office:smarttags" w:element="metricconverter">
              <w:smartTagPr>
                <w:attr w:name="ProductID" w:val="2014 г"/>
              </w:smartTagPr>
              <w:r w:rsidRPr="00E43240">
                <w:rPr>
                  <w:rFonts w:ascii="Times New Roman" w:eastAsia="Times New Roman" w:hAnsi="Times New Roman" w:cs="Times New Roman"/>
                  <w:sz w:val="24"/>
                  <w:szCs w:val="24"/>
                </w:rPr>
                <w:t>2014 г</w:t>
              </w:r>
            </w:smartTag>
            <w:r w:rsidRPr="00E43240">
              <w:rPr>
                <w:rFonts w:ascii="Times New Roman" w:eastAsia="Times New Roman" w:hAnsi="Times New Roman" w:cs="Times New Roman"/>
                <w:sz w:val="24"/>
                <w:szCs w:val="24"/>
              </w:rPr>
              <w:t xml:space="preserve">. № 9/10-592. </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выделить дополнительные финансовые средства на расширение учебных площадей МБОУ «Морогаушская СОШ» за счет капитального ремонта площадей здания бывшего интерната.</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Смирнов Н.Е., директор МБОУ «Моргаушская СОШ»,</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Моргаушский район, с. Моргауши</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Минобразования Чувашии</w:t>
            </w:r>
            <w:r w:rsidRPr="00E43240">
              <w:rPr>
                <w:rFonts w:ascii="Times New Roman" w:eastAsia="Times New Roman" w:hAnsi="Times New Roman" w:cs="Times New Roman"/>
                <w:sz w:val="24"/>
                <w:szCs w:val="24"/>
              </w:rPr>
              <w:t xml:space="preserve"> сообщает, что в соответствии со ст. 9 Федерального закона от 29 декабря 2012 г. № 273-ФЗ «Об образовании в Российской Федерации» капитальный ремонт муниципальных учреждений образования относится к полномочиям органов местного самоуправления.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рамках реализующихся программ в 2014 году на проведение капитального ремонта муниципальных общеобразовательных организаций субсидий из республиканского бюджета Чувашской Республики и федерального бюджета не предусмотрено.</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Исходя из вышеизложенного, Минобразования Чувашии рекомендовало администрации Моргаушского района рассмотреть возможность выделения денежных средств на капитальный ремонт вышеуказанного объекта при очередном уточнении районного бюджета в 2014 г.</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color w:val="424242"/>
                <w:sz w:val="24"/>
                <w:szCs w:val="24"/>
              </w:rPr>
            </w:pPr>
            <w:r w:rsidRPr="00E43240">
              <w:rPr>
                <w:rFonts w:ascii="Times New Roman" w:eastAsia="Times New Roman" w:hAnsi="Times New Roman" w:cs="Times New Roman"/>
                <w:sz w:val="24"/>
                <w:szCs w:val="24"/>
              </w:rPr>
              <w:t xml:space="preserve">В свое время на территории сельских поселений сельхозпредприятиями были посажены лесополосы. В последствие они якобы были переданы в собственность Чувашсельлеса, которые в настоящее время ликвидированы. В администрацию сельского поселения обращаются электрики за разрешением  о вырубке части этих насаждений, так как они проходят вдоль линий электропередач и мешают их нормальной эксплуатации. Кто должен давать это разрешение? Лесополосы не </w:t>
            </w:r>
            <w:r w:rsidRPr="00E43240">
              <w:rPr>
                <w:rFonts w:ascii="Times New Roman" w:eastAsia="Times New Roman" w:hAnsi="Times New Roman" w:cs="Times New Roman"/>
                <w:sz w:val="24"/>
                <w:szCs w:val="24"/>
              </w:rPr>
              <w:lastRenderedPageBreak/>
              <w:t>являются собственностью сельских поселений и кто их собственник непонятно.</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Пискунова Н.Г., глава администрации Козловского сельского поселения,</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 Козловка</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bCs/>
                <w:sz w:val="24"/>
                <w:szCs w:val="24"/>
              </w:rPr>
              <w:t xml:space="preserve">Минприроды Чувашии </w:t>
            </w:r>
            <w:r w:rsidRPr="00E43240">
              <w:rPr>
                <w:rFonts w:ascii="Times New Roman" w:eastAsia="Times New Roman" w:hAnsi="Times New Roman" w:cs="Times New Roman"/>
                <w:sz w:val="24"/>
                <w:szCs w:val="24"/>
              </w:rPr>
              <w:t>сообщает, что в соответствии со статьей 209 Гражданского кодекса Российской Федерации установлено, что собственнику принадлежат права владения, пользования и распоряжения землей и другими природными ресурсами в той мере, в какой их оборот допускается законом.</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связи с этим право использования насаждений, произрастающих на определенной территории, принадлежит собственнику земельного участка.</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случае, если насаждения, произрастающие в охранных зонах линий электропередач, расположены на землях лесного фонда, то использование лесов для эксплуатации линейных объектов осуществляется в соответствии со статьей 45 Лесного кодекса Российской Федерации.</w:t>
            </w:r>
          </w:p>
          <w:p w:rsidR="00E43240" w:rsidRPr="00E43240" w:rsidRDefault="00E43240" w:rsidP="00E43240">
            <w:pPr>
              <w:tabs>
                <w:tab w:val="left" w:pos="0"/>
              </w:tabs>
              <w:spacing w:after="0" w:line="240" w:lineRule="auto"/>
              <w:ind w:firstLine="612"/>
              <w:jc w:val="both"/>
              <w:rPr>
                <w:rFonts w:ascii="Times New Roman" w:eastAsia="Arial" w:hAnsi="Times New Roman" w:cs="Times New Roman"/>
                <w:sz w:val="24"/>
                <w:szCs w:val="24"/>
                <w:lang w:eastAsia="ru-RU"/>
              </w:rPr>
            </w:pPr>
            <w:r w:rsidRPr="00E43240">
              <w:rPr>
                <w:rFonts w:ascii="Times New Roman" w:eastAsia="Times New Roman" w:hAnsi="Times New Roman" w:cs="Times New Roman"/>
                <w:sz w:val="24"/>
                <w:szCs w:val="24"/>
              </w:rPr>
              <w:t xml:space="preserve">Для того, чтобы установить, произрастают ли насаждения на </w:t>
            </w:r>
            <w:r w:rsidRPr="00E43240">
              <w:rPr>
                <w:rFonts w:ascii="Times New Roman" w:eastAsia="Times New Roman" w:hAnsi="Times New Roman" w:cs="Times New Roman"/>
                <w:sz w:val="24"/>
                <w:szCs w:val="24"/>
              </w:rPr>
              <w:lastRenderedPageBreak/>
              <w:t>землях лесного фонда, необходимо обратиться в Министерство природных ресурсов и экологии Чувашской Республики с заявлением об обследовании на местности земельного участка с указанием места расположения лесных насаждений.</w:t>
            </w:r>
            <w:r w:rsidRPr="00E43240">
              <w:rPr>
                <w:rFonts w:ascii="Times New Roman" w:eastAsia="Arial" w:hAnsi="Times New Roman" w:cs="Times New Roman"/>
                <w:sz w:val="24"/>
                <w:szCs w:val="24"/>
                <w:lang w:eastAsia="ru-RU"/>
              </w:rPr>
              <w:t xml:space="preserve"> </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соответствии со ст. 20 ФЗ «О безопасности дорожного движения» предусмотрено «оснащать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ГИБДД грозится с 1 июля наказывать за их отсутствие. На эти цели нужны большие денежные затраты (стоимость одного от 27 до 37 тыс. рублей). В отделе образования таких денег нет. Кроме того, на школьные автобусы устанавливать тахографы мы считаем не целесообразным, так как на всех автобусах уже установлены ограничители скорости и они подключены к системе ГЛОНАСС, режим труда и отдыха водителя тоже специфичен.  Просим дать разъяснения по этому поводу.</w:t>
            </w:r>
          </w:p>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Терешкина Е.А., начальник отдела образования, молодежной политики и спорта,</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 Порецкое</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 и УГИБДД МВД по Чувашии</w:t>
            </w:r>
            <w:r w:rsidRPr="00E43240">
              <w:rPr>
                <w:rFonts w:ascii="Times New Roman" w:eastAsia="Times New Roman" w:hAnsi="Times New Roman" w:cs="Times New Roman"/>
                <w:sz w:val="24"/>
                <w:szCs w:val="24"/>
              </w:rPr>
              <w:t xml:space="preserve"> сообщают, что в соответствии с пунктом 3 Правил организованной перевозки группы детей автобусами, утвержденными постановлением Правительства Российской Федерации от 17.12.2013 № 1177,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Вышеуказанные требования настоящих Правил вступают в силу 22 июня 2014 года.</w:t>
            </w:r>
          </w:p>
          <w:p w:rsidR="00E43240" w:rsidRPr="00E43240" w:rsidRDefault="00E43240" w:rsidP="00E43240">
            <w:pPr>
              <w:autoSpaceDE w:val="0"/>
              <w:autoSpaceDN w:val="0"/>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Порядок оснащения транспортных средств тахографами утвержден приказом Минтранса России от 21 августа 2013 г. N 273.</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Просим рассмотреть возможность капитального ремонта спортивного зала МБОУ «Большечакинская ООШ» Урмарского района.</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Иванов О.Н.,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Урмарский район, д. Шихабылово</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Минобразования Чувашии</w:t>
            </w:r>
            <w:r w:rsidRPr="00E43240">
              <w:rPr>
                <w:rFonts w:ascii="Times New Roman" w:eastAsia="Times New Roman" w:hAnsi="Times New Roman" w:cs="Times New Roman"/>
                <w:sz w:val="24"/>
                <w:szCs w:val="24"/>
              </w:rPr>
              <w:t xml:space="preserve"> сообщает, что на создание в общеобразовательных организациях, расположенных в сельской местности, условий для занятий физической культурой и спортом в рамках </w:t>
            </w:r>
            <w:hyperlink r:id="rId10" w:history="1">
              <w:r w:rsidRPr="00E43240">
                <w:rPr>
                  <w:rFonts w:ascii="Times New Roman" w:eastAsia="Times New Roman" w:hAnsi="Times New Roman" w:cs="Times New Roman"/>
                  <w:sz w:val="24"/>
                  <w:szCs w:val="24"/>
                </w:rPr>
                <w:t>подпрограммы</w:t>
              </w:r>
            </w:hyperlink>
            <w:r w:rsidRPr="00E43240">
              <w:rPr>
                <w:rFonts w:ascii="Times New Roman" w:eastAsia="Times New Roman" w:hAnsi="Times New Roman" w:cs="Times New Roman"/>
                <w:sz w:val="24"/>
                <w:szCs w:val="24"/>
              </w:rPr>
              <w:t xml:space="preserve"> "Развитие дошкольного, общего и </w:t>
            </w:r>
            <w:r w:rsidRPr="00E43240">
              <w:rPr>
                <w:rFonts w:ascii="Times New Roman" w:eastAsia="Times New Roman" w:hAnsi="Times New Roman" w:cs="Times New Roman"/>
                <w:sz w:val="24"/>
                <w:szCs w:val="24"/>
              </w:rPr>
              <w:lastRenderedPageBreak/>
              <w:t xml:space="preserve">дополнительного образования детей" государственной программы Российской Федерации "Развитие образования" на 2013 – 2020 годы приняты постановление Правительства Российской Федерации от 31 марта </w:t>
            </w:r>
            <w:smartTag w:uri="urn:schemas-microsoft-com:office:smarttags" w:element="metricconverter">
              <w:smartTagPr>
                <w:attr w:name="ProductID" w:val="2014 г"/>
              </w:smartTagPr>
              <w:r w:rsidRPr="00E43240">
                <w:rPr>
                  <w:rFonts w:ascii="Times New Roman" w:eastAsia="Times New Roman" w:hAnsi="Times New Roman" w:cs="Times New Roman"/>
                  <w:sz w:val="24"/>
                  <w:szCs w:val="24"/>
                </w:rPr>
                <w:t>2014 г</w:t>
              </w:r>
            </w:smartTag>
            <w:r w:rsidRPr="00E43240">
              <w:rPr>
                <w:rFonts w:ascii="Times New Roman" w:eastAsia="Times New Roman" w:hAnsi="Times New Roman" w:cs="Times New Roman"/>
                <w:sz w:val="24"/>
                <w:szCs w:val="24"/>
              </w:rPr>
              <w:t>. № 254                 «Об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и распоряжение Правительства Российской Федерации от 31 марта 2014 г. № 482-р.</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Согласно распоряжению Правительства Российской Федерации от 31 марта 2014 г. № 482-р. из федерального бюджета бюджету Чувашской Республики на реализацию комплекса мероприятий вышеуказанной программы в 2014 году выделена субсидия в размере 20 972,1 тыс. руб.</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Минобразования Чувашии рассмотрит возможность включения                            МБОУ «Большечакинская ООШ» в перечень организаций, где будет проведен капитальный ремонт спортивных залов в рамках реализации комплекса мероприятий </w:t>
            </w:r>
            <w:r w:rsidRPr="00E43240">
              <w:rPr>
                <w:rFonts w:ascii="Times New Roman" w:eastAsia="Times New Roman" w:hAnsi="Times New Roman" w:cs="Times New Roman"/>
                <w:bCs/>
                <w:kern w:val="32"/>
                <w:sz w:val="24"/>
                <w:szCs w:val="24"/>
              </w:rPr>
              <w:t>по созданию в общеобразовательных организациях, расположенных в сельской местности, условий для занятий физической культурой и спортом на 2014 год.</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Очень много развелось бродячих собак на улицах. Мы боимся за своих детей.</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Профоров Е.В.,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г. Цивильск, ул. К. Маркса, 16</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widowControl w:val="0"/>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color w:val="000000"/>
                <w:sz w:val="24"/>
                <w:szCs w:val="24"/>
              </w:rPr>
              <w:t>Госветслужба Чувашии</w:t>
            </w:r>
            <w:r w:rsidRPr="00E43240">
              <w:rPr>
                <w:rFonts w:ascii="Times New Roman" w:eastAsia="Times New Roman" w:hAnsi="Times New Roman" w:cs="Times New Roman"/>
                <w:color w:val="000000"/>
                <w:sz w:val="24"/>
                <w:szCs w:val="24"/>
              </w:rPr>
              <w:t xml:space="preserve"> сообщает, что в настоящее время </w:t>
            </w:r>
            <w:r w:rsidRPr="00E43240">
              <w:rPr>
                <w:rFonts w:ascii="Times New Roman" w:eastAsia="Times New Roman" w:hAnsi="Times New Roman" w:cs="Times New Roman"/>
                <w:sz w:val="24"/>
                <w:szCs w:val="24"/>
              </w:rPr>
              <w:t xml:space="preserve">вопросы отлова безнадзорных животных регулируются Постановлением Совета Министров РСФСР от 23.09.1980 № 449 «Об упорядочении содержания собак и кошек в городах и других населенных пунктах РСФСР» и Инструкцией по отлову, содержанию и использованию безнадзорных собак и кошек в городах и других населенных пунктах РСФСР, утвержденной Минжилкомхозом РСФСР, Минсельхозом РСФСР, Минздравом РСФСР, Минюстом РСФСР и Роспотребсоюзом (1981 г.). В соответствии с указанными актами собаки, находящиеся на улицах и иных общественных местах без сопровождающего лица, и безнадзорные кошки, подлежат отлову. Отлов таких собак и кошек производится в городах, рабочих, курортных и дачных поселках организациями жилищно-коммунального хозяйства, а в сельской местности – организациями потребительской кооперации при содействии органов ветеринарного и санитарного надзора, обществ </w:t>
            </w:r>
            <w:r w:rsidRPr="00E43240">
              <w:rPr>
                <w:rFonts w:ascii="Times New Roman" w:eastAsia="Times New Roman" w:hAnsi="Times New Roman" w:cs="Times New Roman"/>
                <w:sz w:val="24"/>
                <w:szCs w:val="24"/>
              </w:rPr>
              <w:lastRenderedPageBreak/>
              <w:t>охотников и рыболовов, домовых комитетов и других общественных организаций.</w:t>
            </w:r>
          </w:p>
          <w:p w:rsidR="00E43240" w:rsidRPr="00E43240" w:rsidRDefault="00E43240" w:rsidP="00E43240">
            <w:pPr>
              <w:widowControl w:val="0"/>
              <w:autoSpaceDE w:val="0"/>
              <w:autoSpaceDN w:val="0"/>
              <w:adjustRightInd w:val="0"/>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sz w:val="24"/>
                <w:szCs w:val="24"/>
                <w:lang w:eastAsia="ru-RU"/>
              </w:rPr>
              <w:t>В настоящее время вопрос разграничения полномочий органов государственной власти и органов местного самоуправления по отлову и содержанию безнадзорных животных федеральным законодательством не урегулирован.</w:t>
            </w:r>
            <w:r w:rsidRPr="00E43240">
              <w:rPr>
                <w:rFonts w:ascii="Times New Roman" w:eastAsia="Times New Roman" w:hAnsi="Times New Roman" w:cs="Times New Roman"/>
                <w:sz w:val="24"/>
                <w:szCs w:val="24"/>
              </w:rPr>
              <w:t xml:space="preserve"> </w:t>
            </w:r>
            <w:r w:rsidRPr="00E43240">
              <w:rPr>
                <w:rFonts w:ascii="Times New Roman" w:eastAsia="Times New Roman" w:hAnsi="Times New Roman" w:cs="Times New Roman"/>
                <w:sz w:val="24"/>
                <w:szCs w:val="24"/>
                <w:lang w:eastAsia="ru-RU"/>
              </w:rPr>
              <w:t>Разграничение указанных полномочий планируется урегулировать в проекте федерального закона «Об ответственном обращении с животными», который внесен в Государственную Думу 19.11.2010 и принят в первом чтении 23.03.2011.</w:t>
            </w:r>
          </w:p>
          <w:p w:rsidR="00E43240" w:rsidRPr="00E43240" w:rsidRDefault="00E43240" w:rsidP="00E43240">
            <w:pPr>
              <w:widowControl w:val="0"/>
              <w:autoSpaceDE w:val="0"/>
              <w:autoSpaceDN w:val="0"/>
              <w:adjustRightInd w:val="0"/>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sz w:val="24"/>
                <w:szCs w:val="24"/>
                <w:lang w:eastAsia="ru-RU"/>
              </w:rPr>
              <w:t>Механизмы реализации политики в области обращения с бездомными животными: проблемы и недостатки – стали одной из тем для общественных слушаний, проведенных Общественной палатой Российской Федерации (06.02.2013). Министерству регионального развития Российской Федерации совместно с Министерством сельского хозяйства Российской Федерации рекомендовано рассмотреть вопрос разработки единых нормативов и регламентов по гуманному регулированию численности безнадзорных животных (их отлову, транспортировке, содержанию, ветеринарному обслуживанию, стерилизации, поиску их собственника или нового владельца, оснащённости и порядку работы пунктов передержки безнадзорных животных, приютов, питомников и т.д.). До настоящего времени никаких единых нормативов и регламентов по гуманному регулированию численности безнадзорных животных на федеральном уровне не принято.</w:t>
            </w:r>
          </w:p>
          <w:p w:rsidR="00E43240" w:rsidRPr="00E43240" w:rsidRDefault="00E43240" w:rsidP="00E43240">
            <w:pPr>
              <w:widowControl w:val="0"/>
              <w:autoSpaceDE w:val="0"/>
              <w:autoSpaceDN w:val="0"/>
              <w:adjustRightInd w:val="0"/>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sz w:val="24"/>
                <w:szCs w:val="24"/>
                <w:lang w:eastAsia="ru-RU"/>
              </w:rPr>
              <w:t xml:space="preserve">В целях выработки единой государственной позиции по вопросам  регулирования численности безнадзорных животных на территории Чувашской Республики распоряжением Кабинета Министров Чувашской Республики от 02.10.2013 № 572-р создана рабочая группа по решению вопросов, связанных с регулированием численности безнадзорных животных на территории Чувашской Республики с участием представителей Минэкономразвития Чувашии, Минздравсоцразвития Чувашии, Минфина Чувашии, Минсельхоза Чувашии, Минимущества Чувашии, Минюста Чувашии, Госветслужбы Чувашии, Управления Роспотребнадзора по Чувашской Республике – Чувашии, Управления Россельхознадзора по Чувашской Республике, </w:t>
            </w:r>
            <w:r w:rsidRPr="00E43240">
              <w:rPr>
                <w:rFonts w:ascii="Times New Roman" w:eastAsia="Times New Roman" w:hAnsi="Times New Roman" w:cs="Times New Roman"/>
                <w:sz w:val="24"/>
                <w:szCs w:val="24"/>
                <w:lang w:eastAsia="ru-RU"/>
              </w:rPr>
              <w:lastRenderedPageBreak/>
              <w:t>представителей муниципалитетов. На заседаниях рабочей группы принимал участие также представитель Прокуратуры Чувашской Республики.</w:t>
            </w:r>
          </w:p>
          <w:p w:rsidR="00E43240" w:rsidRPr="00E43240" w:rsidRDefault="00E43240" w:rsidP="00E43240">
            <w:pPr>
              <w:widowControl w:val="0"/>
              <w:autoSpaceDE w:val="0"/>
              <w:autoSpaceDN w:val="0"/>
              <w:adjustRightInd w:val="0"/>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sz w:val="24"/>
                <w:szCs w:val="24"/>
                <w:lang w:eastAsia="ru-RU"/>
              </w:rPr>
              <w:t>В связи с тем, что на федеральном уровне по вопросу регулирования численности безнадзорных животных имеются правовые пробелы, рабочая группа пришла к выводу о необходимости разработки нормативных правовых актов Чувашской Республики, регламентирующих вопросы  регулирования численности безнадзорных животных на территории Чувашской Республики с учетом действующих норм законодательства Российской Федерации.</w:t>
            </w:r>
          </w:p>
          <w:p w:rsidR="00E43240" w:rsidRPr="00E43240" w:rsidRDefault="00E43240" w:rsidP="00E43240">
            <w:pPr>
              <w:widowControl w:val="0"/>
              <w:autoSpaceDE w:val="0"/>
              <w:autoSpaceDN w:val="0"/>
              <w:adjustRightInd w:val="0"/>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sz w:val="24"/>
                <w:szCs w:val="24"/>
                <w:lang w:eastAsia="ru-RU"/>
              </w:rPr>
              <w:t>В первую очередь внесены изменения в Закон Чувашской Республики «О Кабинете Министров Чувашской Республики» в части дополнения статьи 13 названного Закона Чувашской Республики положением, закрепляющим за Кабинетом Министров Чувашской Республики полномочие по обеспечению организации и осуществления на территории Чувашской Республики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sz w:val="24"/>
                <w:szCs w:val="24"/>
                <w:lang w:eastAsia="ru-RU"/>
              </w:rPr>
              <w:t>Законодательное закрепление за Кабинетом Министров Чувашской Республики таких полномочий стало правовым основанием для принятия следующих нормативных правовых актов Чувашской Республики по вопросу регулирования численности безнадзорных животных на республиканском уровне, в том числе регламентирующих единый порядок отлова безнадзорных животных на территории Чувашской Республики с учетом норм законодательства Российской Федерации. Ведется работа по разработке проекта закона Чувашской Республики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 части дополнения положением, предусматривающим наделение органов местного самоуправления муниципальных районов (городских округов) полномочиями по организации и осуществлению мероприятий по регулированию численности безнадзорных животных.</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Просим запретить реализацию </w:t>
            </w:r>
            <w:r w:rsidRPr="00E43240">
              <w:rPr>
                <w:rFonts w:ascii="Times New Roman" w:eastAsia="Times New Roman" w:hAnsi="Times New Roman" w:cs="Times New Roman"/>
                <w:sz w:val="24"/>
                <w:szCs w:val="24"/>
              </w:rPr>
              <w:lastRenderedPageBreak/>
              <w:t>спиртосодержащих веществ («фанфуриков») в аптеках и магазинах республики.</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 xml:space="preserve">Трофимова И.Г., </w:t>
            </w:r>
            <w:r w:rsidRPr="00E43240">
              <w:rPr>
                <w:rFonts w:ascii="Times New Roman" w:eastAsia="Times New Roman" w:hAnsi="Times New Roman" w:cs="Times New Roman"/>
                <w:sz w:val="24"/>
                <w:szCs w:val="24"/>
              </w:rPr>
              <w:lastRenderedPageBreak/>
              <w:t>житель с. Акулево Чебоксарского района</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b/>
                <w:sz w:val="24"/>
                <w:szCs w:val="24"/>
              </w:rPr>
              <w:lastRenderedPageBreak/>
              <w:t>Минэкономразвития Чувашии</w:t>
            </w:r>
            <w:r w:rsidRPr="00E43240">
              <w:rPr>
                <w:rFonts w:ascii="Times New Roman" w:eastAsia="Times New Roman" w:hAnsi="Times New Roman" w:cs="Times New Roman"/>
                <w:sz w:val="24"/>
                <w:szCs w:val="24"/>
              </w:rPr>
              <w:t xml:space="preserve"> </w:t>
            </w:r>
            <w:r w:rsidRPr="00E43240">
              <w:rPr>
                <w:rFonts w:ascii="Times New Roman" w:eastAsia="Times New Roman" w:hAnsi="Times New Roman" w:cs="Times New Roman"/>
                <w:color w:val="000000"/>
                <w:sz w:val="24"/>
                <w:szCs w:val="24"/>
              </w:rPr>
              <w:t xml:space="preserve">сообщает, что действующее </w:t>
            </w:r>
            <w:r w:rsidRPr="00E43240">
              <w:rPr>
                <w:rFonts w:ascii="Times New Roman" w:eastAsia="Times New Roman" w:hAnsi="Times New Roman" w:cs="Times New Roman"/>
                <w:color w:val="000000"/>
                <w:sz w:val="24"/>
                <w:szCs w:val="24"/>
              </w:rPr>
              <w:lastRenderedPageBreak/>
              <w:t>законодательство предусматривает розничную продажу алкогольной продукции через предприятия розничной торговли и общественного питания. Спиртсодержащие лекарственные средства реализуются через аптеки, и их деятельность относится к фармацевтической деятельности.</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color w:val="000000"/>
                <w:sz w:val="24"/>
                <w:szCs w:val="24"/>
              </w:rPr>
              <w:t>На обращение лекарственных средств, деятельность аптечных организаций, а также деятельность ветеринарных аптек действие Федерального закона от 22 ноября 1995 г.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 не распространяется. Обращение лекарственных средств регулируется Федеральным законом от 12 апреля 2010 г. № 61-ФЗ «Об обращении лекарственных средств».</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color w:val="000000"/>
                <w:sz w:val="24"/>
                <w:szCs w:val="24"/>
              </w:rPr>
              <w:t>Федеральным законодательством субъектам Российской Федерации при осуществлении фармацевтической деятельности полномочия на введение дополнительных ограничений, подобных при осуществлении розничной продажи алкогольной продукции, не предоставлены.</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color w:val="000000"/>
                <w:sz w:val="24"/>
                <w:szCs w:val="24"/>
              </w:rPr>
              <w:t>Правительством Чувашской Республики в адрес федеральных органов неоднократно направлялись обращения с предложением внести в законодательные и нормативные правовые акты изменения, предусматривающие запрет розничной продажи спиртсодержащих жидкостей в аптечных учреждениях и в организациях розничной торговли, о предоставлении субъектам Российской Федерации полномочий по установлению дополнительных ограничений розничной продажи спиртсодержащих фармацевтических и парфюмерно-косметических жидкостей.</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color w:val="000000"/>
                <w:sz w:val="24"/>
                <w:szCs w:val="24"/>
              </w:rPr>
              <w:t xml:space="preserve">В настоящее время одной из мер по снижению потребления населением спиртсодержащих жидкостей является разъяснительная работа среди населения о последствиях потребления спиртсодержащих жидкостей. Вести работу в этом направлении поручено органам исполнительной власти Чувашской Республики совместно с органами местного самоуправления. </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color w:val="000000"/>
                <w:sz w:val="24"/>
                <w:szCs w:val="24"/>
              </w:rPr>
              <w:t xml:space="preserve">С 2013 года органам местного самоуправления рекомендовано при заключении договоров на установку нестационарных торговых объектов предусмотреть одним из обязательных условий запрет на розничную </w:t>
            </w:r>
            <w:r w:rsidRPr="00E43240">
              <w:rPr>
                <w:rFonts w:ascii="Times New Roman" w:eastAsia="Times New Roman" w:hAnsi="Times New Roman" w:cs="Times New Roman"/>
                <w:color w:val="000000"/>
                <w:sz w:val="24"/>
                <w:szCs w:val="24"/>
              </w:rPr>
              <w:lastRenderedPageBreak/>
              <w:t>продажу спиртсодержащих жидкостей емкостью более 50 мл.</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color w:val="000000"/>
                <w:sz w:val="24"/>
                <w:szCs w:val="24"/>
              </w:rPr>
              <w:t>Минздравсоцразвития Чувашии в настоящее время проводится работа по заключению с организациями, осуществляющими фармацевтическую деятельность, соглашений, предусматривающих добровольный отказ от продажи спиртсодержащих жидкостей в аптеках.</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1 июня т.г. в День защиты детей для несовершеннолетних детей просим рассмотреть возможность предоставление услуг на безвозмездной основе в детских парках г. Чебоксары.</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Васильев В.П., житель д. Туруново Чебоксарского района</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b/>
                <w:sz w:val="24"/>
                <w:szCs w:val="24"/>
              </w:rPr>
              <w:t>Администрация г. Чебоксары</w:t>
            </w:r>
            <w:r w:rsidRPr="00E43240">
              <w:rPr>
                <w:rFonts w:ascii="Times New Roman" w:eastAsia="Times New Roman" w:hAnsi="Times New Roman" w:cs="Times New Roman"/>
                <w:color w:val="000000"/>
                <w:sz w:val="24"/>
                <w:szCs w:val="24"/>
              </w:rPr>
              <w:t xml:space="preserve"> сообщает, что в рамках празднования Дня защиты детей 1 июня 2014 года в МАУК «ЧГДП им. космонавта А.Г. Николаева» для детей дошкольного и младшего школьного возраста вход на площадку «Малышок» свободный. Так же для повышения уровня знаний детей о животных нашего края, породах декоративных зверей и птиц вход в зооуголок «Ковчег» для посетителей парка в возрасте до 7 лет осуществляется на безвозмездной основе.</w:t>
            </w:r>
          </w:p>
          <w:p w:rsidR="00E43240" w:rsidRPr="00E43240" w:rsidRDefault="00E43240" w:rsidP="00E43240">
            <w:pPr>
              <w:spacing w:after="0" w:line="240" w:lineRule="auto"/>
              <w:ind w:firstLine="612"/>
              <w:jc w:val="both"/>
              <w:rPr>
                <w:rFonts w:ascii="Times New Roman" w:eastAsia="Times New Roman" w:hAnsi="Times New Roman" w:cs="Times New Roman"/>
                <w:b/>
                <w:sz w:val="24"/>
                <w:szCs w:val="24"/>
              </w:rPr>
            </w:pPr>
            <w:r w:rsidRPr="00E43240">
              <w:rPr>
                <w:rFonts w:ascii="Times New Roman" w:eastAsia="Times New Roman" w:hAnsi="Times New Roman" w:cs="Times New Roman"/>
                <w:color w:val="000000"/>
                <w:sz w:val="24"/>
                <w:szCs w:val="24"/>
              </w:rPr>
              <w:t xml:space="preserve">В центральном парке культуры и отдыха «Лакреевский лес» и парке имени 500-летия города Чебоксары услуги на детские муниципальные аттракционы будут представлены с 50 % скидкой. </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Просим рассмотреть возможность заезда в д. Чиршкасы Чебоксарского района автотранспорта, осуществляющего пассажирские перевозки по маршруту № 321 сообщением Чебоксары-Яныши. </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Жители д. Чиршкасы Чиршкасинского сельского поселения Чебоксарского района</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rPr>
            </w:pPr>
            <w:r w:rsidRPr="00E43240">
              <w:rPr>
                <w:rFonts w:ascii="Times New Roman" w:eastAsia="Times New Roman" w:hAnsi="Times New Roman" w:cs="Times New Roman"/>
                <w:b/>
                <w:color w:val="000000"/>
                <w:sz w:val="24"/>
                <w:szCs w:val="24"/>
              </w:rPr>
              <w:t>Минтранс Чувашии</w:t>
            </w:r>
            <w:r w:rsidRPr="00E43240">
              <w:rPr>
                <w:rFonts w:ascii="Times New Roman" w:eastAsia="Times New Roman" w:hAnsi="Times New Roman" w:cs="Times New Roman"/>
                <w:color w:val="000000"/>
                <w:sz w:val="24"/>
                <w:szCs w:val="24"/>
              </w:rPr>
              <w:t xml:space="preserve"> сообщает, что пригородный автобусный маршрут № 321 «Чебоксары – Яныши» обслуживает ГУП ЧР «Чувашавтотранс». С 29 апреля 2014 года предприятие осуществляет перевозку по указанному маршруту с заездом в д. Чиршкасы Чебоксарского района.</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Вызывает озабоченность частых кадровых перестановок участковых уполномоченных полиции в сельских поселениях.</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Федяров Ю.А., </w:t>
            </w:r>
          </w:p>
          <w:p w:rsidR="00E43240" w:rsidRPr="00E43240" w:rsidRDefault="00E43240" w:rsidP="00E43240">
            <w:pPr>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Шумерлинский район, д. Шумерля, пер. Почтовый </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МВД по Чувашской Республике</w:t>
            </w:r>
            <w:r w:rsidRPr="00E43240">
              <w:rPr>
                <w:rFonts w:ascii="Times New Roman" w:eastAsia="Times New Roman" w:hAnsi="Times New Roman" w:cs="Times New Roman"/>
                <w:sz w:val="24"/>
                <w:szCs w:val="24"/>
              </w:rPr>
              <w:t xml:space="preserve"> </w:t>
            </w:r>
            <w:r w:rsidRPr="00E43240">
              <w:rPr>
                <w:rFonts w:ascii="Times New Roman" w:eastAsia="Times New Roman" w:hAnsi="Times New Roman" w:cs="Times New Roman"/>
                <w:color w:val="000000"/>
                <w:sz w:val="24"/>
                <w:szCs w:val="24"/>
              </w:rPr>
              <w:t xml:space="preserve">сообщает, что </w:t>
            </w:r>
            <w:r w:rsidRPr="00E43240">
              <w:rPr>
                <w:rFonts w:ascii="Times New Roman" w:eastAsia="Times New Roman" w:hAnsi="Times New Roman" w:cs="Times New Roman"/>
                <w:sz w:val="24"/>
                <w:szCs w:val="24"/>
              </w:rPr>
              <w:t>в соответствии с нормативными правовыми актами МВД России за участковым уполномоченным полиции закрепляется административный участок на срок не менее одного года.</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Размеры и границы административного участка определяются и пересматриваются начальником территориального органа МВД России с учетом численности населения, состояния оперативной обстановки, особенностей территории, деления района, города и иного муниципального образования.</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На период отсутствия участкового уполномоченного полиции (в связи с вакансией, временной нетрудоспособностью, отпуском, учебой или по иным уважительным причинам) его обязанности исполняет другой участковый уполномоченный полиции.</w:t>
            </w:r>
          </w:p>
          <w:p w:rsidR="00E43240" w:rsidRPr="00E43240" w:rsidRDefault="00E43240" w:rsidP="00E43240">
            <w:pPr>
              <w:shd w:val="clear" w:color="auto" w:fill="FFFFFF"/>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 настоящее время, в связи с прохождением обучения участкового </w:t>
            </w:r>
            <w:r w:rsidRPr="00E43240">
              <w:rPr>
                <w:rFonts w:ascii="Times New Roman" w:eastAsia="Times New Roman" w:hAnsi="Times New Roman" w:cs="Times New Roman"/>
                <w:sz w:val="24"/>
                <w:szCs w:val="24"/>
              </w:rPr>
              <w:lastRenderedPageBreak/>
              <w:t>уполномоченного полиции Николаева Ивана Сергеевича, закрепленного за территорией Шумерлинского сельского поселения, указанный административный участок обслуживает старший участковый уполномоченный полиции межмуниципального отдела МВД России «Шумерлинский» Чеблуков Эдуард Владимирович.</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Предусмотрено ли финансирование в 2014 году на обеспечение жильем вдов ветеранов Великой Отечественной войны?</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Кочергина О.Г.,</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Ядринский район, д. Стрелецкая</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Минстрой Чувашии</w:t>
            </w:r>
            <w:r w:rsidRPr="00E43240">
              <w:rPr>
                <w:rFonts w:ascii="Times New Roman" w:eastAsia="Times New Roman" w:hAnsi="Times New Roman" w:cs="Times New Roman"/>
                <w:sz w:val="24"/>
                <w:szCs w:val="24"/>
              </w:rPr>
              <w:t xml:space="preserve"> сообщает, что на улучшение жилищных условий ветеранов Великой Отечественной войны, а также членов из семей, имеющих право на соответствующую меру социальной поддержки согласно Федерального закона «О ветеранах» в соответствии с Указом Президента Российской Федерации от 7 мая </w:t>
            </w:r>
            <w:smartTag w:uri="urn:schemas-microsoft-com:office:smarttags" w:element="metricconverter">
              <w:smartTagPr>
                <w:attr w:name="ProductID" w:val="2008 г"/>
              </w:smartTagPr>
              <w:r w:rsidRPr="00E43240">
                <w:rPr>
                  <w:rFonts w:ascii="Times New Roman" w:eastAsia="Times New Roman" w:hAnsi="Times New Roman" w:cs="Times New Roman"/>
                  <w:sz w:val="24"/>
                  <w:szCs w:val="24"/>
                </w:rPr>
                <w:t>2008 г</w:t>
              </w:r>
            </w:smartTag>
            <w:r w:rsidRPr="00E43240">
              <w:rPr>
                <w:rFonts w:ascii="Times New Roman" w:eastAsia="Times New Roman" w:hAnsi="Times New Roman" w:cs="Times New Roman"/>
                <w:sz w:val="24"/>
                <w:szCs w:val="24"/>
              </w:rPr>
              <w:t>. № 714 «Об обеспечении жильем ветеранов Великой Отечественной войны 1941 –1945 годов», в 2014 году в Чувашскую Республику поступили средства из федерального бюджета в объеме 100,2 млн. рублей.</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Минздравсоцразвития Чувашии</w:t>
            </w:r>
            <w:r w:rsidRPr="00E43240">
              <w:rPr>
                <w:rFonts w:ascii="Times New Roman" w:eastAsia="Times New Roman" w:hAnsi="Times New Roman" w:cs="Times New Roman"/>
                <w:sz w:val="24"/>
                <w:szCs w:val="24"/>
              </w:rPr>
              <w:t xml:space="preserve"> сообщает, что в настоящее время организована работа по выдаче свидетельств о праве на получение единовременной денежной выплаты на строительство или приобретение жилых помещений. С учетом выделенных средств из федерального бюджета будет обеспечено около 95 граждан указанных категорий.</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Когда завершится строительство автодороги в обход г. Ядрин?</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Куракин В.П.,</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Ядринский район, д. Стрелецкая; </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Филиппов А.В., </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г. Ядрин</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w:t>
            </w:r>
            <w:r w:rsidRPr="00E43240">
              <w:rPr>
                <w:rFonts w:ascii="Times New Roman" w:eastAsia="Times New Roman" w:hAnsi="Times New Roman" w:cs="Times New Roman"/>
                <w:sz w:val="24"/>
                <w:szCs w:val="24"/>
              </w:rPr>
              <w:t xml:space="preserve"> сообщает, что строительство указанной автомобильной дороги начато в 2006 году. С целью создания условий для безопасного проезда транзитного автотранспорта проектом предусматривается довести параметры дороги в обход г. Ядрин до </w:t>
            </w:r>
            <w:r w:rsidRPr="00E43240">
              <w:rPr>
                <w:rFonts w:ascii="Times New Roman" w:eastAsia="Times New Roman" w:hAnsi="Times New Roman" w:cs="Times New Roman"/>
                <w:sz w:val="24"/>
                <w:szCs w:val="24"/>
                <w:lang w:val="en-US"/>
              </w:rPr>
              <w:t>III</w:t>
            </w:r>
            <w:r w:rsidRPr="00E43240">
              <w:rPr>
                <w:rFonts w:ascii="Times New Roman" w:eastAsia="Times New Roman" w:hAnsi="Times New Roman" w:cs="Times New Roman"/>
                <w:sz w:val="24"/>
                <w:szCs w:val="24"/>
              </w:rPr>
              <w:t xml:space="preserve"> технической категории.  Заказчиком  строительства дороги является Казенное учреждение Чувашской Республики «Управление автомобильных дорог  Чувашской Республики» Минтранса Чувашии, подрядной организацией является ОАО «</w:t>
            </w:r>
            <w:smartTag w:uri="urn:schemas-microsoft-com:office:smarttags" w:element="PersonName">
              <w:r w:rsidRPr="00E43240">
                <w:rPr>
                  <w:rFonts w:ascii="Times New Roman" w:eastAsia="Times New Roman" w:hAnsi="Times New Roman" w:cs="Times New Roman"/>
                  <w:sz w:val="24"/>
                  <w:szCs w:val="24"/>
                </w:rPr>
                <w:t>Чувашавтодор</w:t>
              </w:r>
            </w:smartTag>
            <w:r w:rsidRPr="00E43240">
              <w:rPr>
                <w:rFonts w:ascii="Times New Roman" w:eastAsia="Times New Roman" w:hAnsi="Times New Roman" w:cs="Times New Roman"/>
                <w:sz w:val="24"/>
                <w:szCs w:val="24"/>
              </w:rPr>
              <w:t>».</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 рамках подготовки бюджетных заявок на ассигнования из федерального бюджета на 2014 – 2016 годы на реализацию мероприятий федеральной целевой программы «Развитие транспортной системы России (2010 -2015 годы)» по подпрограмме «Автомобильные дороги», в январе месяце текущего года Минтрансом Чувашии подготовлена и направлена  в адрес Минтранса России и Федерального дорожного агентства Минтранса России бюджетная заявка от Чувашской Республики с включением объектов строительства (реконструкции) автомобильных дорог.  В указанную заявку включен объект </w:t>
            </w:r>
            <w:r w:rsidRPr="00E43240">
              <w:rPr>
                <w:rFonts w:ascii="Times New Roman" w:eastAsia="Times New Roman" w:hAnsi="Times New Roman" w:cs="Times New Roman"/>
                <w:sz w:val="24"/>
                <w:szCs w:val="24"/>
              </w:rPr>
              <w:lastRenderedPageBreak/>
              <w:t xml:space="preserve">строительства автомобильной дороги в обход г. Ядрин с выходом через с. Сареево на автодорогу «Сура» с реконструкцией участка с км 0+000 – по км 5+900 в Ядринском районе.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ab/>
              <w:t>При выделении средств из федерального бюджета на строительство данного объекта дорожные работы  будут продолжены.</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Не пострадает ли наша улица из-за строительства высокоскоростной железнодорожной магистрали?</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Угабаева О.Н., председатель ТОС, г. Ядрин</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Минтранс Чувашии</w:t>
            </w:r>
            <w:r w:rsidRPr="00E43240">
              <w:rPr>
                <w:rFonts w:ascii="Times New Roman" w:eastAsia="Times New Roman" w:hAnsi="Times New Roman" w:cs="Times New Roman"/>
                <w:sz w:val="24"/>
                <w:szCs w:val="24"/>
              </w:rPr>
              <w:t xml:space="preserve"> сообщает, что в настоящее время Правительством Российской Федерации рассматривается проект строительства ВСМ со скоростью движения электропоездов до 400 км/ч. В Чувашской Республике ВСМ пройдет по территориям Ядринского, Моргаушского, Чебоксарского и Мариинско-Посадского районов.</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Распоряжением Правительства Российской Федерации от 22.03.2014 № 429-р утвержден проект изменений в схему территориального планирования Российской Федерации в области федерального транспорта, утвержденную распоряжением Правительства Российской Федерации от 19.03.2013 № 384-р, в части строительства ВСМ. На сегодняшний день Чувашской Республикой согласован предварительный коридор прохождения ВСМ по территории Чувашской Республики для дальнейшей проработки на стадии инженерных изысканий и рабочего проектирования, более детальное прохождение ВСМ будет известно после проведения данных мероприятий и утверждения проектной документации.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Вопросы прохождения ВСМ по территории Чувашской Республики не однократно обсуждались на совещаниях с участием ОАО «Скоростные магистрали» (заказчик), ОАО «Ленгипротранс» (генеральный проектировщик), ОАО «Томгипротранс» (подрядная проектная организация) и членами рабочей группы по взаимодействию при реализации проекта ВСМ в состав которой входят территориальные органы федеральных органов исполнительной власти по Чувашской Республике, органы исполнительной власти и органы местного самоуправления Чувашской Республики. 23 июля 2013 г. в Минтрансе Чувашии проведены общественные слушания предварительных материалов оценки воздействия на окружающую среду (далее - ОВОС) в рамках реализации проекта ВСМ на территории Чувашской Республики. В ходе обсуждений были рассмотрены предложения и замечания для включения в материалы ОВОС на стадии проектирования. В течение </w:t>
            </w:r>
            <w:r w:rsidRPr="00E43240">
              <w:rPr>
                <w:rFonts w:ascii="Times New Roman" w:eastAsia="Times New Roman" w:hAnsi="Times New Roman" w:cs="Times New Roman"/>
                <w:sz w:val="24"/>
                <w:szCs w:val="24"/>
              </w:rPr>
              <w:lastRenderedPageBreak/>
              <w:t>месяца ОАО «Скоростные магистрали» принимались опросные листы, относительно содержания материалов ОВОС и прохождения ВСМ по территории Чувашской Республики. Все замечания и предложения по вопросу прохождения ВСМ по территории Чувашской Республики, в том числе по территории Ядринского района, Минтрансом Чувашии направлены в ОАО «Скоростные магистрали», указанные материалы в настоящее время анализируются и приняты в работу.</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 сообщению администрации Ядринского района сотрудниками Управления Федеральной службы государственной регистрации, кадастра и картографии по Чувашской Республике в целях соблюдения земельного законодательства проведена проверка в районе «Поле Чудес» г. Ядрин, в ходе которой было выявлено 8 фактов самовольного захвата прилегающих участков за пределами границ зарегистрированных земельных участков.</w:t>
            </w:r>
          </w:p>
          <w:p w:rsidR="00E43240" w:rsidRPr="00E43240" w:rsidRDefault="00E43240" w:rsidP="00E43240">
            <w:pPr>
              <w:snapToGrid w:val="0"/>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Публичные слушания при внесении изменений в генеральные планы поселений и генеральные планы городских округов будут проведены в соответствии с действующим законодательством.</w:t>
            </w:r>
          </w:p>
        </w:tc>
      </w:tr>
      <w:tr w:rsidR="00E43240" w:rsidRPr="00E43240" w:rsidTr="00937A43">
        <w:trPr>
          <w:trHeight w:val="67"/>
        </w:trPr>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Нам известно, что по территории Ядринского района будет строиться высокоскоростная магистраль. Будет ли стоянка около с. Полянки?</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Куракин В.П.,</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Ядринский район, д. Стрелецкая</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 xml:space="preserve">Минтранс Чувашии </w:t>
            </w:r>
            <w:r w:rsidRPr="00E43240">
              <w:rPr>
                <w:rFonts w:ascii="Times New Roman" w:eastAsia="Times New Roman" w:hAnsi="Times New Roman" w:cs="Times New Roman"/>
                <w:sz w:val="24"/>
                <w:szCs w:val="24"/>
              </w:rPr>
              <w:t>сообщает следующую информацию.</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Транспортной стратегией Российской Федерации на период до 2030 года, утвержденной распоряжением Правительства Российской Федерации от 22 ноября 2008 г. № 1734-р, запланировано строительство более 1500 км высокоскоростных железнодорожных линий.</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настоящее время Правительством Российской Федерации рассматривается проект ВСМ (ориентировочная длина – 770 км) со скоростью движения электропоездов до 400 км/ч.</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Распоряжением Правительства Российской Федерации от 22.03.2014 № 429-р утвержден проект изменений в схему территориального планирования Российской Федерации в области федерального транспорта, утвержденную распоряжением Правительства Российской Федерации от 19.03.2013 № 384-р, в части строительства ВСМ. На сегодняшний день Чувашской Республикой согласован основной коридор прохождения ВСМ по территории Чувашской Республики для дальнейшей проработки на стадии инженерных изысканий и рабочего проектирования. Более детальное прохождение ВСМ будет известно после утверждения проектной документации.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Вопросы прохождения ВСМ по территории Чувашской Республики не однократно обсуждались на совещаниях с участием ОАО «Скоростные магистрали» (заказчик), ОАО «Ленгипротранс» (генеральный проектировщик), ОАО «Томгипротранс» (подрядная проектная организация) и членами рабочей группы по взаимодействию при реализации проекта «Высокоскоростная железнодорожная магистраль Москва – Казань – Екатеринбург (ВСМ-2)» в состав которой входят территориальные органы федеральных органов исполнительной власти по Чувашской Республике, органы исполнительной власти и органы местного самоуправления Чувашской Республики. В июле 2013 года в Минтрансе Чувашии проведены общественные слушания предварительных материалов оценки воздействия на окружающую среду (далее - ОВОС) в рамках реализации проекта ВСМ на территории Чувашской Республики. В ходе обсуждений были рассмотрены предложения и замечания для включения в материалы ОВОС на стадии проектирования. В течение месяца ОАО «Скоростные магистрали» принимались опросные листы, относительно содержания материалов ОВОС и прохождения ВСМ по территории Чувашской Республики. Все замечания и предложения по вопросу прохождения ВСМ по территории Чувашской Республики, в том числе по территории Ядринского района, Минтрансом Чувашии направлены в ОАО «Скоростные магистрали», указанные материалы в настоящее время анализируются и приняты в работу.</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Чувашской Республике ВСМ пройдет по территориям Ядринского, Моргаушского, Чебоксарского, Мариинско-Посадского районов. Планируется создание двух раздельных пунктов с посадкой и высадкой пассажиров это опорная станция Чебоксары ВСМ, которая расположена в близи д. Янгильдино (Чебоксарского района) и обгонный пункт Полянки ВСМ, на котором будут осуществляться следующие основные операции:</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пропуск высокоскоростных пассажирских поездов;</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прием и отправление ускоренных региональных и специальных поездов;</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прием, отправление, обгон и пропуск контейнерных поездов;</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перевод поездов с одного главного пути на другой;</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lastRenderedPageBreak/>
              <w:t>- маневровая работа.</w:t>
            </w:r>
          </w:p>
        </w:tc>
      </w:tr>
      <w:tr w:rsidR="00E43240" w:rsidRPr="00E43240" w:rsidTr="00937A43">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Будут ли установлены какие-либо льготы «детям войны»?</w:t>
            </w:r>
          </w:p>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Стексова Н.П.,</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Ядринский район, д. Стрелецкая;</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Степанов Я.Н.,</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Ядринский район, с. Большое Чурашево</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Минздравсоцразвития Чувашии</w:t>
            </w:r>
            <w:r w:rsidRPr="00E43240">
              <w:rPr>
                <w:rFonts w:ascii="Times New Roman" w:eastAsia="Times New Roman" w:hAnsi="Times New Roman" w:cs="Times New Roman"/>
                <w:sz w:val="24"/>
                <w:szCs w:val="24"/>
              </w:rPr>
              <w:t xml:space="preserve"> сообщает, что действующими нормативными правовыми актами категория «дети войны» не установлена. Также не определен, какой период рождения можно отнести к категории «дети войны».</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Вместе с тем, Указом Президента Чувашской Республики от 7 октября </w:t>
            </w:r>
            <w:smartTag w:uri="urn:schemas-microsoft-com:office:smarttags" w:element="metricconverter">
              <w:smartTagPr>
                <w:attr w:name="ProductID" w:val="2011 г"/>
              </w:smartTagPr>
              <w:r w:rsidRPr="00E43240">
                <w:rPr>
                  <w:rFonts w:ascii="Times New Roman" w:eastAsia="Times New Roman" w:hAnsi="Times New Roman" w:cs="Times New Roman"/>
                  <w:sz w:val="24"/>
                  <w:szCs w:val="24"/>
                </w:rPr>
                <w:t>2011 г</w:t>
              </w:r>
            </w:smartTag>
            <w:r w:rsidRPr="00E43240">
              <w:rPr>
                <w:rFonts w:ascii="Times New Roman" w:eastAsia="Times New Roman" w:hAnsi="Times New Roman" w:cs="Times New Roman"/>
                <w:sz w:val="24"/>
                <w:szCs w:val="24"/>
              </w:rPr>
              <w:t xml:space="preserve">. № 90 право на получение мер социальной поддержки с 1 января </w:t>
            </w:r>
            <w:smartTag w:uri="urn:schemas-microsoft-com:office:smarttags" w:element="metricconverter">
              <w:smartTagPr>
                <w:attr w:name="ProductID" w:val="2012 г"/>
              </w:smartTagPr>
              <w:r w:rsidRPr="00E43240">
                <w:rPr>
                  <w:rFonts w:ascii="Times New Roman" w:eastAsia="Times New Roman" w:hAnsi="Times New Roman" w:cs="Times New Roman"/>
                  <w:sz w:val="24"/>
                  <w:szCs w:val="24"/>
                </w:rPr>
                <w:t>2012 г</w:t>
              </w:r>
            </w:smartTag>
            <w:r w:rsidRPr="00E43240">
              <w:rPr>
                <w:rFonts w:ascii="Times New Roman" w:eastAsia="Times New Roman" w:hAnsi="Times New Roman" w:cs="Times New Roman"/>
                <w:sz w:val="24"/>
                <w:szCs w:val="24"/>
              </w:rPr>
              <w:t xml:space="preserve">. предоставлено гражданам, имеющим трудовой стаж не менее 40 лет для женщин и 45 лет для мужчин. В соответствии с законом Чувашской Республики от 24 ноября </w:t>
            </w:r>
            <w:smartTag w:uri="urn:schemas-microsoft-com:office:smarttags" w:element="metricconverter">
              <w:smartTagPr>
                <w:attr w:name="ProductID" w:val="2004 г"/>
              </w:smartTagPr>
              <w:r w:rsidRPr="00E43240">
                <w:rPr>
                  <w:rFonts w:ascii="Times New Roman" w:eastAsia="Times New Roman" w:hAnsi="Times New Roman" w:cs="Times New Roman"/>
                  <w:sz w:val="24"/>
                  <w:szCs w:val="24"/>
                </w:rPr>
                <w:t>2004 г</w:t>
              </w:r>
            </w:smartTag>
            <w:r w:rsidRPr="00E43240">
              <w:rPr>
                <w:rFonts w:ascii="Times New Roman" w:eastAsia="Times New Roman" w:hAnsi="Times New Roman" w:cs="Times New Roman"/>
                <w:sz w:val="24"/>
                <w:szCs w:val="24"/>
              </w:rPr>
              <w:t>. № 43 «О социальной поддержке тружеников тыла военных лет, ветеранов труда и ветеранов труда Чувашской Республики» данным категориям ветеранов предоставляются меры социальной поддержки аналогичные мерам, установленным для ветеранов труда - право на получение ежемесячной денежной выплаты в размере 1082 руб. и денежной компенсации в размере 50 процентов стоимости абонентной платы за телефон или стоимости использования тарифного плана абонентской системы оплаты независимо от выбора абонентом тарифного плана, услуг за пользование радио и коллективной телевизионной антенной.</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В настоящее время 21 тыс. жителей Чувашской Республики с большим трудовым стажем имеют статус «Ветерана труда Чувашской Республики», многие из них родились в период Великой Отечественной войны или в этот период были в несовершеннолетнем возрасте.</w:t>
            </w:r>
          </w:p>
        </w:tc>
      </w:tr>
      <w:tr w:rsidR="00E43240" w:rsidRPr="00E43240" w:rsidTr="00937A43">
        <w:trPr>
          <w:trHeight w:val="266"/>
        </w:trPr>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Почему цена на молоко падает, когда есть на нее спрос?</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Гаврилова Л.И.,</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Ядринский район, с. Большое Чурашево</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lang w:eastAsia="ru-RU"/>
              </w:rPr>
            </w:pPr>
            <w:r w:rsidRPr="00E43240">
              <w:rPr>
                <w:rFonts w:ascii="Times New Roman" w:eastAsia="Times New Roman" w:hAnsi="Times New Roman" w:cs="Times New Roman"/>
                <w:b/>
                <w:sz w:val="24"/>
                <w:szCs w:val="24"/>
              </w:rPr>
              <w:t>Минсельхоз Чувашии</w:t>
            </w:r>
            <w:r w:rsidRPr="00E43240">
              <w:rPr>
                <w:rFonts w:ascii="Times New Roman" w:eastAsia="Times New Roman" w:hAnsi="Times New Roman" w:cs="Times New Roman"/>
                <w:sz w:val="24"/>
                <w:szCs w:val="24"/>
              </w:rPr>
              <w:t xml:space="preserve"> </w:t>
            </w:r>
            <w:r w:rsidRPr="00E43240">
              <w:rPr>
                <w:rFonts w:ascii="Times New Roman" w:eastAsia="Times New Roman" w:hAnsi="Times New Roman" w:cs="Times New Roman"/>
                <w:sz w:val="24"/>
                <w:szCs w:val="24"/>
                <w:lang w:eastAsia="ru-RU"/>
              </w:rPr>
              <w:t xml:space="preserve">сообщает, что законодательство Российской Федерации не предусматривает государственное регулирование закупочных цен на молоко, определение закупочной цены строится на основе договорных взаимоотношений между хозяйствующими субъектами и складывается на рынке под влиянием спроса и предложения. </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color w:val="000000"/>
                <w:sz w:val="24"/>
                <w:szCs w:val="24"/>
                <w:lang w:eastAsia="ru-RU"/>
              </w:rPr>
              <w:t xml:space="preserve">Закупочные цены на сельхозпродукты и сырое молоко носят сезонный характер. Так, в весенне-летний период с увеличением объемов производства молока предложение превышает спрос, что ведет к снижению закупочных цен и, наоборот, в зимний период, снижение производства молока ведет к повышению закупочных цен на сырое молоко. </w:t>
            </w:r>
            <w:r w:rsidRPr="00E43240">
              <w:rPr>
                <w:rFonts w:ascii="Times New Roman" w:eastAsia="Times New Roman" w:hAnsi="Times New Roman" w:cs="Times New Roman"/>
                <w:sz w:val="24"/>
                <w:szCs w:val="24"/>
              </w:rPr>
              <w:t xml:space="preserve">Сезонное снижение закупочных цен  </w:t>
            </w:r>
            <w:r w:rsidRPr="00E43240">
              <w:rPr>
                <w:rFonts w:ascii="Times New Roman" w:eastAsia="Times New Roman" w:hAnsi="Times New Roman" w:cs="Times New Roman"/>
                <w:sz w:val="24"/>
                <w:szCs w:val="24"/>
              </w:rPr>
              <w:lastRenderedPageBreak/>
              <w:t xml:space="preserve">молокоперерабатывающими предприятиями наблюдается  со второй половины февраля  т.г. </w:t>
            </w:r>
          </w:p>
          <w:p w:rsidR="00E43240" w:rsidRPr="00E43240" w:rsidRDefault="00E43240" w:rsidP="00E43240">
            <w:pPr>
              <w:spacing w:after="0" w:line="240" w:lineRule="auto"/>
              <w:ind w:firstLine="612"/>
              <w:jc w:val="both"/>
              <w:rPr>
                <w:rFonts w:ascii="Times New Roman" w:eastAsia="Times New Roman" w:hAnsi="Times New Roman" w:cs="Times New Roman"/>
                <w:color w:val="000000"/>
                <w:sz w:val="24"/>
                <w:szCs w:val="24"/>
                <w:lang w:eastAsia="ru-RU"/>
              </w:rPr>
            </w:pPr>
            <w:r w:rsidRPr="00E43240">
              <w:rPr>
                <w:rFonts w:ascii="Times New Roman" w:eastAsia="Times New Roman" w:hAnsi="Times New Roman" w:cs="Times New Roman"/>
                <w:sz w:val="24"/>
                <w:szCs w:val="24"/>
                <w:lang w:eastAsia="ru-RU"/>
              </w:rPr>
              <w:t xml:space="preserve">В текущем году сложились благоприятные закупочные цены на сырое молоко от населения, что делает производство молока рентабельным. </w:t>
            </w:r>
            <w:r w:rsidRPr="00E43240">
              <w:rPr>
                <w:rFonts w:ascii="Times New Roman" w:eastAsia="Times New Roman" w:hAnsi="Times New Roman" w:cs="Times New Roman"/>
                <w:color w:val="000000"/>
                <w:sz w:val="24"/>
                <w:szCs w:val="24"/>
                <w:lang w:eastAsia="ru-RU"/>
              </w:rPr>
              <w:t xml:space="preserve">По данным администрации Ядринского района Чувашской Республики по состоянию на 25.04.2014 </w:t>
            </w:r>
            <w:r w:rsidRPr="00E43240">
              <w:rPr>
                <w:rFonts w:ascii="Times New Roman" w:eastAsia="Times New Roman" w:hAnsi="Times New Roman" w:cs="Times New Roman"/>
                <w:bCs/>
                <w:sz w:val="24"/>
                <w:szCs w:val="24"/>
                <w:lang w:eastAsia="ru-RU"/>
              </w:rPr>
              <w:t>закупочная цена на сырое молоко от населения</w:t>
            </w:r>
            <w:r w:rsidRPr="00E43240">
              <w:rPr>
                <w:rFonts w:ascii="Times New Roman" w:eastAsia="Times New Roman" w:hAnsi="Times New Roman" w:cs="Times New Roman"/>
                <w:color w:val="000000"/>
                <w:sz w:val="24"/>
                <w:szCs w:val="24"/>
                <w:lang w:eastAsia="ru-RU"/>
              </w:rPr>
              <w:t xml:space="preserve"> </w:t>
            </w:r>
            <w:r w:rsidRPr="00E43240">
              <w:rPr>
                <w:rFonts w:ascii="Times New Roman" w:eastAsia="Times New Roman" w:hAnsi="Times New Roman" w:cs="Times New Roman"/>
                <w:bCs/>
                <w:sz w:val="24"/>
                <w:szCs w:val="24"/>
                <w:lang w:eastAsia="ru-RU"/>
              </w:rPr>
              <w:t xml:space="preserve">сложилась на уровне  16,0 руб. - 17,0 руб.  за 1 литр, что </w:t>
            </w:r>
            <w:r w:rsidRPr="00E43240">
              <w:rPr>
                <w:rFonts w:ascii="Times New Roman" w:eastAsia="Times New Roman" w:hAnsi="Times New Roman" w:cs="Times New Roman"/>
                <w:sz w:val="24"/>
                <w:szCs w:val="24"/>
                <w:lang w:eastAsia="ru-RU"/>
              </w:rPr>
              <w:t xml:space="preserve">выше на 60% уровня аналогичного периода прошлого года и </w:t>
            </w:r>
            <w:r w:rsidRPr="00E43240">
              <w:rPr>
                <w:rFonts w:ascii="Times New Roman" w:eastAsia="Times New Roman" w:hAnsi="Times New Roman" w:cs="Times New Roman"/>
                <w:color w:val="000000"/>
                <w:sz w:val="24"/>
                <w:szCs w:val="24"/>
                <w:lang w:eastAsia="ru-RU"/>
              </w:rPr>
              <w:t>соответствует средним республиканским цен.</w:t>
            </w:r>
            <w:r w:rsidRPr="00E43240">
              <w:rPr>
                <w:rFonts w:ascii="Times New Roman" w:eastAsia="Times New Roman" w:hAnsi="Times New Roman" w:cs="Times New Roman"/>
                <w:sz w:val="24"/>
                <w:szCs w:val="24"/>
                <w:lang w:eastAsia="ru-RU"/>
              </w:rPr>
              <w:t xml:space="preserve"> </w:t>
            </w:r>
          </w:p>
        </w:tc>
      </w:tr>
      <w:tr w:rsidR="00E43240" w:rsidRPr="00E43240" w:rsidTr="00937A43">
        <w:trPr>
          <w:trHeight w:val="570"/>
        </w:trPr>
        <w:tc>
          <w:tcPr>
            <w:tcW w:w="468"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numPr>
                <w:ilvl w:val="0"/>
                <w:numId w:val="3"/>
              </w:numPr>
              <w:spacing w:after="0" w:line="240" w:lineRule="auto"/>
              <w:jc w:val="both"/>
              <w:rPr>
                <w:rFonts w:ascii="Times New Roman" w:eastAsia="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ind w:firstLine="324"/>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На какой стадии строительство полигона ТБО в Ядринском районе?</w:t>
            </w:r>
          </w:p>
        </w:tc>
        <w:tc>
          <w:tcPr>
            <w:tcW w:w="270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 xml:space="preserve">Скребков Дмитрий, </w:t>
            </w:r>
          </w:p>
          <w:p w:rsidR="00E43240" w:rsidRPr="00E43240" w:rsidRDefault="00E43240" w:rsidP="00E43240">
            <w:pPr>
              <w:snapToGrid w:val="0"/>
              <w:spacing w:after="0" w:line="240" w:lineRule="auto"/>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г. Ядрин</w:t>
            </w:r>
          </w:p>
        </w:tc>
        <w:tc>
          <w:tcPr>
            <w:tcW w:w="7740" w:type="dxa"/>
            <w:tcBorders>
              <w:top w:val="single" w:sz="4" w:space="0" w:color="auto"/>
              <w:left w:val="single" w:sz="4" w:space="0" w:color="auto"/>
              <w:bottom w:val="single" w:sz="4" w:space="0" w:color="auto"/>
              <w:right w:val="single" w:sz="4" w:space="0" w:color="auto"/>
            </w:tcBorders>
          </w:tcPr>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b/>
                <w:sz w:val="24"/>
                <w:szCs w:val="24"/>
              </w:rPr>
              <w:t>Минприроды Чувашии</w:t>
            </w:r>
            <w:r w:rsidRPr="00E43240">
              <w:rPr>
                <w:rFonts w:ascii="Times New Roman" w:eastAsia="Times New Roman" w:hAnsi="Times New Roman" w:cs="Times New Roman"/>
                <w:sz w:val="24"/>
                <w:szCs w:val="24"/>
              </w:rPr>
              <w:t xml:space="preserve"> сообщает, что на Совете по инвестиционной политике при Минэкономразвития Чувашии был рассмотрен и одобрен бизнес-план, представленный ООО «Чувашская энергосбытовая компания» по реализации пилотного проекта по созданию инженерной инфраструктуры для комплексной переработки твердых бытовых отходов на территории Алатырского района Чувашской Республики с охватом районов: Алатырского, Вурнарского, Ибресинского, Красночетайского, Порецкого, Шумерлинского и Ядринского; сел: Порецкое, Красные Четаи, поселки Вурнары и Ибреси; городов: Алатырь, Шумерля, Ядрин.</w:t>
            </w:r>
          </w:p>
          <w:p w:rsidR="00E43240" w:rsidRPr="00E43240" w:rsidRDefault="00E43240" w:rsidP="00E43240">
            <w:pPr>
              <w:spacing w:after="0" w:line="240" w:lineRule="auto"/>
              <w:ind w:firstLine="612"/>
              <w:jc w:val="both"/>
              <w:rPr>
                <w:rFonts w:ascii="Times New Roman" w:eastAsia="Times New Roman" w:hAnsi="Times New Roman" w:cs="Times New Roman"/>
                <w:sz w:val="24"/>
                <w:szCs w:val="24"/>
              </w:rPr>
            </w:pPr>
            <w:r w:rsidRPr="00E43240">
              <w:rPr>
                <w:rFonts w:ascii="Times New Roman" w:eastAsia="Times New Roman" w:hAnsi="Times New Roman" w:cs="Times New Roman"/>
                <w:sz w:val="24"/>
                <w:szCs w:val="24"/>
              </w:rPr>
              <w:t>При реализация указанного пилотного проекта по комплексной переработке твердых бытовых отходов в Ядринском районе запланировано строительство мусороперегрузочного пункта, строительство полигона  твердых бытовых отходов не предполагается.</w:t>
            </w:r>
          </w:p>
        </w:tc>
      </w:tr>
    </w:tbl>
    <w:p w:rsidR="00E43240" w:rsidRPr="00E43240" w:rsidRDefault="00E43240" w:rsidP="00E43240">
      <w:pPr>
        <w:spacing w:after="0" w:line="240" w:lineRule="auto"/>
        <w:jc w:val="both"/>
        <w:rPr>
          <w:rFonts w:ascii="Calibri" w:eastAsia="Times New Roman" w:hAnsi="Calibri" w:cs="Times New Roman"/>
        </w:rPr>
      </w:pPr>
    </w:p>
    <w:p w:rsidR="000F0B56" w:rsidRDefault="000F0B56"/>
    <w:sectPr w:rsidR="000F0B56" w:rsidSect="000101AB">
      <w:headerReference w:type="even" r:id="rId11"/>
      <w:headerReference w:type="default" r:id="rId12"/>
      <w:pgSz w:w="16838" w:h="11906" w:orient="landscape"/>
      <w:pgMar w:top="709" w:right="1134" w:bottom="850" w:left="1134" w:header="708" w:footer="708" w:gutter="0"/>
      <w:pgNumType w:fmt="numberIn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AE" w:rsidRDefault="00E42386" w:rsidP="00E1704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71CAE" w:rsidRDefault="00E4238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AE" w:rsidRDefault="00E42386" w:rsidP="00E1704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F0BD3">
      <w:rPr>
        <w:rStyle w:val="af"/>
        <w:noProof/>
      </w:rPr>
      <w:t>- 31 -</w:t>
    </w:r>
    <w:r>
      <w:rPr>
        <w:rStyle w:val="af"/>
      </w:rPr>
      <w:fldChar w:fldCharType="end"/>
    </w:r>
  </w:p>
  <w:p w:rsidR="00A71CAE" w:rsidRDefault="00E4238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7A92B2"/>
    <w:lvl w:ilvl="0">
      <w:numFmt w:val="bullet"/>
      <w:lvlText w:val="*"/>
      <w:lvlJc w:val="left"/>
    </w:lvl>
  </w:abstractNum>
  <w:abstractNum w:abstractNumId="1">
    <w:nsid w:val="0CC628B0"/>
    <w:multiLevelType w:val="hybridMultilevel"/>
    <w:tmpl w:val="E722C1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276C43"/>
    <w:multiLevelType w:val="hybridMultilevel"/>
    <w:tmpl w:val="1510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96670"/>
    <w:multiLevelType w:val="hybridMultilevel"/>
    <w:tmpl w:val="6B7A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6B"/>
    <w:rsid w:val="00077890"/>
    <w:rsid w:val="000F0B56"/>
    <w:rsid w:val="001F0BD3"/>
    <w:rsid w:val="00830182"/>
    <w:rsid w:val="00E42386"/>
    <w:rsid w:val="00E43240"/>
    <w:rsid w:val="00E6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3240"/>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240"/>
    <w:rPr>
      <w:rFonts w:ascii="Arial" w:eastAsia="Times New Roman" w:hAnsi="Arial" w:cs="Arial"/>
      <w:b/>
      <w:bCs/>
      <w:color w:val="000080"/>
      <w:sz w:val="24"/>
      <w:szCs w:val="24"/>
    </w:rPr>
  </w:style>
  <w:style w:type="numbering" w:customStyle="1" w:styleId="11">
    <w:name w:val="Нет списка1"/>
    <w:next w:val="a2"/>
    <w:semiHidden/>
    <w:unhideWhenUsed/>
    <w:rsid w:val="00E43240"/>
  </w:style>
  <w:style w:type="paragraph" w:customStyle="1" w:styleId="CharChar4">
    <w:name w:val="Char Char4 Знак Знак Знак"/>
    <w:basedOn w:val="a"/>
    <w:rsid w:val="00E43240"/>
    <w:pPr>
      <w:spacing w:after="160" w:line="240" w:lineRule="exact"/>
    </w:pPr>
    <w:rPr>
      <w:rFonts w:ascii="Verdana" w:eastAsia="Times New Roman" w:hAnsi="Verdana" w:cs="Times New Roman"/>
      <w:sz w:val="20"/>
      <w:szCs w:val="20"/>
      <w:lang w:val="en-US"/>
    </w:rPr>
  </w:style>
  <w:style w:type="paragraph" w:customStyle="1" w:styleId="ListParagraph">
    <w:name w:val="List Paragraph"/>
    <w:basedOn w:val="a"/>
    <w:rsid w:val="00E43240"/>
    <w:pPr>
      <w:ind w:left="720"/>
    </w:pPr>
    <w:rPr>
      <w:rFonts w:ascii="Calibri" w:eastAsia="Times New Roman" w:hAnsi="Calibri" w:cs="Times New Roman"/>
    </w:rPr>
  </w:style>
  <w:style w:type="character" w:styleId="a3">
    <w:name w:val="Strong"/>
    <w:qFormat/>
    <w:rsid w:val="00E43240"/>
    <w:rPr>
      <w:b/>
      <w:bCs/>
    </w:rPr>
  </w:style>
  <w:style w:type="character" w:customStyle="1" w:styleId="st">
    <w:name w:val="st"/>
    <w:basedOn w:val="a0"/>
    <w:rsid w:val="00E43240"/>
  </w:style>
  <w:style w:type="character" w:styleId="a4">
    <w:name w:val="Hyperlink"/>
    <w:unhideWhenUsed/>
    <w:rsid w:val="00E43240"/>
    <w:rPr>
      <w:strike w:val="0"/>
      <w:dstrike w:val="0"/>
      <w:color w:val="333333"/>
      <w:u w:val="none"/>
      <w:effect w:val="none"/>
    </w:rPr>
  </w:style>
  <w:style w:type="paragraph" w:styleId="a5">
    <w:name w:val="Balloon Text"/>
    <w:basedOn w:val="a"/>
    <w:link w:val="a6"/>
    <w:rsid w:val="00E43240"/>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E43240"/>
    <w:rPr>
      <w:rFonts w:ascii="Tahoma" w:eastAsia="Times New Roman" w:hAnsi="Tahoma" w:cs="Tahoma"/>
      <w:sz w:val="16"/>
      <w:szCs w:val="16"/>
    </w:rPr>
  </w:style>
  <w:style w:type="paragraph" w:customStyle="1" w:styleId="CharChar">
    <w:name w:val="Char Char Знак"/>
    <w:basedOn w:val="a"/>
    <w:rsid w:val="00E43240"/>
    <w:pPr>
      <w:spacing w:after="0" w:line="240" w:lineRule="auto"/>
    </w:pPr>
    <w:rPr>
      <w:rFonts w:ascii="Verdana" w:eastAsia="Times New Roman" w:hAnsi="Verdana" w:cs="Verdana"/>
      <w:sz w:val="20"/>
      <w:szCs w:val="20"/>
      <w:lang w:val="en-US"/>
    </w:rPr>
  </w:style>
  <w:style w:type="paragraph" w:customStyle="1" w:styleId="a7">
    <w:name w:val="Базовый"/>
    <w:basedOn w:val="a"/>
    <w:rsid w:val="00E43240"/>
    <w:rPr>
      <w:rFonts w:ascii="Calibri" w:eastAsia="Times New Roman" w:hAnsi="Calibri" w:cs="Times New Roman"/>
      <w:color w:val="00000A"/>
    </w:rPr>
  </w:style>
  <w:style w:type="paragraph" w:styleId="2">
    <w:name w:val="Body Text Indent 2"/>
    <w:basedOn w:val="a"/>
    <w:link w:val="20"/>
    <w:rsid w:val="00E43240"/>
    <w:pPr>
      <w:widowControl w:val="0"/>
      <w:suppressAutoHyphens/>
      <w:spacing w:after="120" w:line="480" w:lineRule="auto"/>
      <w:ind w:left="283"/>
      <w:jc w:val="both"/>
      <w:textAlignment w:val="baseline"/>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E43240"/>
    <w:rPr>
      <w:rFonts w:ascii="Times New Roman" w:eastAsia="Times New Roman" w:hAnsi="Times New Roman" w:cs="Times New Roman"/>
      <w:sz w:val="24"/>
      <w:szCs w:val="24"/>
      <w:lang w:eastAsia="ar-SA"/>
    </w:rPr>
  </w:style>
  <w:style w:type="paragraph" w:styleId="a8">
    <w:name w:val="Body Text"/>
    <w:basedOn w:val="a"/>
    <w:link w:val="a9"/>
    <w:rsid w:val="00E43240"/>
    <w:pPr>
      <w:spacing w:after="120"/>
    </w:pPr>
    <w:rPr>
      <w:rFonts w:ascii="Calibri" w:eastAsia="Times New Roman" w:hAnsi="Calibri" w:cs="Times New Roman"/>
    </w:rPr>
  </w:style>
  <w:style w:type="character" w:customStyle="1" w:styleId="a9">
    <w:name w:val="Основной текст Знак"/>
    <w:basedOn w:val="a0"/>
    <w:link w:val="a8"/>
    <w:rsid w:val="00E43240"/>
    <w:rPr>
      <w:rFonts w:ascii="Calibri" w:eastAsia="Times New Roman" w:hAnsi="Calibri" w:cs="Times New Roman"/>
    </w:rPr>
  </w:style>
  <w:style w:type="paragraph" w:customStyle="1" w:styleId="ConsPlusNormal">
    <w:name w:val="ConsPlusNormal"/>
    <w:rsid w:val="00E432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
    <w:name w:val="Body Text Indent"/>
    <w:aliases w:val="Основной текст 1"/>
    <w:basedOn w:val="a"/>
    <w:rsid w:val="00E43240"/>
    <w:pPr>
      <w:spacing w:after="0" w:line="240" w:lineRule="auto"/>
      <w:ind w:firstLine="720"/>
      <w:jc w:val="both"/>
    </w:pPr>
    <w:rPr>
      <w:rFonts w:ascii="Times New Roman" w:eastAsia="Times New Roman" w:hAnsi="Times New Roman" w:cs="Times New Roman"/>
      <w:sz w:val="28"/>
      <w:szCs w:val="24"/>
      <w:lang w:eastAsia="ru-RU"/>
    </w:rPr>
  </w:style>
  <w:style w:type="paragraph" w:styleId="aa">
    <w:name w:val="Body Text Indent"/>
    <w:basedOn w:val="a"/>
    <w:link w:val="ab"/>
    <w:semiHidden/>
    <w:unhideWhenUsed/>
    <w:rsid w:val="00E43240"/>
    <w:pPr>
      <w:spacing w:after="120" w:line="240" w:lineRule="auto"/>
      <w:ind w:left="283"/>
    </w:pPr>
    <w:rPr>
      <w:rFonts w:ascii="TimesET" w:eastAsia="Times New Roman" w:hAnsi="TimesET" w:cs="Times New Roman"/>
      <w:sz w:val="24"/>
      <w:szCs w:val="24"/>
      <w:lang w:eastAsia="ru-RU"/>
    </w:rPr>
  </w:style>
  <w:style w:type="character" w:customStyle="1" w:styleId="ab">
    <w:name w:val="Основной текст с отступом Знак"/>
    <w:basedOn w:val="a0"/>
    <w:link w:val="aa"/>
    <w:semiHidden/>
    <w:rsid w:val="00E43240"/>
    <w:rPr>
      <w:rFonts w:ascii="TimesET" w:eastAsia="Times New Roman" w:hAnsi="TimesET" w:cs="Times New Roman"/>
      <w:sz w:val="24"/>
      <w:szCs w:val="24"/>
      <w:lang w:eastAsia="ru-RU"/>
    </w:rPr>
  </w:style>
  <w:style w:type="paragraph" w:customStyle="1" w:styleId="110">
    <w:name w:val=" Знак11"/>
    <w:basedOn w:val="a"/>
    <w:rsid w:val="00E43240"/>
    <w:pPr>
      <w:spacing w:before="100" w:beforeAutospacing="1" w:after="100" w:afterAutospacing="1" w:line="240" w:lineRule="auto"/>
    </w:pPr>
    <w:rPr>
      <w:rFonts w:ascii="Tahoma" w:eastAsia="Times New Roman" w:hAnsi="Tahoma" w:cs="Times New Roman"/>
      <w:sz w:val="20"/>
      <w:szCs w:val="20"/>
      <w:lang w:val="en-US"/>
    </w:rPr>
  </w:style>
  <w:style w:type="character" w:styleId="ac">
    <w:name w:val="Emphasis"/>
    <w:basedOn w:val="a0"/>
    <w:qFormat/>
    <w:rsid w:val="00E43240"/>
    <w:rPr>
      <w:rFonts w:cs="Times New Roman"/>
      <w:i/>
    </w:rPr>
  </w:style>
  <w:style w:type="paragraph" w:styleId="21">
    <w:name w:val="Body Text 2"/>
    <w:basedOn w:val="a"/>
    <w:link w:val="22"/>
    <w:rsid w:val="00E4324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43240"/>
    <w:rPr>
      <w:rFonts w:ascii="Times New Roman" w:eastAsia="Times New Roman" w:hAnsi="Times New Roman" w:cs="Times New Roman"/>
      <w:sz w:val="24"/>
      <w:szCs w:val="24"/>
      <w:lang w:eastAsia="ru-RU"/>
    </w:rPr>
  </w:style>
  <w:style w:type="paragraph" w:customStyle="1" w:styleId="BodyTextIndent2">
    <w:name w:val="Body Text Indent 2"/>
    <w:basedOn w:val="a"/>
    <w:rsid w:val="00E43240"/>
    <w:pPr>
      <w:widowControl w:val="0"/>
      <w:suppressAutoHyphens/>
      <w:spacing w:after="0" w:line="240" w:lineRule="auto"/>
      <w:ind w:firstLine="567"/>
      <w:jc w:val="both"/>
    </w:pPr>
    <w:rPr>
      <w:rFonts w:ascii="Times New Roman" w:eastAsia="Arial Unicode MS" w:hAnsi="Times New Roman" w:cs="Times New Roman"/>
      <w:kern w:val="1"/>
      <w:sz w:val="28"/>
      <w:szCs w:val="28"/>
      <w:lang w:eastAsia="zh-CN"/>
    </w:rPr>
  </w:style>
  <w:style w:type="paragraph" w:styleId="ad">
    <w:name w:val="header"/>
    <w:basedOn w:val="a"/>
    <w:link w:val="ae"/>
    <w:rsid w:val="00E43240"/>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rsid w:val="00E43240"/>
    <w:rPr>
      <w:rFonts w:ascii="Calibri" w:eastAsia="Times New Roman" w:hAnsi="Calibri" w:cs="Times New Roman"/>
    </w:rPr>
  </w:style>
  <w:style w:type="character" w:styleId="af">
    <w:name w:val="page number"/>
    <w:basedOn w:val="a0"/>
    <w:rsid w:val="00E43240"/>
  </w:style>
  <w:style w:type="paragraph" w:styleId="af0">
    <w:name w:val="footer"/>
    <w:basedOn w:val="a"/>
    <w:link w:val="af1"/>
    <w:rsid w:val="00E43240"/>
    <w:pPr>
      <w:tabs>
        <w:tab w:val="center" w:pos="4677"/>
        <w:tab w:val="right" w:pos="9355"/>
      </w:tabs>
    </w:pPr>
    <w:rPr>
      <w:rFonts w:ascii="Calibri" w:eastAsia="Times New Roman" w:hAnsi="Calibri" w:cs="Times New Roman"/>
    </w:rPr>
  </w:style>
  <w:style w:type="character" w:customStyle="1" w:styleId="af1">
    <w:name w:val="Нижний колонтитул Знак"/>
    <w:basedOn w:val="a0"/>
    <w:link w:val="af0"/>
    <w:rsid w:val="00E43240"/>
    <w:rPr>
      <w:rFonts w:ascii="Calibri" w:eastAsia="Times New Roman" w:hAnsi="Calibri" w:cs="Times New Roman"/>
    </w:rPr>
  </w:style>
  <w:style w:type="character" w:customStyle="1" w:styleId="b-forumtext">
    <w:name w:val="b-forum__text"/>
    <w:rsid w:val="00E43240"/>
  </w:style>
  <w:style w:type="paragraph" w:styleId="af2">
    <w:name w:val="List Paragraph"/>
    <w:basedOn w:val="a"/>
    <w:qFormat/>
    <w:rsid w:val="00E43240"/>
    <w:pPr>
      <w:ind w:left="720"/>
    </w:pPr>
    <w:rPr>
      <w:rFonts w:ascii="Times New Roman" w:eastAsia="Calibri" w:hAnsi="Times New Roman" w:cs="Times New Roman"/>
      <w:sz w:val="26"/>
    </w:rPr>
  </w:style>
  <w:style w:type="paragraph" w:styleId="af3">
    <w:name w:val="No Spacing"/>
    <w:qFormat/>
    <w:rsid w:val="00E43240"/>
    <w:pPr>
      <w:spacing w:after="0" w:line="240" w:lineRule="auto"/>
    </w:pPr>
    <w:rPr>
      <w:rFonts w:ascii="Times New Roman" w:eastAsia="Times New Roman" w:hAnsi="Times New Roman" w:cs="Times New Roman"/>
      <w:sz w:val="24"/>
      <w:szCs w:val="24"/>
      <w:lang w:eastAsia="ru-RU"/>
    </w:rPr>
  </w:style>
  <w:style w:type="paragraph" w:customStyle="1" w:styleId="NoSpacing">
    <w:name w:val="No Spacing"/>
    <w:rsid w:val="00E43240"/>
    <w:pPr>
      <w:spacing w:after="0" w:line="240" w:lineRule="auto"/>
    </w:pPr>
    <w:rPr>
      <w:rFonts w:ascii="Calibri" w:eastAsia="Times New Roman" w:hAnsi="Calibri" w:cs="Times New Roman"/>
    </w:rPr>
  </w:style>
  <w:style w:type="character" w:customStyle="1" w:styleId="12">
    <w:name w:val="Основной текст Знак1"/>
    <w:rsid w:val="00E43240"/>
    <w:rPr>
      <w:rFonts w:ascii="Times New Roman" w:hAnsi="Times New Roman" w:cs="Times New Roman" w:hint="default"/>
      <w:spacing w:val="2"/>
      <w:shd w:val="clear" w:color="auto" w:fill="FFFFFF"/>
    </w:rPr>
  </w:style>
  <w:style w:type="paragraph" w:styleId="af4">
    <w:name w:val="Title"/>
    <w:basedOn w:val="a"/>
    <w:link w:val="af5"/>
    <w:qFormat/>
    <w:rsid w:val="00E43240"/>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E43240"/>
    <w:rPr>
      <w:rFonts w:ascii="Times New Roman" w:eastAsia="Times New Roman" w:hAnsi="Times New Roman" w:cs="Times New Roman"/>
      <w:sz w:val="24"/>
      <w:szCs w:val="20"/>
      <w:lang w:eastAsia="ru-RU"/>
    </w:rPr>
  </w:style>
  <w:style w:type="character" w:customStyle="1" w:styleId="FontStyle13">
    <w:name w:val="Font Style13"/>
    <w:rsid w:val="00E43240"/>
    <w:rPr>
      <w:rFonts w:ascii="Times New Roman" w:hAnsi="Times New Roman" w:cs="Times New Roman"/>
      <w:spacing w:val="10"/>
      <w:sz w:val="24"/>
      <w:szCs w:val="24"/>
    </w:rPr>
  </w:style>
  <w:style w:type="character" w:customStyle="1" w:styleId="construc2">
    <w:name w:val="EmailStyle52"/>
    <w:aliases w:val="EmailStyle52"/>
    <w:basedOn w:val="a0"/>
    <w:semiHidden/>
    <w:personal/>
    <w:rsid w:val="00E43240"/>
    <w:rPr>
      <w:rFonts w:ascii="Arial" w:hAnsi="Arial" w:cs="Arial"/>
      <w:color w:val="000080"/>
      <w:sz w:val="20"/>
      <w:szCs w:val="20"/>
    </w:rPr>
  </w:style>
  <w:style w:type="paragraph" w:customStyle="1" w:styleId="Default">
    <w:name w:val="Default"/>
    <w:rsid w:val="00E432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23"/>
    <w:rsid w:val="00E43240"/>
    <w:rPr>
      <w:rFonts w:ascii="Arial" w:eastAsia="Arial" w:hAnsi="Arial"/>
    </w:rPr>
  </w:style>
  <w:style w:type="paragraph" w:customStyle="1" w:styleId="23">
    <w:name w:val="Основной текст2"/>
    <w:basedOn w:val="a"/>
    <w:link w:val="af6"/>
    <w:rsid w:val="00E43240"/>
    <w:pPr>
      <w:spacing w:after="0" w:line="278" w:lineRule="exact"/>
      <w:jc w:val="both"/>
    </w:pPr>
    <w:rPr>
      <w:rFonts w:ascii="Arial" w:eastAsia="Arial" w:hAnsi="Arial"/>
    </w:rPr>
  </w:style>
  <w:style w:type="paragraph" w:styleId="3">
    <w:name w:val="Body Text Indent 3"/>
    <w:basedOn w:val="a"/>
    <w:link w:val="30"/>
    <w:rsid w:val="00E43240"/>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rsid w:val="00E43240"/>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3240"/>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240"/>
    <w:rPr>
      <w:rFonts w:ascii="Arial" w:eastAsia="Times New Roman" w:hAnsi="Arial" w:cs="Arial"/>
      <w:b/>
      <w:bCs/>
      <w:color w:val="000080"/>
      <w:sz w:val="24"/>
      <w:szCs w:val="24"/>
    </w:rPr>
  </w:style>
  <w:style w:type="numbering" w:customStyle="1" w:styleId="11">
    <w:name w:val="Нет списка1"/>
    <w:next w:val="a2"/>
    <w:semiHidden/>
    <w:unhideWhenUsed/>
    <w:rsid w:val="00E43240"/>
  </w:style>
  <w:style w:type="paragraph" w:customStyle="1" w:styleId="CharChar4">
    <w:name w:val="Char Char4 Знак Знак Знак"/>
    <w:basedOn w:val="a"/>
    <w:rsid w:val="00E43240"/>
    <w:pPr>
      <w:spacing w:after="160" w:line="240" w:lineRule="exact"/>
    </w:pPr>
    <w:rPr>
      <w:rFonts w:ascii="Verdana" w:eastAsia="Times New Roman" w:hAnsi="Verdana" w:cs="Times New Roman"/>
      <w:sz w:val="20"/>
      <w:szCs w:val="20"/>
      <w:lang w:val="en-US"/>
    </w:rPr>
  </w:style>
  <w:style w:type="paragraph" w:customStyle="1" w:styleId="ListParagraph">
    <w:name w:val="List Paragraph"/>
    <w:basedOn w:val="a"/>
    <w:rsid w:val="00E43240"/>
    <w:pPr>
      <w:ind w:left="720"/>
    </w:pPr>
    <w:rPr>
      <w:rFonts w:ascii="Calibri" w:eastAsia="Times New Roman" w:hAnsi="Calibri" w:cs="Times New Roman"/>
    </w:rPr>
  </w:style>
  <w:style w:type="character" w:styleId="a3">
    <w:name w:val="Strong"/>
    <w:qFormat/>
    <w:rsid w:val="00E43240"/>
    <w:rPr>
      <w:b/>
      <w:bCs/>
    </w:rPr>
  </w:style>
  <w:style w:type="character" w:customStyle="1" w:styleId="st">
    <w:name w:val="st"/>
    <w:basedOn w:val="a0"/>
    <w:rsid w:val="00E43240"/>
  </w:style>
  <w:style w:type="character" w:styleId="a4">
    <w:name w:val="Hyperlink"/>
    <w:unhideWhenUsed/>
    <w:rsid w:val="00E43240"/>
    <w:rPr>
      <w:strike w:val="0"/>
      <w:dstrike w:val="0"/>
      <w:color w:val="333333"/>
      <w:u w:val="none"/>
      <w:effect w:val="none"/>
    </w:rPr>
  </w:style>
  <w:style w:type="paragraph" w:styleId="a5">
    <w:name w:val="Balloon Text"/>
    <w:basedOn w:val="a"/>
    <w:link w:val="a6"/>
    <w:rsid w:val="00E43240"/>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E43240"/>
    <w:rPr>
      <w:rFonts w:ascii="Tahoma" w:eastAsia="Times New Roman" w:hAnsi="Tahoma" w:cs="Tahoma"/>
      <w:sz w:val="16"/>
      <w:szCs w:val="16"/>
    </w:rPr>
  </w:style>
  <w:style w:type="paragraph" w:customStyle="1" w:styleId="CharChar">
    <w:name w:val="Char Char Знак"/>
    <w:basedOn w:val="a"/>
    <w:rsid w:val="00E43240"/>
    <w:pPr>
      <w:spacing w:after="0" w:line="240" w:lineRule="auto"/>
    </w:pPr>
    <w:rPr>
      <w:rFonts w:ascii="Verdana" w:eastAsia="Times New Roman" w:hAnsi="Verdana" w:cs="Verdana"/>
      <w:sz w:val="20"/>
      <w:szCs w:val="20"/>
      <w:lang w:val="en-US"/>
    </w:rPr>
  </w:style>
  <w:style w:type="paragraph" w:customStyle="1" w:styleId="a7">
    <w:name w:val="Базовый"/>
    <w:basedOn w:val="a"/>
    <w:rsid w:val="00E43240"/>
    <w:rPr>
      <w:rFonts w:ascii="Calibri" w:eastAsia="Times New Roman" w:hAnsi="Calibri" w:cs="Times New Roman"/>
      <w:color w:val="00000A"/>
    </w:rPr>
  </w:style>
  <w:style w:type="paragraph" w:styleId="2">
    <w:name w:val="Body Text Indent 2"/>
    <w:basedOn w:val="a"/>
    <w:link w:val="20"/>
    <w:rsid w:val="00E43240"/>
    <w:pPr>
      <w:widowControl w:val="0"/>
      <w:suppressAutoHyphens/>
      <w:spacing w:after="120" w:line="480" w:lineRule="auto"/>
      <w:ind w:left="283"/>
      <w:jc w:val="both"/>
      <w:textAlignment w:val="baseline"/>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E43240"/>
    <w:rPr>
      <w:rFonts w:ascii="Times New Roman" w:eastAsia="Times New Roman" w:hAnsi="Times New Roman" w:cs="Times New Roman"/>
      <w:sz w:val="24"/>
      <w:szCs w:val="24"/>
      <w:lang w:eastAsia="ar-SA"/>
    </w:rPr>
  </w:style>
  <w:style w:type="paragraph" w:styleId="a8">
    <w:name w:val="Body Text"/>
    <w:basedOn w:val="a"/>
    <w:link w:val="a9"/>
    <w:rsid w:val="00E43240"/>
    <w:pPr>
      <w:spacing w:after="120"/>
    </w:pPr>
    <w:rPr>
      <w:rFonts w:ascii="Calibri" w:eastAsia="Times New Roman" w:hAnsi="Calibri" w:cs="Times New Roman"/>
    </w:rPr>
  </w:style>
  <w:style w:type="character" w:customStyle="1" w:styleId="a9">
    <w:name w:val="Основной текст Знак"/>
    <w:basedOn w:val="a0"/>
    <w:link w:val="a8"/>
    <w:rsid w:val="00E43240"/>
    <w:rPr>
      <w:rFonts w:ascii="Calibri" w:eastAsia="Times New Roman" w:hAnsi="Calibri" w:cs="Times New Roman"/>
    </w:rPr>
  </w:style>
  <w:style w:type="paragraph" w:customStyle="1" w:styleId="ConsPlusNormal">
    <w:name w:val="ConsPlusNormal"/>
    <w:rsid w:val="00E432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
    <w:name w:val="Body Text Indent"/>
    <w:aliases w:val="Основной текст 1"/>
    <w:basedOn w:val="a"/>
    <w:rsid w:val="00E43240"/>
    <w:pPr>
      <w:spacing w:after="0" w:line="240" w:lineRule="auto"/>
      <w:ind w:firstLine="720"/>
      <w:jc w:val="both"/>
    </w:pPr>
    <w:rPr>
      <w:rFonts w:ascii="Times New Roman" w:eastAsia="Times New Roman" w:hAnsi="Times New Roman" w:cs="Times New Roman"/>
      <w:sz w:val="28"/>
      <w:szCs w:val="24"/>
      <w:lang w:eastAsia="ru-RU"/>
    </w:rPr>
  </w:style>
  <w:style w:type="paragraph" w:styleId="aa">
    <w:name w:val="Body Text Indent"/>
    <w:basedOn w:val="a"/>
    <w:link w:val="ab"/>
    <w:semiHidden/>
    <w:unhideWhenUsed/>
    <w:rsid w:val="00E43240"/>
    <w:pPr>
      <w:spacing w:after="120" w:line="240" w:lineRule="auto"/>
      <w:ind w:left="283"/>
    </w:pPr>
    <w:rPr>
      <w:rFonts w:ascii="TimesET" w:eastAsia="Times New Roman" w:hAnsi="TimesET" w:cs="Times New Roman"/>
      <w:sz w:val="24"/>
      <w:szCs w:val="24"/>
      <w:lang w:eastAsia="ru-RU"/>
    </w:rPr>
  </w:style>
  <w:style w:type="character" w:customStyle="1" w:styleId="ab">
    <w:name w:val="Основной текст с отступом Знак"/>
    <w:basedOn w:val="a0"/>
    <w:link w:val="aa"/>
    <w:semiHidden/>
    <w:rsid w:val="00E43240"/>
    <w:rPr>
      <w:rFonts w:ascii="TimesET" w:eastAsia="Times New Roman" w:hAnsi="TimesET" w:cs="Times New Roman"/>
      <w:sz w:val="24"/>
      <w:szCs w:val="24"/>
      <w:lang w:eastAsia="ru-RU"/>
    </w:rPr>
  </w:style>
  <w:style w:type="paragraph" w:customStyle="1" w:styleId="110">
    <w:name w:val=" Знак11"/>
    <w:basedOn w:val="a"/>
    <w:rsid w:val="00E43240"/>
    <w:pPr>
      <w:spacing w:before="100" w:beforeAutospacing="1" w:after="100" w:afterAutospacing="1" w:line="240" w:lineRule="auto"/>
    </w:pPr>
    <w:rPr>
      <w:rFonts w:ascii="Tahoma" w:eastAsia="Times New Roman" w:hAnsi="Tahoma" w:cs="Times New Roman"/>
      <w:sz w:val="20"/>
      <w:szCs w:val="20"/>
      <w:lang w:val="en-US"/>
    </w:rPr>
  </w:style>
  <w:style w:type="character" w:styleId="ac">
    <w:name w:val="Emphasis"/>
    <w:basedOn w:val="a0"/>
    <w:qFormat/>
    <w:rsid w:val="00E43240"/>
    <w:rPr>
      <w:rFonts w:cs="Times New Roman"/>
      <w:i/>
    </w:rPr>
  </w:style>
  <w:style w:type="paragraph" w:styleId="21">
    <w:name w:val="Body Text 2"/>
    <w:basedOn w:val="a"/>
    <w:link w:val="22"/>
    <w:rsid w:val="00E4324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43240"/>
    <w:rPr>
      <w:rFonts w:ascii="Times New Roman" w:eastAsia="Times New Roman" w:hAnsi="Times New Roman" w:cs="Times New Roman"/>
      <w:sz w:val="24"/>
      <w:szCs w:val="24"/>
      <w:lang w:eastAsia="ru-RU"/>
    </w:rPr>
  </w:style>
  <w:style w:type="paragraph" w:customStyle="1" w:styleId="BodyTextIndent2">
    <w:name w:val="Body Text Indent 2"/>
    <w:basedOn w:val="a"/>
    <w:rsid w:val="00E43240"/>
    <w:pPr>
      <w:widowControl w:val="0"/>
      <w:suppressAutoHyphens/>
      <w:spacing w:after="0" w:line="240" w:lineRule="auto"/>
      <w:ind w:firstLine="567"/>
      <w:jc w:val="both"/>
    </w:pPr>
    <w:rPr>
      <w:rFonts w:ascii="Times New Roman" w:eastAsia="Arial Unicode MS" w:hAnsi="Times New Roman" w:cs="Times New Roman"/>
      <w:kern w:val="1"/>
      <w:sz w:val="28"/>
      <w:szCs w:val="28"/>
      <w:lang w:eastAsia="zh-CN"/>
    </w:rPr>
  </w:style>
  <w:style w:type="paragraph" w:styleId="ad">
    <w:name w:val="header"/>
    <w:basedOn w:val="a"/>
    <w:link w:val="ae"/>
    <w:rsid w:val="00E43240"/>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rsid w:val="00E43240"/>
    <w:rPr>
      <w:rFonts w:ascii="Calibri" w:eastAsia="Times New Roman" w:hAnsi="Calibri" w:cs="Times New Roman"/>
    </w:rPr>
  </w:style>
  <w:style w:type="character" w:styleId="af">
    <w:name w:val="page number"/>
    <w:basedOn w:val="a0"/>
    <w:rsid w:val="00E43240"/>
  </w:style>
  <w:style w:type="paragraph" w:styleId="af0">
    <w:name w:val="footer"/>
    <w:basedOn w:val="a"/>
    <w:link w:val="af1"/>
    <w:rsid w:val="00E43240"/>
    <w:pPr>
      <w:tabs>
        <w:tab w:val="center" w:pos="4677"/>
        <w:tab w:val="right" w:pos="9355"/>
      </w:tabs>
    </w:pPr>
    <w:rPr>
      <w:rFonts w:ascii="Calibri" w:eastAsia="Times New Roman" w:hAnsi="Calibri" w:cs="Times New Roman"/>
    </w:rPr>
  </w:style>
  <w:style w:type="character" w:customStyle="1" w:styleId="af1">
    <w:name w:val="Нижний колонтитул Знак"/>
    <w:basedOn w:val="a0"/>
    <w:link w:val="af0"/>
    <w:rsid w:val="00E43240"/>
    <w:rPr>
      <w:rFonts w:ascii="Calibri" w:eastAsia="Times New Roman" w:hAnsi="Calibri" w:cs="Times New Roman"/>
    </w:rPr>
  </w:style>
  <w:style w:type="character" w:customStyle="1" w:styleId="b-forumtext">
    <w:name w:val="b-forum__text"/>
    <w:rsid w:val="00E43240"/>
  </w:style>
  <w:style w:type="paragraph" w:styleId="af2">
    <w:name w:val="List Paragraph"/>
    <w:basedOn w:val="a"/>
    <w:qFormat/>
    <w:rsid w:val="00E43240"/>
    <w:pPr>
      <w:ind w:left="720"/>
    </w:pPr>
    <w:rPr>
      <w:rFonts w:ascii="Times New Roman" w:eastAsia="Calibri" w:hAnsi="Times New Roman" w:cs="Times New Roman"/>
      <w:sz w:val="26"/>
    </w:rPr>
  </w:style>
  <w:style w:type="paragraph" w:styleId="af3">
    <w:name w:val="No Spacing"/>
    <w:qFormat/>
    <w:rsid w:val="00E43240"/>
    <w:pPr>
      <w:spacing w:after="0" w:line="240" w:lineRule="auto"/>
    </w:pPr>
    <w:rPr>
      <w:rFonts w:ascii="Times New Roman" w:eastAsia="Times New Roman" w:hAnsi="Times New Roman" w:cs="Times New Roman"/>
      <w:sz w:val="24"/>
      <w:szCs w:val="24"/>
      <w:lang w:eastAsia="ru-RU"/>
    </w:rPr>
  </w:style>
  <w:style w:type="paragraph" w:customStyle="1" w:styleId="NoSpacing">
    <w:name w:val="No Spacing"/>
    <w:rsid w:val="00E43240"/>
    <w:pPr>
      <w:spacing w:after="0" w:line="240" w:lineRule="auto"/>
    </w:pPr>
    <w:rPr>
      <w:rFonts w:ascii="Calibri" w:eastAsia="Times New Roman" w:hAnsi="Calibri" w:cs="Times New Roman"/>
    </w:rPr>
  </w:style>
  <w:style w:type="character" w:customStyle="1" w:styleId="12">
    <w:name w:val="Основной текст Знак1"/>
    <w:rsid w:val="00E43240"/>
    <w:rPr>
      <w:rFonts w:ascii="Times New Roman" w:hAnsi="Times New Roman" w:cs="Times New Roman" w:hint="default"/>
      <w:spacing w:val="2"/>
      <w:shd w:val="clear" w:color="auto" w:fill="FFFFFF"/>
    </w:rPr>
  </w:style>
  <w:style w:type="paragraph" w:styleId="af4">
    <w:name w:val="Title"/>
    <w:basedOn w:val="a"/>
    <w:link w:val="af5"/>
    <w:qFormat/>
    <w:rsid w:val="00E43240"/>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E43240"/>
    <w:rPr>
      <w:rFonts w:ascii="Times New Roman" w:eastAsia="Times New Roman" w:hAnsi="Times New Roman" w:cs="Times New Roman"/>
      <w:sz w:val="24"/>
      <w:szCs w:val="20"/>
      <w:lang w:eastAsia="ru-RU"/>
    </w:rPr>
  </w:style>
  <w:style w:type="character" w:customStyle="1" w:styleId="FontStyle13">
    <w:name w:val="Font Style13"/>
    <w:rsid w:val="00E43240"/>
    <w:rPr>
      <w:rFonts w:ascii="Times New Roman" w:hAnsi="Times New Roman" w:cs="Times New Roman"/>
      <w:spacing w:val="10"/>
      <w:sz w:val="24"/>
      <w:szCs w:val="24"/>
    </w:rPr>
  </w:style>
  <w:style w:type="character" w:customStyle="1" w:styleId="construc2">
    <w:name w:val="EmailStyle52"/>
    <w:aliases w:val="EmailStyle52"/>
    <w:basedOn w:val="a0"/>
    <w:semiHidden/>
    <w:personal/>
    <w:rsid w:val="00E43240"/>
    <w:rPr>
      <w:rFonts w:ascii="Arial" w:hAnsi="Arial" w:cs="Arial"/>
      <w:color w:val="000080"/>
      <w:sz w:val="20"/>
      <w:szCs w:val="20"/>
    </w:rPr>
  </w:style>
  <w:style w:type="paragraph" w:customStyle="1" w:styleId="Default">
    <w:name w:val="Default"/>
    <w:rsid w:val="00E432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23"/>
    <w:rsid w:val="00E43240"/>
    <w:rPr>
      <w:rFonts w:ascii="Arial" w:eastAsia="Arial" w:hAnsi="Arial"/>
    </w:rPr>
  </w:style>
  <w:style w:type="paragraph" w:customStyle="1" w:styleId="23">
    <w:name w:val="Основной текст2"/>
    <w:basedOn w:val="a"/>
    <w:link w:val="af6"/>
    <w:rsid w:val="00E43240"/>
    <w:pPr>
      <w:spacing w:after="0" w:line="278" w:lineRule="exact"/>
      <w:jc w:val="both"/>
    </w:pPr>
    <w:rPr>
      <w:rFonts w:ascii="Arial" w:eastAsia="Arial" w:hAnsi="Arial"/>
    </w:rPr>
  </w:style>
  <w:style w:type="paragraph" w:styleId="3">
    <w:name w:val="Body Text Indent 3"/>
    <w:basedOn w:val="a"/>
    <w:link w:val="30"/>
    <w:rsid w:val="00E43240"/>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rsid w:val="00E43240"/>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F1495E6021F2509FD488CB4FA926370FE95B5D056BC0EB481641626EA2F6625958BB1F09ADAEDyARE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9DC3F5A8D199A064CD255423F07AABCC23C9139CF41C38C6631F9E95Di2u0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1%80%D0%B5%D0%B4%D0%BD%D0%B5%D0%B5_%D0%BF%D1%80%D0%BE%D1%84%D0%B5%D1%81%D1%81%D0%B8%D0%BE%D0%BD%D0%B0%D0%BB%D1%8C%D0%BD%D0%BE%D0%B5_%D0%BE%D0%B1%D1%80%D0%B0%D0%B7%D0%BE%D0%B2%D0%B0%D0%BD%D0%B8%D0%B5"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72A16839A74838812B599F92B942C366CF17CCF88ECEDC7BE720A410AF2CC8FEA63D3CC209F12Do5iBE" TargetMode="External"/><Relationship Id="rId4" Type="http://schemas.openxmlformats.org/officeDocument/2006/relationships/settings" Target="settings.xml"/><Relationship Id="rId9" Type="http://schemas.openxmlformats.org/officeDocument/2006/relationships/hyperlink" Target="consultantplus://offline/ref=4C7F1495E6021F2509FD488CB4FA926370FE95B5D056BC0EB481641626EA2F6625958BB1F09ADAEDyAR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10695</Words>
  <Characters>60964</Characters>
  <Application>Microsoft Office Word</Application>
  <DocSecurity>0</DocSecurity>
  <Lines>508</Lines>
  <Paragraphs>143</Paragraphs>
  <ScaleCrop>false</ScaleCrop>
  <Company>UralSOFT</Company>
  <LinksUpToDate>false</LinksUpToDate>
  <CharactersWithSpaces>71516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Макарова</dc:creator>
  <cp:lastModifiedBy>Ольга Макарова</cp:lastModifiedBy>
  <cp:revision>5</cp:revision>
  <dcterms:created xsi:type="dcterms:W3CDTF">2014-05-19T05:48:00Z</dcterms:created>
  <dcterms:modified xsi:type="dcterms:W3CDTF">2014-05-19T05:49:00Z</dcterms:modified>
</cp:coreProperties>
</file>