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t>ЧУВАШСКАЯ РЕСПУБЛИКА</w:t>
      </w: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t>Министерство градостроительства и</w:t>
      </w: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t>развития общественной инфраструктуры</w:t>
      </w: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t>Чувашской Республики</w:t>
      </w:r>
    </w:p>
    <w:p w:rsidR="00383B87" w:rsidRDefault="00383B87" w:rsidP="00383B87"/>
    <w:p w:rsidR="00383B87" w:rsidRDefault="00383B87" w:rsidP="00383B87"/>
    <w:p w:rsidR="00383B87" w:rsidRDefault="00383B87" w:rsidP="00383B8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800100" cy="800100"/>
            <wp:effectExtent l="19050" t="0" r="0" b="0"/>
            <wp:wrapSquare wrapText="bothSides"/>
            <wp:docPr id="2" name="Рисунок 2" descr="Изменение размер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менение размера Логоти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Государственное унитарное предприятие Чувашской Республики</w:t>
      </w:r>
    </w:p>
    <w:p w:rsidR="00383B87" w:rsidRDefault="00383B87" w:rsidP="00383B87">
      <w:r>
        <w:t xml:space="preserve">«Государственный головной проектный институт </w:t>
      </w:r>
      <w:proofErr w:type="gramStart"/>
      <w:r>
        <w:t>гражданского</w:t>
      </w:r>
      <w:proofErr w:type="gramEnd"/>
    </w:p>
    <w:p w:rsidR="00383B87" w:rsidRDefault="00383B87" w:rsidP="00383B87">
      <w:r>
        <w:t xml:space="preserve">строительства, планировки и застройки </w:t>
      </w:r>
      <w:proofErr w:type="gramStart"/>
      <w:r>
        <w:t>городских</w:t>
      </w:r>
      <w:proofErr w:type="gramEnd"/>
      <w:r>
        <w:t xml:space="preserve"> и сельских</w:t>
      </w:r>
    </w:p>
    <w:p w:rsidR="00383B87" w:rsidRDefault="00383B87" w:rsidP="00383B87">
      <w:r>
        <w:t>поселений Чувашской Республики «</w:t>
      </w:r>
      <w:proofErr w:type="spellStart"/>
      <w:r>
        <w:t>Чувашгражданпроект</w:t>
      </w:r>
      <w:proofErr w:type="spellEnd"/>
      <w:r>
        <w:t>»</w:t>
      </w:r>
    </w:p>
    <w:p w:rsidR="00383B87" w:rsidRDefault="00383B87" w:rsidP="00383B87">
      <w:r>
        <w:t>ГУП ЧР «Проектный институт «</w:t>
      </w:r>
      <w:proofErr w:type="spellStart"/>
      <w:r>
        <w:t>Чувашгражданпроект</w:t>
      </w:r>
      <w:proofErr w:type="spellEnd"/>
      <w:r>
        <w:t>»</w:t>
      </w:r>
    </w:p>
    <w:p w:rsidR="00383B87" w:rsidRDefault="00383B87" w:rsidP="00383B87"/>
    <w:p w:rsidR="00383B87" w:rsidRDefault="00383B87" w:rsidP="00383B87"/>
    <w:p w:rsidR="00383B87" w:rsidRDefault="00383B87" w:rsidP="00383B87"/>
    <w:p w:rsidR="00383B87" w:rsidRPr="00A4346D" w:rsidRDefault="00383B87" w:rsidP="00383B8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Янтиковский</w:t>
      </w:r>
      <w:proofErr w:type="spellEnd"/>
      <w:r>
        <w:rPr>
          <w:sz w:val="36"/>
          <w:szCs w:val="36"/>
        </w:rPr>
        <w:t xml:space="preserve"> </w:t>
      </w:r>
      <w:r w:rsidRPr="00A4346D">
        <w:rPr>
          <w:sz w:val="36"/>
          <w:szCs w:val="36"/>
        </w:rPr>
        <w:t>район</w:t>
      </w:r>
    </w:p>
    <w:p w:rsidR="00383B87" w:rsidRPr="00A4346D" w:rsidRDefault="00383B87" w:rsidP="00383B87">
      <w:pPr>
        <w:jc w:val="center"/>
        <w:rPr>
          <w:sz w:val="36"/>
          <w:szCs w:val="36"/>
        </w:rPr>
      </w:pPr>
      <w:r>
        <w:rPr>
          <w:sz w:val="36"/>
          <w:szCs w:val="36"/>
        </w:rPr>
        <w:t>АЛДИАРОВСКОЕ СЕЛЬСКОЕ ПОСЕЛЕНИЕ</w:t>
      </w:r>
    </w:p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Pr="00A4346D" w:rsidRDefault="00383B87" w:rsidP="00383B8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ГЕНЕРАЛЬНЫЙ   </w:t>
      </w:r>
      <w:r w:rsidRPr="00A4346D">
        <w:rPr>
          <w:sz w:val="36"/>
          <w:szCs w:val="36"/>
        </w:rPr>
        <w:t>ПЛАН</w:t>
      </w:r>
    </w:p>
    <w:p w:rsidR="00383B87" w:rsidRDefault="00383B87" w:rsidP="00383B87"/>
    <w:p w:rsidR="00383B87" w:rsidRDefault="00383B87" w:rsidP="00383B87"/>
    <w:p w:rsidR="00383B87" w:rsidRDefault="00383B87" w:rsidP="00383B87"/>
    <w:p w:rsidR="00383B87" w:rsidRPr="00A4346D" w:rsidRDefault="00383B87" w:rsidP="00383B87">
      <w:pPr>
        <w:jc w:val="center"/>
        <w:rPr>
          <w:sz w:val="36"/>
          <w:szCs w:val="36"/>
        </w:rPr>
      </w:pPr>
      <w:r w:rsidRPr="00A4346D">
        <w:rPr>
          <w:sz w:val="36"/>
          <w:szCs w:val="36"/>
        </w:rPr>
        <w:lastRenderedPageBreak/>
        <w:t xml:space="preserve">Положения о </w:t>
      </w:r>
      <w:proofErr w:type="gramStart"/>
      <w:r w:rsidRPr="00A4346D">
        <w:rPr>
          <w:sz w:val="36"/>
          <w:szCs w:val="36"/>
        </w:rPr>
        <w:t>территориальном</w:t>
      </w:r>
      <w:proofErr w:type="gramEnd"/>
    </w:p>
    <w:p w:rsidR="00383B87" w:rsidRPr="00A4346D" w:rsidRDefault="00383B87" w:rsidP="00383B87">
      <w:pPr>
        <w:jc w:val="center"/>
        <w:rPr>
          <w:sz w:val="36"/>
          <w:szCs w:val="36"/>
        </w:rPr>
      </w:pPr>
      <w:proofErr w:type="gramStart"/>
      <w:r w:rsidRPr="00A4346D">
        <w:rPr>
          <w:sz w:val="36"/>
          <w:szCs w:val="36"/>
        </w:rPr>
        <w:t>планировании</w:t>
      </w:r>
      <w:proofErr w:type="gramEnd"/>
    </w:p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Pr="00A4346D" w:rsidRDefault="00383B87" w:rsidP="00383B87">
      <w:pPr>
        <w:jc w:val="center"/>
        <w:rPr>
          <w:sz w:val="36"/>
          <w:szCs w:val="36"/>
        </w:rPr>
      </w:pPr>
      <w:r w:rsidRPr="00A4346D">
        <w:rPr>
          <w:sz w:val="36"/>
          <w:szCs w:val="36"/>
        </w:rPr>
        <w:t>Том 1</w:t>
      </w:r>
    </w:p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Default="00383B87" w:rsidP="00383B87">
      <w:pPr>
        <w:jc w:val="center"/>
      </w:pPr>
    </w:p>
    <w:p w:rsidR="00383B87" w:rsidRPr="00A4346D" w:rsidRDefault="00383B87" w:rsidP="00383B87">
      <w:pPr>
        <w:jc w:val="center"/>
        <w:rPr>
          <w:sz w:val="28"/>
          <w:szCs w:val="28"/>
        </w:rPr>
      </w:pPr>
      <w:r w:rsidRPr="00A4346D">
        <w:rPr>
          <w:sz w:val="28"/>
          <w:szCs w:val="28"/>
        </w:rPr>
        <w:t>Чебоксары</w:t>
      </w:r>
    </w:p>
    <w:p w:rsidR="00383B87" w:rsidRDefault="00383B87" w:rsidP="00383B87">
      <w:pPr>
        <w:jc w:val="center"/>
        <w:rPr>
          <w:sz w:val="28"/>
          <w:szCs w:val="28"/>
        </w:rPr>
      </w:pPr>
      <w:r w:rsidRPr="00A4346D">
        <w:rPr>
          <w:sz w:val="28"/>
          <w:szCs w:val="28"/>
        </w:rPr>
        <w:t>2007 год</w:t>
      </w:r>
    </w:p>
    <w:p w:rsidR="00383B87" w:rsidRDefault="00383B87" w:rsidP="00383B87">
      <w:pPr>
        <w:jc w:val="center"/>
        <w:rPr>
          <w:sz w:val="28"/>
          <w:szCs w:val="28"/>
        </w:rPr>
      </w:pP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lastRenderedPageBreak/>
        <w:t>ЧУВАШСКАЯ РЕСПУБЛИКА</w:t>
      </w: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t>Министерство градостроительства и</w:t>
      </w: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t>развития общественной инфраструктуры</w:t>
      </w:r>
    </w:p>
    <w:p w:rsidR="00383B87" w:rsidRPr="00A4346D" w:rsidRDefault="00383B87" w:rsidP="00383B87">
      <w:pPr>
        <w:jc w:val="center"/>
        <w:rPr>
          <w:b/>
          <w:sz w:val="36"/>
          <w:szCs w:val="36"/>
        </w:rPr>
      </w:pPr>
      <w:r w:rsidRPr="00A4346D">
        <w:rPr>
          <w:b/>
          <w:sz w:val="36"/>
          <w:szCs w:val="36"/>
        </w:rPr>
        <w:t>Чувашской Республики</w:t>
      </w:r>
    </w:p>
    <w:p w:rsidR="00383B87" w:rsidRDefault="00383B87" w:rsidP="00383B87"/>
    <w:p w:rsidR="00383B87" w:rsidRDefault="00383B87" w:rsidP="00383B87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163830</wp:posOffset>
            </wp:positionV>
            <wp:extent cx="800100" cy="800100"/>
            <wp:effectExtent l="19050" t="0" r="0" b="0"/>
            <wp:wrapSquare wrapText="bothSides"/>
            <wp:docPr id="3" name="Рисунок 3" descr="Изменение размер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ение размера Логоти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B87" w:rsidRDefault="00383B87" w:rsidP="00383B87">
      <w:r>
        <w:t>Государственное унитарное предприятие Чувашской Республики</w:t>
      </w:r>
    </w:p>
    <w:p w:rsidR="00383B87" w:rsidRDefault="00383B87" w:rsidP="00383B87">
      <w:r>
        <w:t xml:space="preserve">«Государственный головной проектный институт </w:t>
      </w:r>
      <w:proofErr w:type="gramStart"/>
      <w:r>
        <w:t>гражданского</w:t>
      </w:r>
      <w:proofErr w:type="gramEnd"/>
    </w:p>
    <w:p w:rsidR="00383B87" w:rsidRDefault="00383B87" w:rsidP="00383B87">
      <w:r>
        <w:t xml:space="preserve">строительства, планировки и застройки </w:t>
      </w:r>
      <w:proofErr w:type="gramStart"/>
      <w:r>
        <w:t>городских</w:t>
      </w:r>
      <w:proofErr w:type="gramEnd"/>
      <w:r>
        <w:t xml:space="preserve"> и сельских</w:t>
      </w:r>
    </w:p>
    <w:p w:rsidR="00383B87" w:rsidRDefault="00383B87" w:rsidP="00383B87">
      <w:r>
        <w:t>поселений Чувашской Республики «</w:t>
      </w:r>
      <w:proofErr w:type="spellStart"/>
      <w:r>
        <w:t>Чувашгражданпроект</w:t>
      </w:r>
      <w:proofErr w:type="spellEnd"/>
      <w:r>
        <w:t>»</w:t>
      </w:r>
    </w:p>
    <w:p w:rsidR="00383B87" w:rsidRDefault="00383B87" w:rsidP="00383B87">
      <w:r>
        <w:t>ГУП ЧР «Проектный институт «</w:t>
      </w:r>
      <w:proofErr w:type="spellStart"/>
      <w:r>
        <w:t>Чувашгражданпроект</w:t>
      </w:r>
      <w:proofErr w:type="spellEnd"/>
      <w:r>
        <w:t>»</w:t>
      </w:r>
    </w:p>
    <w:p w:rsidR="00383B87" w:rsidRDefault="00383B87" w:rsidP="00383B87"/>
    <w:p w:rsidR="00383B87" w:rsidRPr="00A4346D" w:rsidRDefault="00383B87" w:rsidP="00383B8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Янтиковский</w:t>
      </w:r>
      <w:proofErr w:type="spellEnd"/>
      <w:r>
        <w:rPr>
          <w:sz w:val="36"/>
          <w:szCs w:val="36"/>
        </w:rPr>
        <w:t xml:space="preserve"> </w:t>
      </w:r>
      <w:r w:rsidRPr="00A4346D">
        <w:rPr>
          <w:sz w:val="36"/>
          <w:szCs w:val="36"/>
        </w:rPr>
        <w:t>район</w:t>
      </w:r>
    </w:p>
    <w:p w:rsidR="00383B87" w:rsidRPr="00A4346D" w:rsidRDefault="00383B87" w:rsidP="00383B87">
      <w:pPr>
        <w:jc w:val="center"/>
        <w:rPr>
          <w:sz w:val="36"/>
          <w:szCs w:val="36"/>
        </w:rPr>
      </w:pPr>
      <w:r>
        <w:rPr>
          <w:sz w:val="36"/>
          <w:szCs w:val="36"/>
        </w:rPr>
        <w:t>АЛДИАРОВСКОЕ СЕЛЬСКОЕ ПОСЕЛЕНИЕ</w:t>
      </w:r>
    </w:p>
    <w:p w:rsidR="00383B87" w:rsidRDefault="00383B87" w:rsidP="00383B87"/>
    <w:p w:rsidR="00383B87" w:rsidRPr="00A4346D" w:rsidRDefault="00383B87" w:rsidP="00383B8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ГЕНЕРАЛЬНЫЙ </w:t>
      </w:r>
      <w:r w:rsidRPr="00A4346D">
        <w:rPr>
          <w:sz w:val="36"/>
          <w:szCs w:val="36"/>
        </w:rPr>
        <w:t xml:space="preserve"> ПЛАН</w:t>
      </w:r>
    </w:p>
    <w:p w:rsidR="00383B87" w:rsidRDefault="00383B87" w:rsidP="00383B87"/>
    <w:p w:rsidR="00383B87" w:rsidRPr="00A4346D" w:rsidRDefault="00383B87" w:rsidP="00383B87">
      <w:pPr>
        <w:jc w:val="center"/>
        <w:rPr>
          <w:sz w:val="36"/>
          <w:szCs w:val="36"/>
        </w:rPr>
      </w:pPr>
      <w:r w:rsidRPr="00A4346D">
        <w:rPr>
          <w:sz w:val="36"/>
          <w:szCs w:val="36"/>
        </w:rPr>
        <w:t xml:space="preserve">Положения о </w:t>
      </w:r>
      <w:proofErr w:type="gramStart"/>
      <w:r w:rsidRPr="00A4346D">
        <w:rPr>
          <w:sz w:val="36"/>
          <w:szCs w:val="36"/>
        </w:rPr>
        <w:t>территориальном</w:t>
      </w:r>
      <w:proofErr w:type="gramEnd"/>
    </w:p>
    <w:p w:rsidR="00383B87" w:rsidRPr="00A4346D" w:rsidRDefault="00383B87" w:rsidP="00383B87">
      <w:pPr>
        <w:jc w:val="center"/>
        <w:rPr>
          <w:sz w:val="36"/>
          <w:szCs w:val="36"/>
        </w:rPr>
      </w:pPr>
      <w:proofErr w:type="gramStart"/>
      <w:r w:rsidRPr="00A4346D">
        <w:rPr>
          <w:sz w:val="36"/>
          <w:szCs w:val="36"/>
        </w:rPr>
        <w:t>планировании</w:t>
      </w:r>
      <w:proofErr w:type="gramEnd"/>
    </w:p>
    <w:p w:rsidR="00383B87" w:rsidRDefault="00383B87" w:rsidP="00383B87"/>
    <w:p w:rsidR="00383B87" w:rsidRDefault="00383B87" w:rsidP="00383B87"/>
    <w:p w:rsidR="00383B87" w:rsidRDefault="00383B87" w:rsidP="00383B87">
      <w:pPr>
        <w:jc w:val="center"/>
        <w:rPr>
          <w:sz w:val="36"/>
          <w:szCs w:val="36"/>
        </w:rPr>
      </w:pPr>
      <w:r w:rsidRPr="00A4346D">
        <w:rPr>
          <w:sz w:val="36"/>
          <w:szCs w:val="36"/>
        </w:rPr>
        <w:t>Том 1</w:t>
      </w:r>
    </w:p>
    <w:p w:rsidR="00383B87" w:rsidRDefault="00383B87" w:rsidP="00383B87">
      <w:pPr>
        <w:jc w:val="center"/>
        <w:rPr>
          <w:sz w:val="36"/>
          <w:szCs w:val="36"/>
        </w:rPr>
      </w:pPr>
      <w:r>
        <w:rPr>
          <w:sz w:val="36"/>
          <w:szCs w:val="36"/>
        </w:rPr>
        <w:t>(части 1,2,3)</w:t>
      </w:r>
    </w:p>
    <w:p w:rsidR="00383B87" w:rsidRDefault="00383B87" w:rsidP="00383B87">
      <w:pPr>
        <w:rPr>
          <w:sz w:val="36"/>
          <w:szCs w:val="36"/>
        </w:rPr>
      </w:pPr>
    </w:p>
    <w:p w:rsidR="00383B87" w:rsidRDefault="00383B87" w:rsidP="00383B87">
      <w:pPr>
        <w:rPr>
          <w:sz w:val="28"/>
          <w:szCs w:val="28"/>
        </w:rPr>
      </w:pPr>
      <w:r w:rsidRPr="003A34B2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института                                                                 А. В. </w:t>
      </w:r>
      <w:proofErr w:type="spellStart"/>
      <w:r>
        <w:rPr>
          <w:sz w:val="28"/>
          <w:szCs w:val="28"/>
        </w:rPr>
        <w:t>Кольяков</w:t>
      </w:r>
      <w:proofErr w:type="spellEnd"/>
    </w:p>
    <w:p w:rsidR="00383B87" w:rsidRDefault="00383B87" w:rsidP="00383B87">
      <w:pPr>
        <w:rPr>
          <w:sz w:val="28"/>
          <w:szCs w:val="28"/>
        </w:rPr>
      </w:pPr>
    </w:p>
    <w:p w:rsidR="00383B87" w:rsidRDefault="00383B87" w:rsidP="00383B87">
      <w:pPr>
        <w:rPr>
          <w:sz w:val="28"/>
          <w:szCs w:val="28"/>
        </w:rPr>
      </w:pPr>
      <w:r>
        <w:rPr>
          <w:sz w:val="28"/>
          <w:szCs w:val="28"/>
        </w:rPr>
        <w:t>Главный архитектор института                                               Р. К. Рахимов</w:t>
      </w:r>
    </w:p>
    <w:p w:rsidR="00383B87" w:rsidRDefault="00383B87" w:rsidP="00383B87">
      <w:pPr>
        <w:rPr>
          <w:sz w:val="28"/>
          <w:szCs w:val="28"/>
        </w:rPr>
      </w:pPr>
    </w:p>
    <w:p w:rsidR="00383B87" w:rsidRDefault="00383B87" w:rsidP="00383B87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архитектор проекта                                                  В. Ю. </w:t>
      </w:r>
      <w:proofErr w:type="spellStart"/>
      <w:r>
        <w:rPr>
          <w:sz w:val="28"/>
          <w:szCs w:val="28"/>
        </w:rPr>
        <w:t>Барышев</w:t>
      </w:r>
      <w:proofErr w:type="spellEnd"/>
    </w:p>
    <w:p w:rsidR="00383B87" w:rsidRDefault="00383B87" w:rsidP="00383B87">
      <w:pPr>
        <w:rPr>
          <w:sz w:val="28"/>
          <w:szCs w:val="28"/>
        </w:rPr>
      </w:pPr>
    </w:p>
    <w:p w:rsidR="00383B87" w:rsidRPr="003A34B2" w:rsidRDefault="00383B87" w:rsidP="00383B87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проекта                                                      А. В. </w:t>
      </w:r>
      <w:proofErr w:type="spellStart"/>
      <w:r>
        <w:rPr>
          <w:sz w:val="28"/>
          <w:szCs w:val="28"/>
        </w:rPr>
        <w:t>Доломанова</w:t>
      </w:r>
      <w:proofErr w:type="spellEnd"/>
    </w:p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Pr="00A4346D" w:rsidRDefault="00383B87" w:rsidP="00383B87">
      <w:pPr>
        <w:jc w:val="center"/>
        <w:rPr>
          <w:sz w:val="28"/>
          <w:szCs w:val="28"/>
        </w:rPr>
      </w:pPr>
      <w:r w:rsidRPr="00A4346D">
        <w:rPr>
          <w:sz w:val="28"/>
          <w:szCs w:val="28"/>
        </w:rPr>
        <w:t>Чебоксары</w:t>
      </w:r>
    </w:p>
    <w:p w:rsidR="00383B87" w:rsidRPr="00A4346D" w:rsidRDefault="00383B87" w:rsidP="00383B87">
      <w:pPr>
        <w:jc w:val="center"/>
        <w:rPr>
          <w:sz w:val="28"/>
          <w:szCs w:val="28"/>
        </w:rPr>
      </w:pPr>
      <w:r w:rsidRPr="00A4346D">
        <w:rPr>
          <w:sz w:val="28"/>
          <w:szCs w:val="28"/>
        </w:rPr>
        <w:t>2007 год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  <w:sectPr w:rsidR="00383B87" w:rsidSect="00E5388E">
          <w:footerReference w:type="default" r:id="rId8"/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</w:p>
    <w:p w:rsidR="00383B87" w:rsidRDefault="00383B87" w:rsidP="00383B87">
      <w:pPr>
        <w:jc w:val="center"/>
        <w:rPr>
          <w:b/>
          <w:sz w:val="28"/>
          <w:szCs w:val="28"/>
        </w:rPr>
      </w:pPr>
      <w:r w:rsidRPr="0015647C">
        <w:rPr>
          <w:b/>
          <w:sz w:val="28"/>
          <w:szCs w:val="28"/>
        </w:rPr>
        <w:lastRenderedPageBreak/>
        <w:t>Структура и состав проектных материалов</w:t>
      </w:r>
    </w:p>
    <w:tbl>
      <w:tblPr>
        <w:tblStyle w:val="a9"/>
        <w:tblW w:w="0" w:type="auto"/>
        <w:tblLayout w:type="fixed"/>
        <w:tblLook w:val="01E0"/>
      </w:tblPr>
      <w:tblGrid>
        <w:gridCol w:w="1037"/>
        <w:gridCol w:w="151"/>
        <w:gridCol w:w="1119"/>
        <w:gridCol w:w="5630"/>
        <w:gridCol w:w="243"/>
        <w:gridCol w:w="1730"/>
      </w:tblGrid>
      <w:tr w:rsidR="00383B87" w:rsidTr="001C2D0F">
        <w:tc>
          <w:tcPr>
            <w:tcW w:w="1037" w:type="dxa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№№ частей</w:t>
            </w:r>
          </w:p>
        </w:tc>
        <w:tc>
          <w:tcPr>
            <w:tcW w:w="1270" w:type="dxa"/>
            <w:gridSpan w:val="2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№№ разделов</w:t>
            </w:r>
          </w:p>
        </w:tc>
        <w:tc>
          <w:tcPr>
            <w:tcW w:w="5630" w:type="dxa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73" w:type="dxa"/>
            <w:gridSpan w:val="2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Комплектация по томам, чертежам</w:t>
            </w:r>
          </w:p>
        </w:tc>
      </w:tr>
      <w:tr w:rsidR="00383B87" w:rsidTr="001C2D0F">
        <w:tc>
          <w:tcPr>
            <w:tcW w:w="9910" w:type="dxa"/>
            <w:gridSpan w:val="6"/>
          </w:tcPr>
          <w:p w:rsidR="00383B87" w:rsidRPr="008408FB" w:rsidRDefault="00383B87" w:rsidP="00383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Генеральный </w:t>
            </w:r>
            <w:r w:rsidRPr="008408FB">
              <w:rPr>
                <w:b/>
                <w:sz w:val="28"/>
                <w:szCs w:val="28"/>
              </w:rPr>
              <w:t xml:space="preserve"> план</w:t>
            </w:r>
          </w:p>
        </w:tc>
      </w:tr>
      <w:tr w:rsidR="00383B87" w:rsidTr="001C2D0F">
        <w:tc>
          <w:tcPr>
            <w:tcW w:w="1037" w:type="dxa"/>
            <w:vMerge w:val="restart"/>
            <w:vAlign w:val="center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Часть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900" w:type="dxa"/>
            <w:gridSpan w:val="3"/>
          </w:tcPr>
          <w:p w:rsidR="00383B87" w:rsidRPr="008408FB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8408FB">
              <w:rPr>
                <w:b/>
                <w:sz w:val="28"/>
                <w:szCs w:val="28"/>
              </w:rPr>
              <w:t>Положения о территориальном планировании</w:t>
            </w:r>
          </w:p>
        </w:tc>
        <w:tc>
          <w:tcPr>
            <w:tcW w:w="1973" w:type="dxa"/>
            <w:gridSpan w:val="2"/>
          </w:tcPr>
          <w:p w:rsidR="00383B87" w:rsidRPr="008408FB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8408FB">
              <w:rPr>
                <w:b/>
                <w:sz w:val="28"/>
                <w:szCs w:val="28"/>
              </w:rPr>
              <w:t>Том 1</w:t>
            </w: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Раздел 1 </w:t>
            </w: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Цели и задачи территориального планиро</w:t>
            </w:r>
            <w:r>
              <w:rPr>
                <w:sz w:val="28"/>
                <w:szCs w:val="28"/>
              </w:rPr>
              <w:t>в</w:t>
            </w:r>
            <w:r w:rsidRPr="008408FB">
              <w:rPr>
                <w:sz w:val="28"/>
                <w:szCs w:val="28"/>
              </w:rPr>
              <w:t>ания</w:t>
            </w:r>
          </w:p>
        </w:tc>
        <w:tc>
          <w:tcPr>
            <w:tcW w:w="1973" w:type="dxa"/>
            <w:gridSpan w:val="2"/>
            <w:vMerge w:val="restart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Раздел 2</w:t>
            </w: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Мероприятия по территориальному планированию и последовательности их выполнения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 w:val="restart"/>
            <w:vAlign w:val="center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Часть</w:t>
            </w:r>
            <w:proofErr w:type="gramStart"/>
            <w:r w:rsidRPr="008408F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873" w:type="dxa"/>
            <w:gridSpan w:val="5"/>
          </w:tcPr>
          <w:p w:rsidR="00383B87" w:rsidRPr="008408FB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8408FB">
              <w:rPr>
                <w:b/>
                <w:sz w:val="28"/>
                <w:szCs w:val="28"/>
              </w:rPr>
              <w:t>Приложения:</w:t>
            </w: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5"/>
          </w:tcPr>
          <w:p w:rsidR="00383B87" w:rsidRPr="008408FB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8408FB">
              <w:rPr>
                <w:b/>
                <w:sz w:val="28"/>
                <w:szCs w:val="28"/>
              </w:rPr>
              <w:t>Схемы территориального планирования</w:t>
            </w: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Раздел 1</w:t>
            </w: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Схема 1. </w:t>
            </w:r>
            <w:r w:rsidRPr="008408FB">
              <w:rPr>
                <w:b/>
                <w:sz w:val="28"/>
                <w:szCs w:val="28"/>
              </w:rPr>
              <w:t>Сводная схема (основной чертёж) генерального плана</w:t>
            </w:r>
          </w:p>
        </w:tc>
        <w:tc>
          <w:tcPr>
            <w:tcW w:w="1973" w:type="dxa"/>
            <w:gridSpan w:val="2"/>
          </w:tcPr>
          <w:p w:rsidR="00383B87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Приложение 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1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Чертёж 1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</w:t>
            </w: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Раздел 2</w:t>
            </w: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b/>
                <w:sz w:val="28"/>
                <w:szCs w:val="28"/>
              </w:rPr>
              <w:t>Сводная схема границ территорий, земель и ограничений</w:t>
            </w:r>
            <w:r w:rsidRPr="008408FB">
              <w:rPr>
                <w:sz w:val="28"/>
                <w:szCs w:val="28"/>
              </w:rPr>
              <w:t>, включающая:</w:t>
            </w:r>
          </w:p>
        </w:tc>
        <w:tc>
          <w:tcPr>
            <w:tcW w:w="1973" w:type="dxa"/>
            <w:gridSpan w:val="2"/>
            <w:vMerge w:val="restart"/>
          </w:tcPr>
          <w:p w:rsidR="00383B87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Приложение 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2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Чертёж 2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:25000</w:t>
            </w: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Схему 2. Схема функциональных зон </w:t>
            </w:r>
          </w:p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Схему 3. схема административных границ 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Схему 4. Схема ограничений использования территории 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Схему 5. Схема границ территорий и земель</w:t>
            </w:r>
          </w:p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Раздел 3</w:t>
            </w: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b/>
                <w:sz w:val="28"/>
                <w:szCs w:val="28"/>
              </w:rPr>
              <w:t>Сводная схема границ зон планируемого размещения объектов капитального строительства</w:t>
            </w:r>
            <w:r w:rsidRPr="008408FB">
              <w:rPr>
                <w:sz w:val="28"/>
                <w:szCs w:val="28"/>
              </w:rPr>
              <w:t>, включающая:</w:t>
            </w:r>
          </w:p>
        </w:tc>
        <w:tc>
          <w:tcPr>
            <w:tcW w:w="1973" w:type="dxa"/>
            <w:gridSpan w:val="2"/>
            <w:vMerge w:val="restart"/>
          </w:tcPr>
          <w:p w:rsidR="00383B87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Приложение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 3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Чертёж 3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:25000</w:t>
            </w: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Схему 6. Схема развития объектов и сетей инженерно – технического обеспечения</w:t>
            </w:r>
          </w:p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Схему 7. Схема развития объектов транспортной инфраструктуры 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Схему 8. схема развития иных объектов, </w:t>
            </w:r>
            <w:r w:rsidRPr="008408FB">
              <w:rPr>
                <w:sz w:val="28"/>
                <w:szCs w:val="28"/>
              </w:rPr>
              <w:lastRenderedPageBreak/>
              <w:t>включающая объекты социального обслуживания</w:t>
            </w:r>
          </w:p>
          <w:p w:rsidR="00383B87" w:rsidRPr="008408F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973" w:type="dxa"/>
            <w:gridSpan w:val="2"/>
            <w:vMerge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lastRenderedPageBreak/>
              <w:t>Часть 3</w:t>
            </w:r>
          </w:p>
        </w:tc>
        <w:tc>
          <w:tcPr>
            <w:tcW w:w="1270" w:type="dxa"/>
            <w:gridSpan w:val="2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</w:tcPr>
          <w:p w:rsidR="00383B87" w:rsidRPr="008408FB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8408FB">
              <w:rPr>
                <w:b/>
                <w:sz w:val="28"/>
                <w:szCs w:val="28"/>
              </w:rPr>
              <w:t>Исходная документация</w:t>
            </w:r>
          </w:p>
        </w:tc>
        <w:tc>
          <w:tcPr>
            <w:tcW w:w="1973" w:type="dxa"/>
            <w:gridSpan w:val="2"/>
          </w:tcPr>
          <w:p w:rsidR="00383B87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 xml:space="preserve">Приложение 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4</w:t>
            </w:r>
          </w:p>
        </w:tc>
      </w:tr>
      <w:tr w:rsidR="00383B87" w:rsidTr="001C2D0F"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9910" w:type="dxa"/>
            <w:gridSpan w:val="6"/>
          </w:tcPr>
          <w:p w:rsidR="00383B87" w:rsidRDefault="00383B87" w:rsidP="00383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Материалы по обоснованию генерального плана</w:t>
            </w:r>
          </w:p>
        </w:tc>
      </w:tr>
      <w:tr w:rsidR="00383B87" w:rsidTr="001C2D0F">
        <w:tc>
          <w:tcPr>
            <w:tcW w:w="1037" w:type="dxa"/>
            <w:vMerge w:val="restart"/>
          </w:tcPr>
          <w:p w:rsidR="00383B87" w:rsidRPr="00D90FDB" w:rsidRDefault="00383B87" w:rsidP="001C2D0F">
            <w:pPr>
              <w:jc w:val="center"/>
              <w:rPr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>Часть 1</w:t>
            </w:r>
          </w:p>
        </w:tc>
        <w:tc>
          <w:tcPr>
            <w:tcW w:w="7143" w:type="dxa"/>
            <w:gridSpan w:val="4"/>
          </w:tcPr>
          <w:p w:rsidR="00383B87" w:rsidRDefault="00383B87" w:rsidP="00383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обоснований  генерального плана</w:t>
            </w:r>
          </w:p>
        </w:tc>
        <w:tc>
          <w:tcPr>
            <w:tcW w:w="1730" w:type="dxa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Том 2</w:t>
            </w:r>
          </w:p>
        </w:tc>
      </w:tr>
      <w:tr w:rsidR="00383B87" w:rsidTr="001C2D0F">
        <w:tc>
          <w:tcPr>
            <w:tcW w:w="1037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383B87" w:rsidRPr="00D90FDB" w:rsidRDefault="00383B87" w:rsidP="001C2D0F">
            <w:pPr>
              <w:jc w:val="center"/>
              <w:rPr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873" w:type="dxa"/>
            <w:gridSpan w:val="2"/>
          </w:tcPr>
          <w:p w:rsidR="00383B87" w:rsidRPr="00D90FDB" w:rsidRDefault="00383B87" w:rsidP="001C2D0F">
            <w:pPr>
              <w:rPr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>Анализ состояния</w:t>
            </w:r>
            <w:r>
              <w:rPr>
                <w:sz w:val="28"/>
                <w:szCs w:val="28"/>
              </w:rPr>
              <w:t>, проблем и перспектив комплексного развития территорий (включающая анализ основных факторов риска возникновения чрезвычайных ситуаций природного и техногенного характера, анализ и оценку состояния окружающей среды)</w:t>
            </w:r>
          </w:p>
        </w:tc>
        <w:tc>
          <w:tcPr>
            <w:tcW w:w="1730" w:type="dxa"/>
            <w:vMerge w:val="restart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873" w:type="dxa"/>
            <w:gridSpan w:val="2"/>
          </w:tcPr>
          <w:p w:rsidR="00383B87" w:rsidRPr="00D90FDB" w:rsidRDefault="00383B87" w:rsidP="001C2D0F">
            <w:pPr>
              <w:rPr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 xml:space="preserve">Обоснование </w:t>
            </w:r>
            <w:r>
              <w:rPr>
                <w:sz w:val="28"/>
                <w:szCs w:val="28"/>
              </w:rPr>
              <w:t>вариантов решения задач территориального планирования и предложений по территориальному планированию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037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873" w:type="dxa"/>
            <w:gridSpan w:val="2"/>
          </w:tcPr>
          <w:p w:rsidR="00383B87" w:rsidRPr="00D90FDB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предложений по территориальному планированию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еречень мероприятий по территориальному планированию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9910" w:type="dxa"/>
            <w:gridSpan w:val="6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Приложения:</w:t>
            </w:r>
          </w:p>
        </w:tc>
      </w:tr>
      <w:tr w:rsidR="00383B87" w:rsidTr="001C2D0F">
        <w:tc>
          <w:tcPr>
            <w:tcW w:w="1188" w:type="dxa"/>
            <w:gridSpan w:val="2"/>
            <w:vMerge w:val="restart"/>
          </w:tcPr>
          <w:p w:rsidR="00383B87" w:rsidRPr="00D90FDB" w:rsidRDefault="00383B87" w:rsidP="001C2D0F">
            <w:pPr>
              <w:jc w:val="center"/>
              <w:rPr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>Часть 2</w:t>
            </w:r>
          </w:p>
        </w:tc>
        <w:tc>
          <w:tcPr>
            <w:tcW w:w="8722" w:type="dxa"/>
            <w:gridSpan w:val="4"/>
          </w:tcPr>
          <w:p w:rsidR="00383B87" w:rsidRDefault="00383B87" w:rsidP="00383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Схемы по обоснованию  генерального плана</w:t>
            </w: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Раздел 4</w:t>
            </w: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Сводная схема использования территории, направления её развития и ограничения использования, </w:t>
            </w:r>
            <w:r w:rsidRPr="008408FB">
              <w:rPr>
                <w:sz w:val="28"/>
                <w:szCs w:val="28"/>
              </w:rPr>
              <w:t>включающая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30" w:type="dxa"/>
            <w:vMerge w:val="restart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Приложение 1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 4</w:t>
            </w:r>
          </w:p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:25</w:t>
            </w:r>
            <w:r w:rsidRPr="008408FB">
              <w:rPr>
                <w:sz w:val="28"/>
                <w:szCs w:val="28"/>
              </w:rPr>
              <w:t>000</w:t>
            </w: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Схему 9</w:t>
            </w:r>
            <w:r w:rsidRPr="00D90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Использование территории муниципального образования – границы земель различных категорий</w:t>
            </w:r>
          </w:p>
          <w:p w:rsidR="00383B87" w:rsidRPr="00D90FDB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Схему 10. границы зон ограничений</w:t>
            </w:r>
          </w:p>
          <w:p w:rsidR="00383B87" w:rsidRPr="00D90FD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Pr="00D90FDB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Схему 11. Результаты анализа комплексного развития территории и размещения объектов капитального строительства местного значения с учётом результатов инженерных </w:t>
            </w:r>
            <w:r>
              <w:rPr>
                <w:sz w:val="28"/>
                <w:szCs w:val="28"/>
              </w:rPr>
              <w:lastRenderedPageBreak/>
              <w:t xml:space="preserve">изысканий </w:t>
            </w: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Схему 12. Информация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еобходимая для принятия решений и обоснования предлагаемых решений в области территориального планирования</w:t>
            </w:r>
          </w:p>
          <w:p w:rsidR="00383B87" w:rsidRPr="00D90FDB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 w:rsidRPr="00D90FDB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Предложения по территориальному планированию, </w:t>
            </w:r>
            <w:proofErr w:type="gramStart"/>
            <w:r w:rsidRPr="008408FB">
              <w:rPr>
                <w:sz w:val="28"/>
                <w:szCs w:val="28"/>
              </w:rPr>
              <w:t>включающее</w:t>
            </w:r>
            <w:proofErr w:type="gramEnd"/>
            <w:r w:rsidRPr="008408FB">
              <w:rPr>
                <w:sz w:val="28"/>
                <w:szCs w:val="28"/>
              </w:rPr>
              <w:t>:</w:t>
            </w:r>
          </w:p>
        </w:tc>
        <w:tc>
          <w:tcPr>
            <w:tcW w:w="1730" w:type="dxa"/>
            <w:vMerge w:val="restart"/>
          </w:tcPr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383B87" w:rsidRPr="008408FB" w:rsidRDefault="00383B87" w:rsidP="001C2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 5</w:t>
            </w:r>
          </w:p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:25</w:t>
            </w:r>
            <w:r w:rsidRPr="008408FB">
              <w:rPr>
                <w:sz w:val="28"/>
                <w:szCs w:val="28"/>
              </w:rPr>
              <w:t>000</w:t>
            </w: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Схему 13. Предлагаемые (планируемые) границы функциональных зон </w:t>
            </w:r>
          </w:p>
          <w:p w:rsidR="00383B87" w:rsidRPr="00CE7822" w:rsidRDefault="00383B87" w:rsidP="001C2D0F">
            <w:pPr>
              <w:rPr>
                <w:sz w:val="28"/>
                <w:szCs w:val="28"/>
              </w:rPr>
            </w:pP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Схему 14. Зоны предлагаемого (планируемого) размещения объектов капитального строительства местного значения</w:t>
            </w:r>
          </w:p>
          <w:p w:rsidR="00383B87" w:rsidRPr="00CE7822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 w:val="restart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Pr="004A6173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Схему 15. Предлагаемые (планируемые) границы территорий, документация по планировке которых подлежит разработке в первоочередном порядке </w:t>
            </w: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 w:val="restart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Pr="004A6173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Схему 16. Предлагаемые (планируемые) границы промышленности, энергетики, транспорта, связи </w:t>
            </w: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1188" w:type="dxa"/>
            <w:gridSpan w:val="2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Pr="004A6173" w:rsidRDefault="00383B87" w:rsidP="001C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Схему 17. Иные предложения по территориальному планированию </w:t>
            </w:r>
            <w:r w:rsidRPr="008408FB">
              <w:rPr>
                <w:sz w:val="28"/>
                <w:szCs w:val="28"/>
              </w:rPr>
              <w:t>(М</w:t>
            </w:r>
            <w:proofErr w:type="gramStart"/>
            <w:r w:rsidRPr="008408FB">
              <w:rPr>
                <w:sz w:val="28"/>
                <w:szCs w:val="28"/>
              </w:rPr>
              <w:t>1</w:t>
            </w:r>
            <w:proofErr w:type="gramEnd"/>
            <w:r w:rsidRPr="008408FB">
              <w:rPr>
                <w:sz w:val="28"/>
                <w:szCs w:val="28"/>
              </w:rPr>
              <w:t>:10000, электронная версия)</w:t>
            </w:r>
          </w:p>
        </w:tc>
        <w:tc>
          <w:tcPr>
            <w:tcW w:w="1730" w:type="dxa"/>
            <w:vMerge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B87" w:rsidTr="001C2D0F">
        <w:tc>
          <w:tcPr>
            <w:tcW w:w="9910" w:type="dxa"/>
            <w:gridSpan w:val="6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Инженерно-технические мероприятия гражданской обороны</w:t>
            </w:r>
          </w:p>
        </w:tc>
      </w:tr>
      <w:tr w:rsidR="00383B87" w:rsidTr="001C2D0F">
        <w:tc>
          <w:tcPr>
            <w:tcW w:w="1188" w:type="dxa"/>
            <w:gridSpan w:val="2"/>
          </w:tcPr>
          <w:p w:rsidR="00383B87" w:rsidRPr="004A6173" w:rsidRDefault="00383B87" w:rsidP="001C2D0F">
            <w:pPr>
              <w:jc w:val="center"/>
              <w:rPr>
                <w:sz w:val="28"/>
                <w:szCs w:val="28"/>
              </w:rPr>
            </w:pPr>
            <w:r w:rsidRPr="004A6173">
              <w:rPr>
                <w:sz w:val="28"/>
                <w:szCs w:val="28"/>
              </w:rPr>
              <w:t>Часть 1</w:t>
            </w:r>
          </w:p>
        </w:tc>
        <w:tc>
          <w:tcPr>
            <w:tcW w:w="1119" w:type="dxa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Pr="004A6173" w:rsidRDefault="00383B87" w:rsidP="001C2D0F">
            <w:pPr>
              <w:rPr>
                <w:sz w:val="28"/>
                <w:szCs w:val="28"/>
              </w:rPr>
            </w:pPr>
            <w:r w:rsidRPr="004A6173">
              <w:rPr>
                <w:sz w:val="28"/>
                <w:szCs w:val="28"/>
              </w:rPr>
              <w:t>Инженерно-технические мероприятия гражданской обороны</w:t>
            </w:r>
          </w:p>
        </w:tc>
        <w:tc>
          <w:tcPr>
            <w:tcW w:w="1730" w:type="dxa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Том 3</w:t>
            </w:r>
          </w:p>
          <w:p w:rsidR="00383B87" w:rsidRPr="004A6173" w:rsidRDefault="00383B87" w:rsidP="001C2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Секретно</w:t>
            </w:r>
          </w:p>
        </w:tc>
      </w:tr>
      <w:tr w:rsidR="00383B87" w:rsidTr="001C2D0F">
        <w:tc>
          <w:tcPr>
            <w:tcW w:w="9910" w:type="dxa"/>
            <w:gridSpan w:val="6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Приложение:</w:t>
            </w:r>
          </w:p>
        </w:tc>
      </w:tr>
      <w:tr w:rsidR="00383B87" w:rsidTr="001C2D0F">
        <w:tc>
          <w:tcPr>
            <w:tcW w:w="1188" w:type="dxa"/>
            <w:gridSpan w:val="2"/>
          </w:tcPr>
          <w:p w:rsidR="00383B87" w:rsidRPr="004A6173" w:rsidRDefault="00383B87" w:rsidP="001C2D0F">
            <w:pPr>
              <w:jc w:val="center"/>
              <w:rPr>
                <w:sz w:val="28"/>
                <w:szCs w:val="28"/>
              </w:rPr>
            </w:pPr>
            <w:r w:rsidRPr="004A6173">
              <w:rPr>
                <w:sz w:val="28"/>
                <w:szCs w:val="28"/>
              </w:rPr>
              <w:t>Часть 2</w:t>
            </w:r>
          </w:p>
        </w:tc>
        <w:tc>
          <w:tcPr>
            <w:tcW w:w="1119" w:type="dxa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Pr="004A6173" w:rsidRDefault="00383B87" w:rsidP="001C2D0F">
            <w:pPr>
              <w:rPr>
                <w:sz w:val="28"/>
                <w:szCs w:val="28"/>
              </w:rPr>
            </w:pPr>
            <w:r w:rsidRPr="004A6173">
              <w:rPr>
                <w:sz w:val="28"/>
                <w:szCs w:val="28"/>
              </w:rPr>
              <w:t>Графический материал</w:t>
            </w:r>
          </w:p>
        </w:tc>
        <w:tc>
          <w:tcPr>
            <w:tcW w:w="1730" w:type="dxa"/>
          </w:tcPr>
          <w:p w:rsidR="00383B87" w:rsidRDefault="00383B87" w:rsidP="001C2D0F">
            <w:pPr>
              <w:jc w:val="center"/>
              <w:rPr>
                <w:sz w:val="28"/>
                <w:szCs w:val="28"/>
              </w:rPr>
            </w:pPr>
            <w:r w:rsidRPr="00DA7A12">
              <w:rPr>
                <w:sz w:val="28"/>
                <w:szCs w:val="28"/>
              </w:rPr>
              <w:t>Приложение 1</w:t>
            </w:r>
          </w:p>
          <w:p w:rsidR="00383B87" w:rsidRDefault="00383B87" w:rsidP="001C2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 6</w:t>
            </w:r>
          </w:p>
          <w:p w:rsidR="00383B87" w:rsidRDefault="00383B87" w:rsidP="001C2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:25000</w:t>
            </w:r>
          </w:p>
          <w:p w:rsidR="00383B87" w:rsidRPr="00DA7A12" w:rsidRDefault="00383B87" w:rsidP="001C2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Секретно</w:t>
            </w:r>
          </w:p>
        </w:tc>
      </w:tr>
      <w:tr w:rsidR="00383B87" w:rsidTr="001C2D0F">
        <w:tc>
          <w:tcPr>
            <w:tcW w:w="1188" w:type="dxa"/>
            <w:gridSpan w:val="2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3" w:type="dxa"/>
            <w:gridSpan w:val="2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383B87" w:rsidRDefault="00383B87" w:rsidP="001C2D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3B87" w:rsidRPr="0015647C" w:rsidRDefault="00383B87" w:rsidP="00383B87">
      <w:pPr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</w:t>
      </w:r>
      <w:r w:rsidRPr="00450DAC">
        <w:rPr>
          <w:b/>
          <w:sz w:val="28"/>
          <w:szCs w:val="28"/>
        </w:rPr>
        <w:t>сть 1.</w:t>
      </w: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sz w:val="28"/>
          <w:szCs w:val="28"/>
        </w:rPr>
      </w:pPr>
      <w:r w:rsidRPr="00450DAC">
        <w:rPr>
          <w:b/>
          <w:sz w:val="28"/>
          <w:szCs w:val="28"/>
        </w:rPr>
        <w:t>Положения о территориальном планировании</w:t>
      </w: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sz w:val="28"/>
          <w:szCs w:val="28"/>
        </w:rPr>
      </w:pP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</w:pPr>
      <w:r w:rsidRPr="00450DAC">
        <w:rPr>
          <w:b/>
          <w:sz w:val="28"/>
          <w:szCs w:val="28"/>
        </w:rPr>
        <w:t>Оглавление</w:t>
      </w:r>
    </w:p>
    <w:p w:rsidR="00383B87" w:rsidRPr="00390FCB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i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right"/>
        <w:rPr>
          <w:sz w:val="28"/>
          <w:szCs w:val="28"/>
        </w:rPr>
      </w:pPr>
      <w:r w:rsidRPr="00390FCB">
        <w:rPr>
          <w:sz w:val="28"/>
          <w:szCs w:val="28"/>
        </w:rPr>
        <w:t>№№ страниц</w:t>
      </w:r>
    </w:p>
    <w:p w:rsidR="00383B87" w:rsidRPr="00390FCB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right"/>
        <w:rPr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Введение…………………………………………………………………………….7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sz w:val="28"/>
          <w:szCs w:val="28"/>
        </w:rPr>
      </w:pP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sz w:val="28"/>
          <w:szCs w:val="28"/>
        </w:rPr>
      </w:pPr>
      <w:r w:rsidRPr="00450DAC">
        <w:rPr>
          <w:b/>
          <w:sz w:val="28"/>
          <w:szCs w:val="28"/>
        </w:rPr>
        <w:t>Раздел 1. Цели и задачи территориального планирования</w:t>
      </w:r>
      <w:r>
        <w:rPr>
          <w:b/>
          <w:sz w:val="28"/>
          <w:szCs w:val="28"/>
        </w:rPr>
        <w:t>…………………8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i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65004F">
        <w:rPr>
          <w:i/>
          <w:sz w:val="28"/>
          <w:szCs w:val="28"/>
        </w:rPr>
        <w:t>1.1.</w:t>
      </w:r>
      <w:r>
        <w:rPr>
          <w:i/>
          <w:sz w:val="28"/>
          <w:szCs w:val="28"/>
        </w:rPr>
        <w:t xml:space="preserve"> </w:t>
      </w:r>
      <w:r w:rsidRPr="0065004F">
        <w:rPr>
          <w:i/>
          <w:sz w:val="28"/>
          <w:szCs w:val="28"/>
        </w:rPr>
        <w:t>Цели территориального планирования</w:t>
      </w:r>
      <w:r>
        <w:rPr>
          <w:i/>
          <w:sz w:val="28"/>
          <w:szCs w:val="28"/>
        </w:rPr>
        <w:t>………………………………………..8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1.2. Задачи территориального планирования……………………………………..9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sz w:val="28"/>
          <w:szCs w:val="28"/>
        </w:rPr>
      </w:pPr>
      <w:r w:rsidRPr="00450DAC">
        <w:rPr>
          <w:b/>
          <w:sz w:val="28"/>
          <w:szCs w:val="28"/>
        </w:rPr>
        <w:t xml:space="preserve">Раздел 2. Мероприятия по территориальному планированию </w:t>
      </w: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sz w:val="28"/>
          <w:szCs w:val="28"/>
        </w:rPr>
      </w:pPr>
      <w:r w:rsidRPr="00450DAC">
        <w:rPr>
          <w:b/>
          <w:sz w:val="28"/>
          <w:szCs w:val="28"/>
        </w:rPr>
        <w:t xml:space="preserve">                 и последовательности их выполнения</w:t>
      </w:r>
      <w:r>
        <w:rPr>
          <w:b/>
          <w:sz w:val="28"/>
          <w:szCs w:val="28"/>
        </w:rPr>
        <w:t>……………………………..10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i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65004F">
        <w:rPr>
          <w:i/>
          <w:sz w:val="28"/>
          <w:szCs w:val="28"/>
        </w:rPr>
        <w:t xml:space="preserve">  2.1. Мероприятия по территориальному планированию на 1 очередь</w:t>
      </w:r>
      <w:r>
        <w:rPr>
          <w:i/>
          <w:sz w:val="28"/>
          <w:szCs w:val="28"/>
        </w:rPr>
        <w:t>……….10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2.2</w:t>
      </w:r>
      <w:r w:rsidRPr="0065004F">
        <w:rPr>
          <w:i/>
          <w:sz w:val="28"/>
          <w:szCs w:val="28"/>
        </w:rPr>
        <w:t>. Мероприятия по территориальному планированию</w:t>
      </w:r>
    </w:p>
    <w:p w:rsidR="00383B87" w:rsidRPr="0065004F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на период реализации </w:t>
      </w:r>
      <w:r w:rsidRPr="0065004F">
        <w:rPr>
          <w:i/>
          <w:sz w:val="28"/>
          <w:szCs w:val="28"/>
        </w:rPr>
        <w:t>генерального плана (расчётный срок)</w:t>
      </w:r>
      <w:r>
        <w:rPr>
          <w:i/>
          <w:sz w:val="28"/>
          <w:szCs w:val="28"/>
        </w:rPr>
        <w:t>……………...10</w:t>
      </w:r>
    </w:p>
    <w:p w:rsidR="00383B87" w:rsidRPr="0065004F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i/>
          <w:sz w:val="28"/>
          <w:szCs w:val="28"/>
        </w:rPr>
      </w:pPr>
    </w:p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Pr="00C91E2B" w:rsidRDefault="00383B87" w:rsidP="00383B8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83B87" w:rsidRDefault="00383B87" w:rsidP="00383B87">
      <w:r>
        <w:t xml:space="preserve">     </w:t>
      </w:r>
    </w:p>
    <w:p w:rsidR="00383B87" w:rsidRDefault="00383B87" w:rsidP="00383B87">
      <w:pPr>
        <w:jc w:val="both"/>
      </w:pPr>
      <w:r>
        <w:t xml:space="preserve">        Генеральный план </w:t>
      </w:r>
      <w:proofErr w:type="spellStart"/>
      <w:r>
        <w:t>Алдиаровского</w:t>
      </w:r>
      <w:proofErr w:type="spellEnd"/>
      <w:r>
        <w:t xml:space="preserve"> сельского поселения </w:t>
      </w:r>
      <w:proofErr w:type="spellStart"/>
      <w:r>
        <w:t>Янтиковского</w:t>
      </w:r>
      <w:proofErr w:type="spellEnd"/>
      <w:r>
        <w:t xml:space="preserve"> района Чувашской Республики  выполнен на основании задания на проектирование ГП.</w:t>
      </w:r>
    </w:p>
    <w:p w:rsidR="00383B87" w:rsidRDefault="00383B87" w:rsidP="00383B87">
      <w:pPr>
        <w:jc w:val="both"/>
      </w:pPr>
    </w:p>
    <w:p w:rsidR="00383B87" w:rsidRDefault="00383B87" w:rsidP="00383B87">
      <w:pPr>
        <w:jc w:val="both"/>
      </w:pPr>
      <w:r>
        <w:t xml:space="preserve">         При разработке были использованы:</w:t>
      </w:r>
    </w:p>
    <w:p w:rsidR="00383B87" w:rsidRDefault="00383B87" w:rsidP="00383B87">
      <w:pPr>
        <w:numPr>
          <w:ilvl w:val="0"/>
          <w:numId w:val="2"/>
        </w:numPr>
        <w:spacing w:after="0" w:line="240" w:lineRule="auto"/>
        <w:jc w:val="both"/>
      </w:pPr>
      <w:r>
        <w:t>Съемка в М 1</w:t>
      </w:r>
      <w:proofErr w:type="gramStart"/>
      <w:r>
        <w:t xml:space="preserve"> :</w:t>
      </w:r>
      <w:proofErr w:type="gramEnd"/>
      <w:r>
        <w:t xml:space="preserve"> 10000 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2"/>
        </w:numPr>
        <w:spacing w:after="0" w:line="240" w:lineRule="auto"/>
        <w:jc w:val="both"/>
      </w:pPr>
      <w:r>
        <w:t xml:space="preserve">Территориальная комплексная схема градостроительного планирования развития территории </w:t>
      </w:r>
      <w:proofErr w:type="spellStart"/>
      <w:r>
        <w:t>Янтиковского</w:t>
      </w:r>
      <w:proofErr w:type="spellEnd"/>
      <w:r>
        <w:t xml:space="preserve"> района Чувашской Республики, выполненной институтом</w:t>
      </w:r>
      <w:proofErr w:type="gramStart"/>
      <w:r>
        <w:t xml:space="preserve"> Р</w:t>
      </w:r>
      <w:proofErr w:type="gramEnd"/>
      <w:r>
        <w:t xml:space="preserve">ос </w:t>
      </w:r>
      <w:proofErr w:type="spellStart"/>
      <w:r>
        <w:t>НиПи</w:t>
      </w:r>
      <w:proofErr w:type="spellEnd"/>
      <w:r>
        <w:t xml:space="preserve"> </w:t>
      </w:r>
      <w:proofErr w:type="spellStart"/>
      <w:r>
        <w:t>Урбанистики</w:t>
      </w:r>
      <w:proofErr w:type="spellEnd"/>
      <w:r>
        <w:t xml:space="preserve"> в 2003 году г. Санкт-Петербург.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2"/>
        </w:numPr>
        <w:spacing w:after="0" w:line="240" w:lineRule="auto"/>
        <w:jc w:val="both"/>
      </w:pPr>
      <w:r>
        <w:t xml:space="preserve"> Социально-экономическая стратегия развития Чувашской Республики до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2"/>
        </w:numPr>
        <w:spacing w:after="0" w:line="240" w:lineRule="auto"/>
        <w:jc w:val="both"/>
      </w:pPr>
      <w:r>
        <w:t>Целевые программы по инженерной и социальной инфраструктуре.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2"/>
        </w:numPr>
        <w:spacing w:after="0" w:line="240" w:lineRule="auto"/>
        <w:jc w:val="both"/>
      </w:pPr>
      <w:r>
        <w:t xml:space="preserve"> Градостроительный кодекс РФ.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2"/>
        </w:numPr>
        <w:spacing w:after="0" w:line="240" w:lineRule="auto"/>
        <w:jc w:val="both"/>
      </w:pPr>
      <w:r>
        <w:t xml:space="preserve"> Республиканские нормативы градостроительного проектирования </w:t>
      </w:r>
      <w:r w:rsidRPr="0005719D">
        <w:t>“</w:t>
      </w:r>
      <w:r>
        <w:t xml:space="preserve">Градостроительство. Планировка и застройка населенных пунктов Чувашской Республики </w:t>
      </w:r>
      <w:r w:rsidRPr="000A2F74">
        <w:t>“</w:t>
      </w:r>
    </w:p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/>
    <w:p w:rsidR="00383B87" w:rsidRDefault="00383B87" w:rsidP="00383B87">
      <w:pPr>
        <w:tabs>
          <w:tab w:val="left" w:pos="1080"/>
        </w:tabs>
        <w:rPr>
          <w:b/>
          <w:sz w:val="28"/>
          <w:szCs w:val="28"/>
        </w:rPr>
      </w:pPr>
      <w:r w:rsidRPr="004A7D7E">
        <w:rPr>
          <w:b/>
          <w:sz w:val="28"/>
          <w:szCs w:val="28"/>
        </w:rPr>
        <w:lastRenderedPageBreak/>
        <w:t xml:space="preserve">       </w:t>
      </w:r>
    </w:p>
    <w:p w:rsidR="00383B87" w:rsidRPr="004A7D7E" w:rsidRDefault="00383B87" w:rsidP="00383B87">
      <w:pPr>
        <w:tabs>
          <w:tab w:val="left" w:pos="1080"/>
        </w:tabs>
        <w:rPr>
          <w:b/>
          <w:sz w:val="28"/>
          <w:szCs w:val="28"/>
        </w:rPr>
      </w:pPr>
      <w:r w:rsidRPr="004A7D7E">
        <w:rPr>
          <w:b/>
          <w:sz w:val="28"/>
          <w:szCs w:val="28"/>
        </w:rPr>
        <w:t xml:space="preserve"> Раздел 1. Цели территориального планирования.</w:t>
      </w:r>
    </w:p>
    <w:p w:rsidR="00383B87" w:rsidRPr="004A7D7E" w:rsidRDefault="00383B87" w:rsidP="00383B87">
      <w:pPr>
        <w:tabs>
          <w:tab w:val="left" w:pos="1080"/>
        </w:tabs>
        <w:rPr>
          <w:b/>
          <w:sz w:val="28"/>
          <w:szCs w:val="28"/>
        </w:rPr>
      </w:pPr>
      <w:r w:rsidRPr="004A7D7E">
        <w:rPr>
          <w:b/>
          <w:sz w:val="28"/>
          <w:szCs w:val="28"/>
        </w:rPr>
        <w:t xml:space="preserve">         </w:t>
      </w:r>
    </w:p>
    <w:p w:rsidR="00383B87" w:rsidRPr="004A7D7E" w:rsidRDefault="00383B87" w:rsidP="00383B87">
      <w:pPr>
        <w:tabs>
          <w:tab w:val="left" w:pos="1080"/>
        </w:tabs>
        <w:rPr>
          <w:b/>
          <w:sz w:val="28"/>
          <w:szCs w:val="28"/>
        </w:rPr>
      </w:pPr>
    </w:p>
    <w:p w:rsidR="00383B87" w:rsidRPr="004A7D7E" w:rsidRDefault="00383B87" w:rsidP="00383B87">
      <w:pPr>
        <w:tabs>
          <w:tab w:val="left" w:pos="540"/>
          <w:tab w:val="left" w:pos="1080"/>
        </w:tabs>
        <w:rPr>
          <w:sz w:val="28"/>
          <w:szCs w:val="28"/>
        </w:rPr>
      </w:pPr>
      <w:r w:rsidRPr="004A7D7E">
        <w:rPr>
          <w:sz w:val="28"/>
          <w:szCs w:val="28"/>
        </w:rPr>
        <w:t xml:space="preserve">         1.1. Цели территориального планирования.</w:t>
      </w:r>
    </w:p>
    <w:p w:rsidR="00383B87" w:rsidRDefault="00383B87" w:rsidP="00383B87">
      <w:pPr>
        <w:tabs>
          <w:tab w:val="left" w:pos="540"/>
          <w:tab w:val="left" w:pos="1080"/>
        </w:tabs>
      </w:pP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 w:rsidRPr="00A65EE9">
        <w:t xml:space="preserve">      Назначени</w:t>
      </w:r>
      <w:r>
        <w:t>е территориального планирования и виды документов территориального планирования.</w:t>
      </w:r>
    </w:p>
    <w:p w:rsidR="00383B87" w:rsidRDefault="00383B87" w:rsidP="00383B87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jc w:val="both"/>
      </w:pPr>
      <w:r>
        <w:t xml:space="preserve">    Территориальное планирование направлено на определение в документах территориального планирования назначений территорий исходя из совокупности социальных, экономических, экологических и иных факторов в целях обеспечения учёта интересов граждан и их объединений, Российской Федерации, субъектов Российской Федерации, муниципальных образований.</w:t>
      </w:r>
    </w:p>
    <w:p w:rsidR="00383B87" w:rsidRDefault="00383B87" w:rsidP="00383B87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jc w:val="both"/>
      </w:pPr>
      <w:r>
        <w:t xml:space="preserve">    Документы  территориального планирования подразделяются </w:t>
      </w:r>
      <w:proofErr w:type="gramStart"/>
      <w:r>
        <w:t>на</w:t>
      </w:r>
      <w:proofErr w:type="gramEnd"/>
      <w:r>
        <w:t>:</w:t>
      </w:r>
    </w:p>
    <w:p w:rsidR="00383B87" w:rsidRDefault="00383B87" w:rsidP="00383B87">
      <w:pPr>
        <w:numPr>
          <w:ilvl w:val="1"/>
          <w:numId w:val="3"/>
        </w:numPr>
        <w:tabs>
          <w:tab w:val="left" w:pos="540"/>
          <w:tab w:val="left" w:pos="1080"/>
        </w:tabs>
        <w:spacing w:after="0" w:line="240" w:lineRule="auto"/>
        <w:jc w:val="both"/>
      </w:pPr>
      <w:r>
        <w:t>документы  территориального планирования</w:t>
      </w:r>
      <w:r w:rsidRPr="00403B07">
        <w:t xml:space="preserve"> </w:t>
      </w:r>
      <w:r>
        <w:t>российской Федерации</w:t>
      </w:r>
      <w:r w:rsidRPr="00403B07">
        <w:t>;</w:t>
      </w:r>
    </w:p>
    <w:p w:rsidR="00383B87" w:rsidRDefault="00383B87" w:rsidP="00383B87">
      <w:pPr>
        <w:numPr>
          <w:ilvl w:val="1"/>
          <w:numId w:val="3"/>
        </w:numPr>
        <w:tabs>
          <w:tab w:val="left" w:pos="540"/>
          <w:tab w:val="left" w:pos="1080"/>
        </w:tabs>
        <w:spacing w:after="0" w:line="240" w:lineRule="auto"/>
        <w:jc w:val="both"/>
      </w:pPr>
      <w:r>
        <w:t>Документы территориального планирования субъектов Российской Федерации</w:t>
      </w:r>
      <w:r w:rsidRPr="00403B07">
        <w:t>;</w:t>
      </w:r>
    </w:p>
    <w:p w:rsidR="00383B87" w:rsidRDefault="00383B87" w:rsidP="00383B87">
      <w:pPr>
        <w:numPr>
          <w:ilvl w:val="1"/>
          <w:numId w:val="3"/>
        </w:numPr>
        <w:tabs>
          <w:tab w:val="left" w:pos="540"/>
          <w:tab w:val="left" w:pos="1080"/>
        </w:tabs>
        <w:spacing w:after="0" w:line="240" w:lineRule="auto"/>
        <w:jc w:val="both"/>
      </w:pPr>
      <w:r>
        <w:t>Документы территориального планирования муниципальных образований.</w:t>
      </w:r>
    </w:p>
    <w:p w:rsidR="00383B87" w:rsidRDefault="00383B87" w:rsidP="00383B87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jc w:val="both"/>
      </w:pPr>
      <w:r>
        <w:t xml:space="preserve">  Документы территориального планирования являются обязательными для органов </w:t>
      </w:r>
    </w:p>
    <w:p w:rsidR="00383B87" w:rsidRDefault="00383B87" w:rsidP="00383B87">
      <w:pPr>
        <w:tabs>
          <w:tab w:val="left" w:pos="540"/>
          <w:tab w:val="left" w:pos="1080"/>
        </w:tabs>
        <w:ind w:left="360"/>
        <w:jc w:val="both"/>
      </w:pPr>
      <w:r>
        <w:t xml:space="preserve">     государственной  власти,  органов  местного  самоуправления  при  принятии   ими</w:t>
      </w:r>
    </w:p>
    <w:p w:rsidR="00383B87" w:rsidRDefault="00383B87" w:rsidP="00383B87">
      <w:pPr>
        <w:tabs>
          <w:tab w:val="left" w:pos="540"/>
          <w:tab w:val="left" w:pos="1080"/>
        </w:tabs>
        <w:ind w:left="360"/>
        <w:jc w:val="both"/>
      </w:pPr>
      <w:r>
        <w:t xml:space="preserve">     решений  и  реализации  таких  решений.</w:t>
      </w:r>
    </w:p>
    <w:p w:rsidR="00383B87" w:rsidRDefault="00383B87" w:rsidP="00383B87">
      <w:pPr>
        <w:tabs>
          <w:tab w:val="left" w:pos="540"/>
          <w:tab w:val="left" w:pos="1080"/>
        </w:tabs>
        <w:ind w:left="360"/>
        <w:jc w:val="both"/>
      </w:pP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Градостроительное планирование развития территории и поселений и их застройка осуществляется посредством разработки градостроительной документации о градостроительном планировании развития территории Российской Федерации и частей территорий субъектов Российской Федерации</w:t>
      </w:r>
      <w:r w:rsidRPr="00D93E11">
        <w:t>;</w:t>
      </w:r>
      <w:r>
        <w:t xml:space="preserve"> территорий городских и сельских поселений, других муниципальных образований и об их застройке.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</w:t>
      </w:r>
      <w:proofErr w:type="gramStart"/>
      <w:r>
        <w:t xml:space="preserve">При разработке градостроительной документации необходимо руководствоваться Градостроительным кодексом Российской Федерации, законами и иными нормативными правовыми актами Российской Федерации,  законами и иными нормативными правовыми актами субъектов Российской Федерации,  федеральными градостроительными нормативами и правилами, нормативно-техническими документами в области градостроительства, государственными стандартами, федеральными специальными нормативами и правилами, градостроительными </w:t>
      </w:r>
      <w:r>
        <w:lastRenderedPageBreak/>
        <w:t>нормативами и правилами субъектов Российской Федерации (территориальными нормативами и правилами) и нормативными правовыми актами органов</w:t>
      </w:r>
      <w:proofErr w:type="gramEnd"/>
      <w:r>
        <w:t xml:space="preserve"> местного самоуправления.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В соответствии с Градостроительным кодексом Российской Федерации градостроительная документация может быть федерального уровня, уровня субъекта Российской Федерации и муниципального уровня.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Градостроительная документация муниципального уровня включает в себя градостроительную документацию о градостроительном планировании развития территорий поселений, других муниципальных образований и градостроительную документацию о застройке территорий городских и сельских поселений.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Градостроительная документация о градостроительном планировании развития территорий поселений других муниципальных образований включает в себя: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- территориальные комплексные схемы градостроительного планирования развития территорий районов, сельских округов</w:t>
      </w:r>
      <w:r w:rsidRPr="00B9535A">
        <w:t>;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- генеральные планы городских и сельских поселений</w:t>
      </w:r>
      <w:r w:rsidRPr="00B9535A">
        <w:t>;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- проекты черты городских и сельских поселений.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Градостроительная документация о застройке территорий поселений включает в себя: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- проекты планирования частей территорий поселений</w:t>
      </w:r>
      <w:r w:rsidRPr="00B9535A">
        <w:t>;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- проекты межевания территорий</w:t>
      </w:r>
      <w:r w:rsidRPr="00383B87">
        <w:t>;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- проекты застройки кварталов, микрорайонов, других элементов планировочной структуры поселений.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Градостроительная документация, утверждённая в установленном порядке соответствующими нормативными правовыми актами федеральных органов исполнительной власти, органов государственной власти субъектов Российской Федерации, органов местного самоуправления, является обязательной для соблюдения всеми субъектами градостроительной деятельности.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Основные положения любого вида градостроительной документации после её утверждения подлежат опубликованию.</w:t>
      </w:r>
    </w:p>
    <w:p w:rsidR="00383B87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хранения, а также для осуществления </w:t>
      </w:r>
      <w:proofErr w:type="gramStart"/>
      <w:r>
        <w:t>контроля за</w:t>
      </w:r>
      <w:proofErr w:type="gramEnd"/>
      <w:r>
        <w:t xml:space="preserve"> её реализацией.</w:t>
      </w:r>
    </w:p>
    <w:p w:rsidR="00383B87" w:rsidRPr="00B9535A" w:rsidRDefault="00383B87" w:rsidP="00383B87">
      <w:pPr>
        <w:tabs>
          <w:tab w:val="left" w:pos="540"/>
          <w:tab w:val="left" w:pos="1080"/>
        </w:tabs>
        <w:jc w:val="both"/>
      </w:pPr>
      <w:r>
        <w:t xml:space="preserve">       Градостроительная документация является основной  для ведения градостроительного кадастра. </w:t>
      </w:r>
    </w:p>
    <w:p w:rsidR="00383B87" w:rsidRDefault="00383B87" w:rsidP="00383B87">
      <w:pPr>
        <w:tabs>
          <w:tab w:val="left" w:pos="540"/>
          <w:tab w:val="left" w:pos="1080"/>
        </w:tabs>
        <w:ind w:left="360"/>
        <w:jc w:val="both"/>
      </w:pPr>
    </w:p>
    <w:p w:rsidR="00383B87" w:rsidRDefault="00383B87" w:rsidP="00383B87">
      <w:pPr>
        <w:tabs>
          <w:tab w:val="left" w:pos="540"/>
          <w:tab w:val="left" w:pos="1080"/>
        </w:tabs>
        <w:ind w:left="360"/>
        <w:jc w:val="both"/>
      </w:pPr>
    </w:p>
    <w:p w:rsidR="00383B87" w:rsidRPr="004A7D7E" w:rsidRDefault="00383B87" w:rsidP="00383B87">
      <w:pPr>
        <w:rPr>
          <w:sz w:val="28"/>
          <w:szCs w:val="28"/>
        </w:rPr>
      </w:pPr>
      <w:r w:rsidRPr="004A7D7E">
        <w:rPr>
          <w:sz w:val="28"/>
          <w:szCs w:val="28"/>
        </w:rPr>
        <w:t xml:space="preserve">             1.2 Цели и задачи генерального плана поселения</w:t>
      </w:r>
    </w:p>
    <w:p w:rsidR="00383B87" w:rsidRDefault="00383B87" w:rsidP="00383B87">
      <w:r>
        <w:t xml:space="preserve">          Цель</w:t>
      </w:r>
    </w:p>
    <w:p w:rsidR="00383B87" w:rsidRDefault="00383B87" w:rsidP="00383B87">
      <w:pPr>
        <w:jc w:val="both"/>
      </w:pPr>
      <w:r w:rsidRPr="008D634A">
        <w:t>- Создать</w:t>
      </w:r>
      <w:r>
        <w:t xml:space="preserve"> правовой документ развития, как в сфере градостроительства, так и в  области земельных имущественных природоохранных отношений – программу действия в плане управления и развития сельского поселения.</w:t>
      </w:r>
    </w:p>
    <w:p w:rsidR="00383B87" w:rsidRDefault="00383B87" w:rsidP="00383B87">
      <w:r>
        <w:t xml:space="preserve">          Задачи</w:t>
      </w:r>
    </w:p>
    <w:p w:rsidR="00383B87" w:rsidRDefault="00383B87" w:rsidP="00383B87">
      <w:pPr>
        <w:jc w:val="both"/>
      </w:pPr>
      <w:r>
        <w:t>- Устойчивое развитие сельских поселений с учетом статуса населенных пунктов, его роли и особенностей в системе расселения</w:t>
      </w:r>
    </w:p>
    <w:p w:rsidR="00383B87" w:rsidRDefault="00383B87" w:rsidP="00383B87">
      <w:pPr>
        <w:jc w:val="both"/>
      </w:pPr>
      <w:r>
        <w:t>- Укрепление сложившейся системы расселения, уточнение внутренних и внешних транспортных связей.</w:t>
      </w:r>
    </w:p>
    <w:p w:rsidR="00383B87" w:rsidRDefault="00383B87" w:rsidP="00383B87">
      <w:pPr>
        <w:jc w:val="both"/>
      </w:pPr>
      <w:r>
        <w:t>- Развитие  инженерной инфраструктуры.</w:t>
      </w:r>
    </w:p>
    <w:p w:rsidR="00383B87" w:rsidRDefault="00383B87" w:rsidP="00383B87">
      <w:pPr>
        <w:jc w:val="both"/>
      </w:pPr>
      <w:r>
        <w:t>-  Повышение качества жизни населения и развитие всех систем социального обслуживания.</w:t>
      </w:r>
    </w:p>
    <w:p w:rsidR="00383B87" w:rsidRDefault="00383B87" w:rsidP="00383B87">
      <w:pPr>
        <w:jc w:val="both"/>
      </w:pPr>
      <w:r>
        <w:t>- Закрепление градообразующих кадров на местах. (Обучение и поддержка малого предпринимательства)</w:t>
      </w:r>
    </w:p>
    <w:p w:rsidR="00383B87" w:rsidRDefault="00383B87" w:rsidP="00383B87">
      <w:pPr>
        <w:jc w:val="both"/>
      </w:pPr>
      <w:r>
        <w:t>- Рациональное использование уникального природного комплекса.</w:t>
      </w:r>
    </w:p>
    <w:p w:rsidR="00383B87" w:rsidRDefault="00383B87" w:rsidP="00383B87">
      <w:pPr>
        <w:jc w:val="both"/>
      </w:pPr>
      <w:r>
        <w:t>-  Сохранение и возрождение культурного и исторического наследия и традиционных промыслов Чувашской  Республики.</w:t>
      </w:r>
    </w:p>
    <w:p w:rsidR="00383B87" w:rsidRDefault="00383B87" w:rsidP="00383B87">
      <w:pPr>
        <w:jc w:val="both"/>
      </w:pPr>
      <w:r>
        <w:t xml:space="preserve">- Экологическая и </w:t>
      </w:r>
      <w:proofErr w:type="spellStart"/>
      <w:proofErr w:type="gramStart"/>
      <w:r>
        <w:t>природо-охранная</w:t>
      </w:r>
      <w:proofErr w:type="spellEnd"/>
      <w:proofErr w:type="gramEnd"/>
      <w:r>
        <w:t xml:space="preserve"> составляющая любой деятельности в районе.</w:t>
      </w:r>
    </w:p>
    <w:p w:rsidR="00383B87" w:rsidRDefault="00383B87" w:rsidP="00383B87">
      <w:pPr>
        <w:jc w:val="both"/>
      </w:pPr>
      <w:r>
        <w:t>- Инвестиционная политика.</w:t>
      </w:r>
    </w:p>
    <w:p w:rsidR="00383B87" w:rsidRDefault="00383B87" w:rsidP="00383B87">
      <w:pPr>
        <w:jc w:val="both"/>
      </w:pPr>
      <w:r>
        <w:t>- Повышение научно-информационного и социально-культурного потенциала поселения.</w:t>
      </w:r>
    </w:p>
    <w:p w:rsidR="00383B87" w:rsidRDefault="00383B87" w:rsidP="00383B87">
      <w:pPr>
        <w:jc w:val="both"/>
      </w:pPr>
      <w:r>
        <w:t>- Привлечение во все сферы деятельности квалифицированных кадров, в том числе подготовка собственных (менеджмент, маркетинг, туризм, компьютерные технологии</w:t>
      </w:r>
      <w:proofErr w:type="gramStart"/>
      <w:r>
        <w:t xml:space="preserve"> )</w:t>
      </w:r>
      <w:proofErr w:type="gramEnd"/>
      <w:r>
        <w:t>.</w:t>
      </w:r>
    </w:p>
    <w:p w:rsidR="00383B87" w:rsidRDefault="00383B87" w:rsidP="00383B87">
      <w:pPr>
        <w:tabs>
          <w:tab w:val="left" w:pos="540"/>
          <w:tab w:val="left" w:pos="1080"/>
        </w:tabs>
        <w:ind w:left="360"/>
        <w:jc w:val="both"/>
      </w:pP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sz w:val="28"/>
          <w:szCs w:val="28"/>
        </w:rPr>
      </w:pPr>
      <w:r w:rsidRPr="00450DAC">
        <w:rPr>
          <w:b/>
          <w:sz w:val="28"/>
          <w:szCs w:val="28"/>
        </w:rPr>
        <w:t xml:space="preserve">Раздел 2. Мероприятия по территориальному планированию 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sz w:val="28"/>
          <w:szCs w:val="28"/>
        </w:rPr>
      </w:pPr>
      <w:r w:rsidRPr="00450DAC">
        <w:rPr>
          <w:b/>
          <w:sz w:val="28"/>
          <w:szCs w:val="28"/>
        </w:rPr>
        <w:t xml:space="preserve">                 и последовательности их выполнения</w:t>
      </w:r>
    </w:p>
    <w:p w:rsidR="00383B87" w:rsidRPr="00450DAC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b/>
          <w:sz w:val="28"/>
          <w:szCs w:val="28"/>
        </w:rPr>
      </w:pP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both"/>
        <w:rPr>
          <w:b/>
          <w:i/>
          <w:sz w:val="28"/>
          <w:szCs w:val="28"/>
        </w:rPr>
      </w:pPr>
    </w:p>
    <w:p w:rsidR="00383B87" w:rsidRPr="004A7D7E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jc w:val="both"/>
        <w:rPr>
          <w:sz w:val="28"/>
          <w:szCs w:val="28"/>
        </w:rPr>
      </w:pPr>
      <w:r w:rsidRPr="004A7D7E">
        <w:rPr>
          <w:b/>
          <w:sz w:val="28"/>
          <w:szCs w:val="28"/>
        </w:rPr>
        <w:t xml:space="preserve">  </w:t>
      </w:r>
      <w:r w:rsidRPr="004A7D7E">
        <w:rPr>
          <w:sz w:val="28"/>
          <w:szCs w:val="28"/>
        </w:rPr>
        <w:t xml:space="preserve">  2.1. Мероприятия по территориальному планированию на 1 очередь</w:t>
      </w:r>
    </w:p>
    <w:p w:rsidR="00383B87" w:rsidRDefault="00383B87" w:rsidP="00383B87">
      <w:pPr>
        <w:jc w:val="both"/>
      </w:pPr>
    </w:p>
    <w:p w:rsidR="00383B87" w:rsidRDefault="00383B87" w:rsidP="00383B87">
      <w:pPr>
        <w:jc w:val="both"/>
      </w:pPr>
      <w:r w:rsidRPr="00383B87">
        <w:t xml:space="preserve">     </w:t>
      </w:r>
      <w:r>
        <w:t>Предлагается: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5"/>
        </w:numPr>
        <w:spacing w:after="0" w:line="240" w:lineRule="auto"/>
        <w:jc w:val="both"/>
      </w:pPr>
      <w:r>
        <w:t>Не вносить существенных изменений в сложившуюся систему расселения</w:t>
      </w:r>
    </w:p>
    <w:p w:rsidR="00383B87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sz w:val="28"/>
          <w:szCs w:val="28"/>
        </w:rPr>
      </w:pPr>
    </w:p>
    <w:p w:rsidR="00383B87" w:rsidRPr="009074DD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sz w:val="28"/>
          <w:szCs w:val="28"/>
        </w:rPr>
      </w:pPr>
      <w:r w:rsidRPr="009074DD">
        <w:rPr>
          <w:sz w:val="28"/>
          <w:szCs w:val="28"/>
        </w:rPr>
        <w:t xml:space="preserve">    2.2. Мероприятия по территориальному планированию</w:t>
      </w:r>
    </w:p>
    <w:p w:rsidR="00383B87" w:rsidRPr="009074DD" w:rsidRDefault="00383B87" w:rsidP="00383B87">
      <w:pPr>
        <w:shd w:val="clear" w:color="auto" w:fill="FFFFFF"/>
        <w:tabs>
          <w:tab w:val="left" w:leader="dot" w:pos="5933"/>
        </w:tabs>
        <w:spacing w:line="252" w:lineRule="exact"/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на период реализации генерального плана (расчётный срок)</w:t>
      </w:r>
    </w:p>
    <w:p w:rsidR="00383B87" w:rsidRDefault="00383B87" w:rsidP="00383B87">
      <w:pPr>
        <w:jc w:val="both"/>
      </w:pPr>
    </w:p>
    <w:p w:rsidR="00383B87" w:rsidRDefault="00383B87" w:rsidP="00383B87">
      <w:pPr>
        <w:jc w:val="both"/>
      </w:pPr>
      <w:r>
        <w:t xml:space="preserve">      В основу архитектурно-планировочной организации  населённых пунктов </w:t>
      </w:r>
      <w:proofErr w:type="spellStart"/>
      <w:r>
        <w:t>Алдиаровского</w:t>
      </w:r>
      <w:proofErr w:type="spellEnd"/>
      <w:r>
        <w:t xml:space="preserve"> поселения были положены следующие принципы: </w:t>
      </w:r>
    </w:p>
    <w:p w:rsidR="00383B87" w:rsidRDefault="00383B87" w:rsidP="00383B87">
      <w:pPr>
        <w:jc w:val="both"/>
      </w:pPr>
      <w:r>
        <w:t xml:space="preserve"> </w:t>
      </w:r>
    </w:p>
    <w:p w:rsidR="00383B87" w:rsidRDefault="00383B87" w:rsidP="00383B87">
      <w:pPr>
        <w:numPr>
          <w:ilvl w:val="0"/>
          <w:numId w:val="4"/>
        </w:numPr>
        <w:spacing w:after="0" w:line="240" w:lineRule="auto"/>
        <w:jc w:val="both"/>
      </w:pPr>
      <w:r>
        <w:t>Взаимосвязанное расположение всех архитектурно-планировочных элементов, образующих каждый населённый пункт в единый рационально-организованный государственный организм.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4"/>
        </w:numPr>
        <w:spacing w:after="0" w:line="240" w:lineRule="auto"/>
        <w:jc w:val="both"/>
      </w:pPr>
      <w:r>
        <w:t>Чёткое функциональное зонирование (членение села на зоны промышленные, жилые и общественные).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4"/>
        </w:numPr>
        <w:spacing w:after="0" w:line="240" w:lineRule="auto"/>
        <w:jc w:val="both"/>
      </w:pPr>
      <w:r>
        <w:t>организация санитарно-защитных зон, соблюдение природоохранных, и санитарно-гигиенических требований.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4"/>
        </w:numPr>
        <w:spacing w:after="0" w:line="240" w:lineRule="auto"/>
        <w:jc w:val="both"/>
      </w:pPr>
      <w:r>
        <w:t xml:space="preserve">Целесообразная транспортная </w:t>
      </w:r>
      <w:proofErr w:type="gramStart"/>
      <w:r>
        <w:t>схема</w:t>
      </w:r>
      <w:proofErr w:type="gramEnd"/>
      <w:r>
        <w:t xml:space="preserve"> обеспечивающая удобную и скоростную связь между зонами.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4"/>
        </w:numPr>
        <w:spacing w:after="0" w:line="240" w:lineRule="auto"/>
        <w:jc w:val="both"/>
      </w:pPr>
      <w:r>
        <w:t>Максимальное сохранение исторически сложившейся застройки.</w:t>
      </w:r>
    </w:p>
    <w:p w:rsidR="00383B87" w:rsidRDefault="00383B87" w:rsidP="00383B87">
      <w:pPr>
        <w:jc w:val="both"/>
      </w:pPr>
    </w:p>
    <w:p w:rsidR="00383B87" w:rsidRDefault="00383B87" w:rsidP="00383B87">
      <w:pPr>
        <w:numPr>
          <w:ilvl w:val="0"/>
          <w:numId w:val="4"/>
        </w:numPr>
        <w:tabs>
          <w:tab w:val="left" w:pos="540"/>
          <w:tab w:val="left" w:pos="1080"/>
        </w:tabs>
        <w:spacing w:after="0" w:line="240" w:lineRule="auto"/>
        <w:jc w:val="both"/>
      </w:pPr>
      <w:r>
        <w:t>Полное освоение резервов в границах населённых пунктов.</w:t>
      </w:r>
    </w:p>
    <w:sectPr w:rsidR="00383B87" w:rsidSect="00450DAC">
      <w:headerReference w:type="default" r:id="rId9"/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87" w:rsidRDefault="00383B87" w:rsidP="00383B87">
      <w:pPr>
        <w:spacing w:after="0" w:line="240" w:lineRule="auto"/>
      </w:pPr>
      <w:r>
        <w:separator/>
      </w:r>
    </w:p>
  </w:endnote>
  <w:endnote w:type="continuationSeparator" w:id="1">
    <w:p w:rsidR="00383B87" w:rsidRDefault="00383B87" w:rsidP="003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053" w:rsidRPr="00BF605E" w:rsidRDefault="00383B87" w:rsidP="00450DAC">
    <w:pPr>
      <w:pStyle w:val="a5"/>
      <w:pBdr>
        <w:bottom w:val="single" w:sz="12" w:space="1" w:color="auto"/>
      </w:pBdr>
      <w:rPr>
        <w:sz w:val="20"/>
        <w:szCs w:val="20"/>
      </w:rPr>
    </w:pPr>
  </w:p>
  <w:p w:rsidR="00DE1053" w:rsidRDefault="00383B87" w:rsidP="00450DAC">
    <w:pPr>
      <w:pStyle w:val="a5"/>
      <w:rPr>
        <w:sz w:val="20"/>
        <w:szCs w:val="20"/>
      </w:rPr>
    </w:pPr>
    <w:r w:rsidRPr="00BF605E">
      <w:rPr>
        <w:sz w:val="20"/>
        <w:szCs w:val="20"/>
      </w:rPr>
      <w:t>(с) ГУП ЧР "Проектный институт "</w:t>
    </w:r>
    <w:proofErr w:type="spellStart"/>
    <w:r w:rsidRPr="00BF605E">
      <w:rPr>
        <w:sz w:val="20"/>
        <w:szCs w:val="20"/>
      </w:rPr>
      <w:t>Чувашгражданпроект</w:t>
    </w:r>
    <w:proofErr w:type="spellEnd"/>
    <w:r w:rsidRPr="00BF605E">
      <w:rPr>
        <w:sz w:val="20"/>
        <w:szCs w:val="20"/>
      </w:rPr>
      <w:t>"</w:t>
    </w:r>
    <w:r>
      <w:rPr>
        <w:sz w:val="20"/>
        <w:szCs w:val="20"/>
      </w:rPr>
      <w:t xml:space="preserve"> </w:t>
    </w:r>
  </w:p>
  <w:p w:rsidR="00DE1053" w:rsidRPr="00BF605E" w:rsidRDefault="00383B87" w:rsidP="00450DAC">
    <w:pPr>
      <w:pStyle w:val="a5"/>
      <w:rPr>
        <w:sz w:val="20"/>
        <w:szCs w:val="20"/>
      </w:rPr>
    </w:pPr>
    <w:r w:rsidRPr="00BF605E">
      <w:rPr>
        <w:sz w:val="20"/>
        <w:szCs w:val="20"/>
      </w:rPr>
      <w:t>428018, Чувашская Республика, г</w:t>
    </w:r>
    <w:proofErr w:type="gramStart"/>
    <w:r w:rsidRPr="00BF605E">
      <w:rPr>
        <w:sz w:val="20"/>
        <w:szCs w:val="20"/>
      </w:rPr>
      <w:t>.Ч</w:t>
    </w:r>
    <w:proofErr w:type="gramEnd"/>
    <w:r w:rsidRPr="00BF605E">
      <w:rPr>
        <w:sz w:val="20"/>
        <w:szCs w:val="20"/>
      </w:rPr>
      <w:t>ебоксары, Московс</w:t>
    </w:r>
    <w:r w:rsidRPr="00BF605E">
      <w:rPr>
        <w:sz w:val="20"/>
        <w:szCs w:val="20"/>
      </w:rPr>
      <w:t>кий проспект, д.3.</w:t>
    </w:r>
  </w:p>
  <w:p w:rsidR="00DE1053" w:rsidRPr="00450DAC" w:rsidRDefault="00383B87">
    <w:pPr>
      <w:pStyle w:val="a5"/>
      <w:rPr>
        <w:sz w:val="20"/>
        <w:szCs w:val="20"/>
        <w:lang w:val="en-US"/>
      </w:rPr>
    </w:pPr>
    <w:r w:rsidRPr="00BF605E">
      <w:rPr>
        <w:sz w:val="20"/>
        <w:szCs w:val="20"/>
      </w:rPr>
      <w:t>Тел</w:t>
    </w:r>
    <w:r w:rsidRPr="00BF605E">
      <w:rPr>
        <w:sz w:val="20"/>
        <w:szCs w:val="20"/>
        <w:lang w:val="en-US"/>
      </w:rPr>
      <w:t>.:(8352) 42-07-83, 42-04-40,</w:t>
    </w:r>
    <w:r>
      <w:rPr>
        <w:sz w:val="20"/>
        <w:szCs w:val="20"/>
        <w:lang w:val="en-US"/>
      </w:rPr>
      <w:t xml:space="preserve">  </w:t>
    </w:r>
    <w:hyperlink r:id="rId1" w:history="1">
      <w:r w:rsidRPr="00BF605E">
        <w:rPr>
          <w:rStyle w:val="a7"/>
          <w:sz w:val="20"/>
          <w:szCs w:val="20"/>
          <w:lang w:val="en-US"/>
        </w:rPr>
        <w:t>http://chproekt.orionet.ru</w:t>
      </w:r>
    </w:hyperlink>
    <w:r>
      <w:rPr>
        <w:sz w:val="20"/>
        <w:szCs w:val="20"/>
        <w:lang w:val="en-US"/>
      </w:rPr>
      <w:t>, e-mail: chproekt@orionet.ru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87" w:rsidRDefault="00383B87" w:rsidP="00383B87">
      <w:pPr>
        <w:spacing w:after="0" w:line="240" w:lineRule="auto"/>
      </w:pPr>
      <w:r>
        <w:separator/>
      </w:r>
    </w:p>
  </w:footnote>
  <w:footnote w:type="continuationSeparator" w:id="1">
    <w:p w:rsidR="00383B87" w:rsidRDefault="00383B87" w:rsidP="003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053" w:rsidRDefault="00383B87" w:rsidP="004A7D7E">
    <w:pPr>
      <w:jc w:val="center"/>
      <w:rPr>
        <w:sz w:val="20"/>
        <w:szCs w:val="20"/>
      </w:rPr>
    </w:pPr>
    <w:r>
      <w:rPr>
        <w:sz w:val="20"/>
        <w:szCs w:val="20"/>
      </w:rPr>
      <w:t xml:space="preserve"> Генеральный  план</w:t>
    </w:r>
  </w:p>
  <w:p w:rsidR="00DE1053" w:rsidRDefault="00383B87" w:rsidP="004A7D7E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Янтиковский</w:t>
    </w:r>
    <w:proofErr w:type="spellEnd"/>
    <w:r w:rsidRPr="00F31D32">
      <w:rPr>
        <w:sz w:val="20"/>
        <w:szCs w:val="20"/>
      </w:rPr>
      <w:t xml:space="preserve"> район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Алдиаровское</w:t>
    </w:r>
    <w:proofErr w:type="spellEnd"/>
    <w:r>
      <w:rPr>
        <w:sz w:val="20"/>
        <w:szCs w:val="20"/>
      </w:rPr>
      <w:t xml:space="preserve"> сельское поселение.</w:t>
    </w:r>
  </w:p>
  <w:p w:rsidR="00DE1053" w:rsidRDefault="00383B87" w:rsidP="004A7D7E">
    <w:pPr>
      <w:pBdr>
        <w:bottom w:val="single" w:sz="12" w:space="1" w:color="auto"/>
      </w:pBdr>
      <w:jc w:val="center"/>
      <w:rPr>
        <w:rStyle w:val="a8"/>
      </w:rPr>
    </w:pPr>
    <w:r>
      <w:rPr>
        <w:rStyle w:val="a8"/>
      </w:rPr>
      <w:t>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  <w:r>
      <w:rPr>
        <w:rStyle w:val="a8"/>
      </w:rPr>
      <w:t>-</w:t>
    </w:r>
  </w:p>
  <w:p w:rsidR="00DE1053" w:rsidRDefault="00383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23F"/>
    <w:multiLevelType w:val="hybridMultilevel"/>
    <w:tmpl w:val="6F34B866"/>
    <w:lvl w:ilvl="0" w:tplc="B07CF3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ED46B46">
      <w:numFmt w:val="none"/>
      <w:lvlText w:val=""/>
      <w:lvlJc w:val="left"/>
      <w:pPr>
        <w:tabs>
          <w:tab w:val="num" w:pos="360"/>
        </w:tabs>
      </w:pPr>
    </w:lvl>
    <w:lvl w:ilvl="2" w:tplc="B77A6A64">
      <w:numFmt w:val="none"/>
      <w:lvlText w:val=""/>
      <w:lvlJc w:val="left"/>
      <w:pPr>
        <w:tabs>
          <w:tab w:val="num" w:pos="360"/>
        </w:tabs>
      </w:pPr>
    </w:lvl>
    <w:lvl w:ilvl="3" w:tplc="D812E0A8">
      <w:numFmt w:val="none"/>
      <w:lvlText w:val=""/>
      <w:lvlJc w:val="left"/>
      <w:pPr>
        <w:tabs>
          <w:tab w:val="num" w:pos="360"/>
        </w:tabs>
      </w:pPr>
    </w:lvl>
    <w:lvl w:ilvl="4" w:tplc="18DAE7F8">
      <w:numFmt w:val="none"/>
      <w:lvlText w:val=""/>
      <w:lvlJc w:val="left"/>
      <w:pPr>
        <w:tabs>
          <w:tab w:val="num" w:pos="360"/>
        </w:tabs>
      </w:pPr>
    </w:lvl>
    <w:lvl w:ilvl="5" w:tplc="A8FEACBA">
      <w:numFmt w:val="none"/>
      <w:lvlText w:val=""/>
      <w:lvlJc w:val="left"/>
      <w:pPr>
        <w:tabs>
          <w:tab w:val="num" w:pos="360"/>
        </w:tabs>
      </w:pPr>
    </w:lvl>
    <w:lvl w:ilvl="6" w:tplc="F6A24DBC">
      <w:numFmt w:val="none"/>
      <w:lvlText w:val=""/>
      <w:lvlJc w:val="left"/>
      <w:pPr>
        <w:tabs>
          <w:tab w:val="num" w:pos="360"/>
        </w:tabs>
      </w:pPr>
    </w:lvl>
    <w:lvl w:ilvl="7" w:tplc="8AD467C2">
      <w:numFmt w:val="none"/>
      <w:lvlText w:val=""/>
      <w:lvlJc w:val="left"/>
      <w:pPr>
        <w:tabs>
          <w:tab w:val="num" w:pos="360"/>
        </w:tabs>
      </w:pPr>
    </w:lvl>
    <w:lvl w:ilvl="8" w:tplc="E6AE31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990D86"/>
    <w:multiLevelType w:val="hybridMultilevel"/>
    <w:tmpl w:val="2592A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769C5"/>
    <w:multiLevelType w:val="hybridMultilevel"/>
    <w:tmpl w:val="83DE561E"/>
    <w:lvl w:ilvl="0" w:tplc="45D8C4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5BA5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96F"/>
    <w:multiLevelType w:val="hybridMultilevel"/>
    <w:tmpl w:val="707CB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1A630A"/>
    <w:multiLevelType w:val="hybridMultilevel"/>
    <w:tmpl w:val="7D5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3B87"/>
    <w:rsid w:val="0038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83B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83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83B8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383B87"/>
    <w:rPr>
      <w:color w:val="0000FF"/>
      <w:u w:val="single"/>
    </w:rPr>
  </w:style>
  <w:style w:type="character" w:styleId="a8">
    <w:name w:val="page number"/>
    <w:basedOn w:val="a0"/>
    <w:rsid w:val="00383B87"/>
  </w:style>
  <w:style w:type="table" w:styleId="a9">
    <w:name w:val="Table Grid"/>
    <w:basedOn w:val="a1"/>
    <w:rsid w:val="0038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hproekt.orio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1954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СЕГРЕЙ-бек</dc:creator>
  <cp:lastModifiedBy>СЕГРЕЙ-бек</cp:lastModifiedBy>
  <cp:revision>2</cp:revision>
  <dcterms:created xsi:type="dcterms:W3CDTF">2012-02-27T16:39:00Z</dcterms:created>
  <dcterms:modified xsi:type="dcterms:W3CDTF">2012-02-27T16:39:00Z</dcterms:modified>
</cp:coreProperties>
</file>