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7" w:rsidRDefault="007D6DA7" w:rsidP="007D6DA7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9pt;width:492.05pt;height:205.9pt;z-index:-251652096">
            <v:textbox style="mso-next-textbox:#_x0000_s1030">
              <w:txbxContent>
                <w:p w:rsidR="007D6DA7" w:rsidRDefault="007D6DA7" w:rsidP="007D6DA7">
                  <w:pPr>
                    <w:ind w:right="297"/>
                  </w:pPr>
                </w:p>
                <w:p w:rsidR="007D6DA7" w:rsidRDefault="007D6DA7" w:rsidP="007D6DA7"/>
              </w:txbxContent>
            </v:textbox>
          </v:shape>
        </w:pict>
      </w:r>
      <w:r>
        <w:pict>
          <v:shape id="_x0000_s1026" type="#_x0000_t202" style="position:absolute;margin-left:102.6pt;margin-top:18pt;width:329.4pt;height:63pt;z-index:251660288" stroked="f">
            <v:textbox style="mso-next-textbox:#_x0000_s1026">
              <w:txbxContent>
                <w:p w:rsidR="007D6DA7" w:rsidRDefault="007D6DA7" w:rsidP="007D6DA7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116.85pt;margin-top:63pt;width:324.15pt;height:36pt;z-index:251661312" stroked="f">
            <v:textbox style="mso-next-textbox:#_x0000_s1027">
              <w:txbxContent>
                <w:p w:rsidR="007D6DA7" w:rsidRDefault="007D6DA7" w:rsidP="007D6DA7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Хозанкинского  сельского поселения</w:t>
                  </w:r>
                </w:p>
                <w:p w:rsidR="007D6DA7" w:rsidRDefault="007D6DA7" w:rsidP="007D6DA7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7D6DA7" w:rsidRDefault="007D6DA7" w:rsidP="007D6DA7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7D6DA7" w:rsidRDefault="007D6DA7" w:rsidP="007D6DA7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A7" w:rsidRDefault="007D6DA7" w:rsidP="007D6DA7">
      <w:r>
        <w:pict>
          <v:shape id="_x0000_s1028" type="#_x0000_t202" style="position:absolute;margin-left:-27pt;margin-top:.1pt;width:549pt;height:44.85pt;z-index:251662336" filled="f" stroked="f">
            <v:textbox style="mso-next-textbox:#_x0000_s1028">
              <w:txbxContent>
                <w:p w:rsidR="007D6DA7" w:rsidRDefault="007D6DA7" w:rsidP="007D6DA7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Хозанкинского 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7.85pt;margin-top:36.85pt;width:162.15pt;height:37.05pt;z-index:251663360" stroked="f">
            <v:textbox style="mso-next-textbox:#_x0000_s1029">
              <w:txbxContent>
                <w:p w:rsidR="007D6DA7" w:rsidRDefault="00BB7DFF" w:rsidP="007D6DA7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18 ноября </w:t>
                  </w:r>
                  <w:r w:rsidR="007D6DA7">
                    <w:rPr>
                      <w:b/>
                      <w:sz w:val="32"/>
                      <w:szCs w:val="32"/>
                    </w:rPr>
                    <w:t>2011 г.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87pt;margin-top:27.85pt;width:62.7pt;height:45pt;z-index:251665408" stroked="f">
            <v:textbox style="mso-next-textbox:#_x0000_s1031">
              <w:txbxContent>
                <w:p w:rsidR="007D6DA7" w:rsidRDefault="00BB7DFF" w:rsidP="007D6DA7">
                  <w:pPr>
                    <w:pBdr>
                      <w:top w:val="doubleWave" w:sz="6" w:space="1" w:color="auto"/>
                      <w:left w:val="doubleWave" w:sz="6" w:space="8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№ </w:t>
                  </w:r>
                  <w:r>
                    <w:rPr>
                      <w:b/>
                      <w:sz w:val="32"/>
                      <w:szCs w:val="32"/>
                    </w:rPr>
                    <w:t>2</w:t>
                  </w:r>
                  <w:r w:rsidR="007D6DA7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7D6DA7" w:rsidRDefault="007D6DA7" w:rsidP="007D6DA7"/>
    <w:p w:rsidR="007D6DA7" w:rsidRDefault="007D6DA7" w:rsidP="007D6DA7"/>
    <w:p w:rsidR="007D6DA7" w:rsidRDefault="007D6DA7" w:rsidP="007D6DA7"/>
    <w:p w:rsidR="007D6DA7" w:rsidRDefault="007D6DA7" w:rsidP="007D6DA7">
      <w:pPr>
        <w:jc w:val="center"/>
        <w:rPr>
          <w:b/>
          <w:bCs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7D6DA7" w:rsidRPr="004D2731" w:rsidRDefault="007D6DA7" w:rsidP="007D6D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Собрания депутатов </w:t>
      </w:r>
      <w:r w:rsidRPr="004D2731">
        <w:rPr>
          <w:b/>
          <w:sz w:val="22"/>
          <w:szCs w:val="22"/>
        </w:rPr>
        <w:t xml:space="preserve">Хозанкинского сельского поселения </w:t>
      </w:r>
    </w:p>
    <w:p w:rsidR="007D6DA7" w:rsidRPr="004D2731" w:rsidRDefault="007D6DA7" w:rsidP="007D6DA7">
      <w:pPr>
        <w:jc w:val="center"/>
        <w:rPr>
          <w:b/>
          <w:sz w:val="22"/>
          <w:szCs w:val="22"/>
        </w:rPr>
      </w:pPr>
      <w:r w:rsidRPr="004D2731">
        <w:rPr>
          <w:b/>
          <w:sz w:val="22"/>
          <w:szCs w:val="22"/>
        </w:rPr>
        <w:t>Красночетайского района Чувашской Республики</w:t>
      </w:r>
    </w:p>
    <w:p w:rsidR="007D6DA7" w:rsidRPr="007D6DA7" w:rsidRDefault="007D6DA7" w:rsidP="007D6DA7">
      <w:pPr>
        <w:pStyle w:val="3"/>
        <w:ind w:left="0"/>
        <w:jc w:val="center"/>
        <w:rPr>
          <w:sz w:val="22"/>
          <w:szCs w:val="22"/>
        </w:rPr>
      </w:pPr>
      <w:r w:rsidRPr="007D6DA7">
        <w:rPr>
          <w:sz w:val="22"/>
          <w:szCs w:val="22"/>
        </w:rPr>
        <w:t xml:space="preserve">О внесении изменений и дополнений </w:t>
      </w:r>
      <w:r w:rsidRPr="007D6DA7">
        <w:rPr>
          <w:bCs w:val="0"/>
          <w:sz w:val="22"/>
          <w:szCs w:val="22"/>
        </w:rPr>
        <w:t>в решение собрания депутатов</w:t>
      </w:r>
    </w:p>
    <w:p w:rsidR="007D6DA7" w:rsidRDefault="007D6DA7" w:rsidP="007D6DA7">
      <w:pPr>
        <w:jc w:val="center"/>
        <w:rPr>
          <w:b/>
          <w:bCs/>
          <w:sz w:val="22"/>
          <w:szCs w:val="22"/>
        </w:rPr>
      </w:pPr>
      <w:r w:rsidRPr="007D6DA7">
        <w:rPr>
          <w:b/>
          <w:bCs/>
          <w:sz w:val="22"/>
          <w:szCs w:val="22"/>
        </w:rPr>
        <w:t>«О бюджете Хозанкинского сельского поселения  на 2011 год»</w:t>
      </w:r>
    </w:p>
    <w:p w:rsidR="007D6DA7" w:rsidRDefault="007D6DA7" w:rsidP="007D6DA7">
      <w:pPr>
        <w:jc w:val="center"/>
        <w:rPr>
          <w:b/>
          <w:bCs/>
          <w:sz w:val="22"/>
          <w:szCs w:val="22"/>
        </w:rPr>
      </w:pPr>
    </w:p>
    <w:p w:rsidR="007D6DA7" w:rsidRPr="007D6DA7" w:rsidRDefault="007D6DA7" w:rsidP="007D6D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18.11.2011 года № 01</w:t>
      </w:r>
    </w:p>
    <w:p w:rsidR="007D6DA7" w:rsidRDefault="007D6DA7" w:rsidP="007D6DA7">
      <w:pPr>
        <w:rPr>
          <w:b/>
          <w:bCs/>
          <w:sz w:val="26"/>
          <w:szCs w:val="26"/>
        </w:rPr>
      </w:pPr>
    </w:p>
    <w:p w:rsidR="007D6DA7" w:rsidRPr="007D6DA7" w:rsidRDefault="007D6DA7" w:rsidP="007D6DA7">
      <w:pPr>
        <w:pStyle w:val="4"/>
        <w:ind w:left="0" w:right="-6" w:firstLine="720"/>
        <w:rPr>
          <w:sz w:val="22"/>
          <w:szCs w:val="22"/>
        </w:rPr>
      </w:pPr>
      <w:r w:rsidRPr="007D6DA7">
        <w:rPr>
          <w:sz w:val="22"/>
          <w:szCs w:val="22"/>
        </w:rPr>
        <w:t xml:space="preserve">Собрание депутатов Хозанкинского сельского поселения  </w:t>
      </w:r>
    </w:p>
    <w:p w:rsidR="007D6DA7" w:rsidRPr="007D6DA7" w:rsidRDefault="007D6DA7" w:rsidP="007D6DA7">
      <w:pPr>
        <w:ind w:right="-6" w:firstLine="720"/>
        <w:jc w:val="center"/>
        <w:rPr>
          <w:b/>
          <w:sz w:val="22"/>
          <w:szCs w:val="22"/>
        </w:rPr>
      </w:pPr>
    </w:p>
    <w:p w:rsidR="007D6DA7" w:rsidRPr="007D6DA7" w:rsidRDefault="007D6DA7" w:rsidP="007D6DA7">
      <w:pPr>
        <w:ind w:right="-6" w:firstLine="720"/>
        <w:jc w:val="center"/>
        <w:rPr>
          <w:b/>
          <w:sz w:val="22"/>
          <w:szCs w:val="22"/>
        </w:rPr>
      </w:pPr>
      <w:r w:rsidRPr="007D6DA7">
        <w:rPr>
          <w:b/>
          <w:sz w:val="22"/>
          <w:szCs w:val="22"/>
        </w:rPr>
        <w:t>РЕШИЛО:</w:t>
      </w:r>
    </w:p>
    <w:p w:rsidR="007D6DA7" w:rsidRPr="007D6DA7" w:rsidRDefault="007D6DA7" w:rsidP="007D6DA7">
      <w:pPr>
        <w:ind w:right="-6" w:firstLine="720"/>
        <w:jc w:val="center"/>
        <w:rPr>
          <w:b/>
          <w:sz w:val="22"/>
          <w:szCs w:val="22"/>
        </w:rPr>
      </w:pP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Внести в решение собрания депутатов Хозанкинского сельского поселения от 29.11.2010 г. № 4 следующие изменения и дополнения: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1. Статью 1 изложить в следующей редакции: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 Утвердить основные характеристики бюджета Хозанкинского сельского поселения на 2011 год: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pacing w:val="-2"/>
          <w:sz w:val="22"/>
          <w:szCs w:val="22"/>
        </w:rPr>
      </w:pPr>
      <w:r w:rsidRPr="007D6DA7">
        <w:rPr>
          <w:spacing w:val="-2"/>
          <w:sz w:val="22"/>
          <w:szCs w:val="22"/>
        </w:rPr>
        <w:t xml:space="preserve">прогнозируемый общий объем доходов бюджета Хозанкинского сельского поселения в сумме 6036895 рублей, в том числе объем межбюджетных трансфертов из бюджета  Красночетайского района 5279895 рублей; 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 xml:space="preserve">общий объем расходов бюджета Хозанкинского сельского поселения в сумме </w:t>
      </w:r>
      <w:r w:rsidRPr="007D6DA7">
        <w:rPr>
          <w:spacing w:val="-2"/>
          <w:sz w:val="22"/>
          <w:szCs w:val="22"/>
        </w:rPr>
        <w:t>6111866,03</w:t>
      </w:r>
      <w:r w:rsidRPr="007D6DA7">
        <w:rPr>
          <w:sz w:val="22"/>
          <w:szCs w:val="22"/>
        </w:rPr>
        <w:t xml:space="preserve"> рублей;</w:t>
      </w:r>
    </w:p>
    <w:p w:rsidR="007D6DA7" w:rsidRPr="007D6DA7" w:rsidRDefault="007D6DA7" w:rsidP="007D6DA7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D6DA7">
        <w:rPr>
          <w:color w:val="000000"/>
          <w:sz w:val="22"/>
          <w:szCs w:val="22"/>
        </w:rPr>
        <w:t>предельный объем муниципального долга Хозанкинского сельского поселения  в сумме  190000 рублей;</w:t>
      </w:r>
    </w:p>
    <w:p w:rsidR="007D6DA7" w:rsidRPr="007D6DA7" w:rsidRDefault="007D6DA7" w:rsidP="007D6DA7">
      <w:pPr>
        <w:pStyle w:val="a8"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7D6DA7">
        <w:rPr>
          <w:rFonts w:ascii="Times New Roman" w:hAnsi="Times New Roman" w:cs="Times New Roman"/>
          <w:color w:val="000000"/>
          <w:sz w:val="22"/>
          <w:szCs w:val="22"/>
        </w:rPr>
        <w:t>верхний предел муниципального долга Хозанкинского сельского поселения на 1 января 2012 года в сумме 190000 рублей, в том числе верхний предел долга по муниципальным гарантиям Хозанкинского сельского поселения в сумме 190000 рублей.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прогнозируемый дефицит бюджета Хозанкинского сельского поселения 74971,03 рублей.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2. Утвердить общий объем бюджетных ассигнований на исполнение публичных нормативных обязательств на 2011 год в сумме 1142067 рублей.</w:t>
      </w: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 xml:space="preserve">3. Приложения № 4,5,6,7 к решению собрания депутатов изложить в следующей редакции. </w:t>
      </w:r>
    </w:p>
    <w:p w:rsid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7D6DA7">
        <w:rPr>
          <w:sz w:val="22"/>
          <w:szCs w:val="22"/>
        </w:rPr>
        <w:t>4. Настоящее решение вступает в силу со дня его официального опубликования.</w:t>
      </w:r>
    </w:p>
    <w:p w:rsid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</w:p>
    <w:p w:rsidR="007D6DA7" w:rsidRPr="007D6DA7" w:rsidRDefault="007D6DA7" w:rsidP="007D6DA7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</w:p>
    <w:p w:rsidR="007D6DA7" w:rsidRPr="007D6DA7" w:rsidRDefault="007D6DA7" w:rsidP="007D6DA7">
      <w:pPr>
        <w:pStyle w:val="5"/>
        <w:spacing w:line="276" w:lineRule="auto"/>
        <w:ind w:left="0"/>
        <w:rPr>
          <w:sz w:val="22"/>
          <w:szCs w:val="22"/>
        </w:rPr>
      </w:pPr>
      <w:r w:rsidRPr="007D6DA7">
        <w:rPr>
          <w:sz w:val="22"/>
          <w:szCs w:val="22"/>
        </w:rPr>
        <w:t>Глава Хозанкинского</w:t>
      </w:r>
    </w:p>
    <w:p w:rsidR="007D6DA7" w:rsidRPr="007D6DA7" w:rsidRDefault="007D6DA7" w:rsidP="007D6DA7">
      <w:pPr>
        <w:pStyle w:val="5"/>
        <w:spacing w:line="276" w:lineRule="auto"/>
        <w:ind w:left="0"/>
        <w:rPr>
          <w:sz w:val="22"/>
          <w:szCs w:val="22"/>
        </w:rPr>
      </w:pPr>
      <w:r w:rsidRPr="007D6DA7">
        <w:rPr>
          <w:sz w:val="22"/>
          <w:szCs w:val="22"/>
        </w:rPr>
        <w:t>сельского поселения                                                                            А.Г</w:t>
      </w:r>
      <w:proofErr w:type="gramStart"/>
      <w:r w:rsidRPr="007D6DA7">
        <w:rPr>
          <w:sz w:val="22"/>
          <w:szCs w:val="22"/>
        </w:rPr>
        <w:t xml:space="preserve"> .</w:t>
      </w:r>
      <w:proofErr w:type="spellStart"/>
      <w:proofErr w:type="gramEnd"/>
      <w:r w:rsidRPr="007D6DA7">
        <w:rPr>
          <w:sz w:val="22"/>
          <w:szCs w:val="22"/>
        </w:rPr>
        <w:t>Праулов</w:t>
      </w:r>
      <w:proofErr w:type="spellEnd"/>
    </w:p>
    <w:p w:rsidR="007D6DA7" w:rsidRPr="007D6DA7" w:rsidRDefault="007D6DA7" w:rsidP="007D6DA7">
      <w:pPr>
        <w:spacing w:line="276" w:lineRule="auto"/>
        <w:rPr>
          <w:sz w:val="22"/>
          <w:szCs w:val="22"/>
        </w:rPr>
      </w:pPr>
    </w:p>
    <w:p w:rsidR="007D6DA7" w:rsidRDefault="007D6DA7" w:rsidP="007D6DA7"/>
    <w:p w:rsidR="007D6DA7" w:rsidRDefault="007D6DA7" w:rsidP="007D6DA7"/>
    <w:tbl>
      <w:tblPr>
        <w:tblW w:w="5000" w:type="pct"/>
        <w:tblLook w:val="04A0"/>
      </w:tblPr>
      <w:tblGrid>
        <w:gridCol w:w="3172"/>
        <w:gridCol w:w="4265"/>
        <w:gridCol w:w="2134"/>
      </w:tblGrid>
      <w:tr w:rsidR="007D6DA7" w:rsidRPr="00936B19" w:rsidTr="005233E8">
        <w:trPr>
          <w:trHeight w:val="31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r w:rsidRPr="00936B19">
              <w:t>Приложение 4</w:t>
            </w:r>
          </w:p>
        </w:tc>
      </w:tr>
      <w:tr w:rsidR="007D6DA7" w:rsidRPr="00936B19" w:rsidTr="005233E8">
        <w:trPr>
          <w:trHeight w:val="31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  <w:r w:rsidRPr="00936B19">
              <w:rPr>
                <w:rFonts w:ascii="Arial" w:hAnsi="Arial" w:cs="Arial"/>
                <w:sz w:val="20"/>
                <w:szCs w:val="20"/>
              </w:rPr>
              <w:t xml:space="preserve">                       к решению Собрания депутатов "О внесении </w:t>
            </w:r>
          </w:p>
        </w:tc>
      </w:tr>
      <w:tr w:rsidR="007D6DA7" w:rsidRPr="00936B19" w:rsidTr="005233E8">
        <w:trPr>
          <w:trHeight w:val="31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  <w:r w:rsidRPr="00936B19">
              <w:rPr>
                <w:rFonts w:ascii="Arial" w:hAnsi="Arial" w:cs="Arial"/>
                <w:sz w:val="20"/>
                <w:szCs w:val="20"/>
              </w:rPr>
              <w:t>изменений и дополнений в решение Собрания депутатов</w:t>
            </w:r>
          </w:p>
        </w:tc>
      </w:tr>
      <w:tr w:rsidR="007D6DA7" w:rsidRPr="00936B19" w:rsidTr="005233E8">
        <w:trPr>
          <w:trHeight w:val="31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  <w:r w:rsidRPr="00936B19">
              <w:rPr>
                <w:rFonts w:ascii="Arial" w:hAnsi="Arial" w:cs="Arial"/>
                <w:sz w:val="20"/>
                <w:szCs w:val="20"/>
              </w:rPr>
              <w:t>"О бюджете Хозанкинского сельского поселения на 2011 год"</w:t>
            </w:r>
          </w:p>
        </w:tc>
      </w:tr>
      <w:tr w:rsidR="007D6DA7" w:rsidRPr="00936B19" w:rsidTr="005233E8">
        <w:trPr>
          <w:trHeight w:val="31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9">
              <w:rPr>
                <w:rFonts w:ascii="Arial" w:hAnsi="Arial" w:cs="Arial"/>
                <w:sz w:val="20"/>
                <w:szCs w:val="20"/>
              </w:rPr>
              <w:t xml:space="preserve">от   18  ноября 2011г. №01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/>
        </w:tc>
      </w:tr>
      <w:tr w:rsidR="007D6DA7" w:rsidRPr="00936B19" w:rsidTr="005233E8">
        <w:trPr>
          <w:trHeight w:val="255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center"/>
              <w:rPr>
                <w:sz w:val="28"/>
                <w:szCs w:val="28"/>
              </w:rPr>
            </w:pPr>
            <w:r w:rsidRPr="00936B19">
              <w:rPr>
                <w:sz w:val="28"/>
                <w:szCs w:val="28"/>
              </w:rPr>
              <w:t>Доходы бюджета Хозанкинского поселения на 2011 год.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"/>
                <w:szCs w:val="2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525"/>
        </w:trPr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proofErr w:type="spellStart"/>
            <w:r w:rsidRPr="00936B19">
              <w:rPr>
                <w:sz w:val="20"/>
                <w:szCs w:val="20"/>
              </w:rPr>
              <w:t>Сумма</w:t>
            </w:r>
            <w:proofErr w:type="gramStart"/>
            <w:r w:rsidRPr="00936B19">
              <w:rPr>
                <w:sz w:val="20"/>
                <w:szCs w:val="20"/>
              </w:rPr>
              <w:t>,р</w:t>
            </w:r>
            <w:proofErr w:type="gramEnd"/>
            <w:r w:rsidRPr="00936B19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7D6DA7" w:rsidRPr="00936B19" w:rsidTr="005233E8">
        <w:trPr>
          <w:trHeight w:val="33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</w:rPr>
            </w:pPr>
            <w:r w:rsidRPr="00936B19">
              <w:rPr>
                <w:b/>
                <w:bCs/>
              </w:rPr>
              <w:t>Налоговые доходы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</w:rPr>
            </w:pPr>
            <w:r w:rsidRPr="00936B19">
              <w:rPr>
                <w:b/>
                <w:bCs/>
              </w:rPr>
              <w:t>405700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000 101 00000 00 0000 000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110000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из них: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000 101 02000 01 0000 110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Налог на доходы физ</w:t>
            </w:r>
            <w:proofErr w:type="gramStart"/>
            <w:r w:rsidRPr="00936B19">
              <w:rPr>
                <w:sz w:val="20"/>
                <w:szCs w:val="20"/>
              </w:rPr>
              <w:t>.л</w:t>
            </w:r>
            <w:proofErr w:type="gramEnd"/>
            <w:r w:rsidRPr="00936B19">
              <w:rPr>
                <w:sz w:val="20"/>
                <w:szCs w:val="20"/>
              </w:rPr>
              <w:t>иц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110000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000 105 00000 00 0000 000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13200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из них: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000 105 03000 01 0000 110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Единый </w:t>
            </w:r>
            <w:proofErr w:type="spellStart"/>
            <w:r w:rsidRPr="00936B19">
              <w:rPr>
                <w:sz w:val="20"/>
                <w:szCs w:val="20"/>
              </w:rPr>
              <w:t>сельскохоз</w:t>
            </w:r>
            <w:proofErr w:type="spellEnd"/>
            <w:r w:rsidRPr="00936B19">
              <w:rPr>
                <w:sz w:val="20"/>
                <w:szCs w:val="20"/>
              </w:rPr>
              <w:t>. Налог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13200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000 106 00000 00 0000 000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Налоги на имущество,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250100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из них: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000 106 01000 00 0000 110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Налог на имущество физ</w:t>
            </w:r>
            <w:proofErr w:type="gramStart"/>
            <w:r w:rsidRPr="00936B19">
              <w:rPr>
                <w:sz w:val="20"/>
                <w:szCs w:val="20"/>
              </w:rPr>
              <w:t>.л</w:t>
            </w:r>
            <w:proofErr w:type="gramEnd"/>
            <w:r w:rsidRPr="00936B19">
              <w:rPr>
                <w:sz w:val="20"/>
                <w:szCs w:val="20"/>
              </w:rPr>
              <w:t>иц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4200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000 106 06000 00 0000 110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245900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000 108 04020 10 0000 110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Госпошлина за нотариальные действия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32400</w:t>
            </w:r>
          </w:p>
        </w:tc>
      </w:tr>
      <w:tr w:rsidR="007D6DA7" w:rsidRPr="00936B19" w:rsidTr="005233E8">
        <w:trPr>
          <w:trHeight w:val="33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</w:rPr>
            </w:pPr>
            <w:r w:rsidRPr="00936B19">
              <w:rPr>
                <w:b/>
                <w:bCs/>
              </w:rPr>
              <w:t>Неналоговые доходы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351300</w:t>
            </w:r>
          </w:p>
        </w:tc>
      </w:tr>
      <w:tr w:rsidR="007D6DA7" w:rsidRPr="00936B19" w:rsidTr="005233E8">
        <w:trPr>
          <w:trHeight w:val="255"/>
        </w:trPr>
        <w:tc>
          <w:tcPr>
            <w:tcW w:w="1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000 111 00000 00 0000 000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Доходы от использования имущества,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находящегося в государственной и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131900</w:t>
            </w:r>
          </w:p>
        </w:tc>
      </w:tr>
      <w:tr w:rsidR="007D6DA7" w:rsidRPr="00936B19" w:rsidTr="005233E8">
        <w:trPr>
          <w:trHeight w:val="255"/>
        </w:trPr>
        <w:tc>
          <w:tcPr>
            <w:tcW w:w="1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000 111 05035 10 0000 120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51900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000 111 05025 10 0000 120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Арендная плата за земли поселений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000 111 05010 00 0000 120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75000</w:t>
            </w:r>
          </w:p>
        </w:tc>
      </w:tr>
      <w:tr w:rsidR="007D6DA7" w:rsidRPr="00936B19" w:rsidTr="005233E8">
        <w:trPr>
          <w:trHeight w:val="525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ind w:firstLineChars="300" w:firstLine="600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000 114 00000 00 0000 000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Доходы от продажи материальных и </w:t>
            </w:r>
            <w:proofErr w:type="spellStart"/>
            <w:r w:rsidRPr="00936B19">
              <w:rPr>
                <w:b/>
                <w:bCs/>
                <w:sz w:val="20"/>
                <w:szCs w:val="20"/>
              </w:rPr>
              <w:t>немат</w:t>
            </w:r>
            <w:proofErr w:type="gramStart"/>
            <w:r w:rsidRPr="00936B19">
              <w:rPr>
                <w:b/>
                <w:bCs/>
                <w:sz w:val="20"/>
                <w:szCs w:val="20"/>
              </w:rPr>
              <w:t>.а</w:t>
            </w:r>
            <w:proofErr w:type="gramEnd"/>
            <w:r w:rsidRPr="00936B19">
              <w:rPr>
                <w:b/>
                <w:bCs/>
                <w:sz w:val="20"/>
                <w:szCs w:val="20"/>
              </w:rPr>
              <w:t>ктивов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219400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757000</w:t>
            </w:r>
          </w:p>
        </w:tc>
      </w:tr>
      <w:tr w:rsidR="007D6DA7" w:rsidRPr="00936B19" w:rsidTr="005233E8">
        <w:trPr>
          <w:trHeight w:val="525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              000 202 01010 10 0000 151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Дотация на выравнивание </w:t>
            </w:r>
            <w:proofErr w:type="gramStart"/>
            <w:r w:rsidRPr="00936B19">
              <w:rPr>
                <w:sz w:val="20"/>
                <w:szCs w:val="20"/>
              </w:rPr>
              <w:t>бюджетной</w:t>
            </w:r>
            <w:proofErr w:type="gramEnd"/>
            <w:r w:rsidRPr="00936B19">
              <w:rPr>
                <w:sz w:val="20"/>
                <w:szCs w:val="20"/>
              </w:rPr>
              <w:t xml:space="preserve"> </w:t>
            </w:r>
            <w:proofErr w:type="spellStart"/>
            <w:r w:rsidRPr="00936B19">
              <w:rPr>
                <w:sz w:val="20"/>
                <w:szCs w:val="20"/>
              </w:rPr>
              <w:t>обесеченности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1919200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            000 202 01030 10 0000 151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Дотация на сбалансированность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35500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            000 202 02000 00 0000 000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бюджетам поселений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3208527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              000 202 03000 00 0000 000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116668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              000 202 04999 10 0000 151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Итого межбюджетных трансфертов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5279895</w:t>
            </w:r>
          </w:p>
        </w:tc>
      </w:tr>
      <w:tr w:rsidR="007D6DA7" w:rsidRPr="00936B19" w:rsidTr="005233E8">
        <w:trPr>
          <w:trHeight w:val="27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6036895</w:t>
            </w:r>
          </w:p>
        </w:tc>
      </w:tr>
    </w:tbl>
    <w:p w:rsidR="007D6DA7" w:rsidRPr="00936B19" w:rsidRDefault="007D6DA7" w:rsidP="007D6DA7"/>
    <w:tbl>
      <w:tblPr>
        <w:tblW w:w="5000" w:type="pct"/>
        <w:tblLook w:val="04A0"/>
      </w:tblPr>
      <w:tblGrid>
        <w:gridCol w:w="4117"/>
        <w:gridCol w:w="473"/>
        <w:gridCol w:w="500"/>
        <w:gridCol w:w="1403"/>
        <w:gridCol w:w="1549"/>
        <w:gridCol w:w="1529"/>
      </w:tblGrid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bookmarkStart w:id="0" w:name="RANGE!A1:F34"/>
            <w:bookmarkEnd w:id="0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377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 решению собрания депутатов Хозанкинского сельского поселения "О внесении изменений и дополнений в решение соб</w:t>
            </w:r>
            <w:r>
              <w:rPr>
                <w:sz w:val="20"/>
                <w:szCs w:val="20"/>
              </w:rPr>
              <w:t>р</w:t>
            </w:r>
            <w:r w:rsidRPr="00936B19">
              <w:rPr>
                <w:sz w:val="20"/>
                <w:szCs w:val="20"/>
              </w:rPr>
              <w:t>ания депутатов Хозанкинского сельского поселения "О бюджете  Хозанкинского сельского поселения  на 2011 год»  от  18 ноября 2011г. № 01</w:t>
            </w:r>
          </w:p>
        </w:tc>
      </w:tr>
      <w:tr w:rsidR="007D6DA7" w:rsidRPr="00936B19" w:rsidTr="005233E8">
        <w:trPr>
          <w:trHeight w:val="8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0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lastRenderedPageBreak/>
              <w:t>Распределение расходов бюджета Хозанкинского сельского поселения на 2011 год по разделам и подразделам функциональной классификации  расходов бюджетов РФ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005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36B1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36B1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местного бюджета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субвенций и субсидий </w:t>
            </w:r>
          </w:p>
        </w:tc>
      </w:tr>
      <w:tr w:rsidR="007D6DA7" w:rsidRPr="00936B19" w:rsidTr="005233E8">
        <w:trPr>
          <w:trHeight w:val="5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728 974,00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728 820,00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5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728 520,00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300,00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6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proofErr w:type="gramStart"/>
            <w:r w:rsidRPr="00936B19">
              <w:rPr>
                <w:sz w:val="20"/>
                <w:szCs w:val="20"/>
              </w:rPr>
              <w:t xml:space="preserve">Моби </w:t>
            </w:r>
            <w:proofErr w:type="spellStart"/>
            <w:r w:rsidRPr="00936B19">
              <w:rPr>
                <w:sz w:val="20"/>
                <w:szCs w:val="20"/>
              </w:rPr>
              <w:t>лизационная</w:t>
            </w:r>
            <w:proofErr w:type="spellEnd"/>
            <w:proofErr w:type="gramEnd"/>
            <w:r w:rsidRPr="00936B19">
              <w:rPr>
                <w:sz w:val="20"/>
                <w:szCs w:val="20"/>
              </w:rPr>
              <w:t xml:space="preserve"> и вневойсковая подготовка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94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180 600,00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2 097 260,00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2 097 260,00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50 000,00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trHeight w:val="6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660 600,00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485 500,00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660 600,00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485 500,00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1 185 851,03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1 185 851,03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1 142 067,00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155 900,00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1 142 067,00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155 900,00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6 111 866,03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2 786 671,03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3 325 195</w:t>
            </w:r>
          </w:p>
        </w:tc>
      </w:tr>
    </w:tbl>
    <w:p w:rsidR="007D6DA7" w:rsidRDefault="007D6DA7" w:rsidP="007D6DA7">
      <w:pPr>
        <w:jc w:val="both"/>
        <w:rPr>
          <w:sz w:val="26"/>
          <w:szCs w:val="26"/>
        </w:rPr>
      </w:pPr>
    </w:p>
    <w:p w:rsidR="007D6DA7" w:rsidRDefault="007D6DA7" w:rsidP="007D6DA7">
      <w:pPr>
        <w:jc w:val="both"/>
        <w:rPr>
          <w:sz w:val="26"/>
          <w:szCs w:val="26"/>
        </w:rPr>
      </w:pPr>
    </w:p>
    <w:tbl>
      <w:tblPr>
        <w:tblW w:w="4945" w:type="pct"/>
        <w:tblLook w:val="04A0"/>
      </w:tblPr>
      <w:tblGrid>
        <w:gridCol w:w="3102"/>
        <w:gridCol w:w="419"/>
        <w:gridCol w:w="494"/>
        <w:gridCol w:w="916"/>
        <w:gridCol w:w="239"/>
        <w:gridCol w:w="278"/>
        <w:gridCol w:w="1267"/>
        <w:gridCol w:w="988"/>
        <w:gridCol w:w="278"/>
        <w:gridCol w:w="1267"/>
        <w:gridCol w:w="218"/>
      </w:tblGrid>
      <w:tr w:rsidR="007D6DA7" w:rsidRPr="00936B19" w:rsidTr="005233E8">
        <w:trPr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bookmarkStart w:id="1" w:name="RANGE!A1:H107"/>
            <w:bookmarkEnd w:id="1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433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 решению собрания депутатов Хозанкинского сельского поселения "О внесении изменений и дополнений в решение собрания депутатов Хозанкинского сельского поселения "О бюджете  Хозанкинского сельского поселения  на 2011 год»  от  18 ноября 2011г. № 01</w:t>
            </w:r>
          </w:p>
        </w:tc>
      </w:tr>
      <w:tr w:rsidR="007D6DA7" w:rsidRPr="00936B19" w:rsidTr="005233E8">
        <w:trPr>
          <w:gridAfter w:val="1"/>
          <w:wAfter w:w="116" w:type="pct"/>
          <w:trHeight w:val="80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gridAfter w:val="1"/>
          <w:wAfter w:w="116" w:type="pct"/>
          <w:trHeight w:val="1065"/>
        </w:trPr>
        <w:tc>
          <w:tcPr>
            <w:tcW w:w="48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Распределение расходов бюджета Хозанкинского сельского поселения на 2011 год по разделам и подразделам, целевым статьям и видам расходов функциональной классификации  расходов бюджетов РФ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gridAfter w:val="1"/>
          <w:wAfter w:w="116" w:type="pct"/>
          <w:trHeight w:val="100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36B1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36B1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местного бюджета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субвенций и субсидий </w:t>
            </w:r>
          </w:p>
        </w:tc>
      </w:tr>
      <w:tr w:rsidR="007D6DA7" w:rsidRPr="00936B19" w:rsidTr="005233E8">
        <w:trPr>
          <w:gridAfter w:val="1"/>
          <w:wAfter w:w="116" w:type="pct"/>
          <w:trHeight w:val="100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lastRenderedPageBreak/>
              <w:t>Администрация Хозанкинского сельского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6 111 866,03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2 786 671,03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3 325 195,00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728 974,00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728 820,00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gridAfter w:val="1"/>
          <w:wAfter w:w="116" w:type="pct"/>
          <w:trHeight w:val="79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0020400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gridAfter w:val="1"/>
          <w:wAfter w:w="116" w:type="pct"/>
          <w:trHeight w:val="5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0020400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728 520,00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300,00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gridAfter w:val="1"/>
          <w:wAfter w:w="116" w:type="pct"/>
          <w:trHeight w:val="7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0013600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0013600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34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Воинские формирования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8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8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180 600,00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2 097 260,00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2 097 260,00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gridAfter w:val="1"/>
          <w:wAfter w:w="116" w:type="pct"/>
          <w:trHeight w:val="7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279 640,00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229 640,00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279 640,00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3366FF"/>
                <w:sz w:val="20"/>
                <w:szCs w:val="20"/>
              </w:rPr>
            </w:pPr>
            <w:r w:rsidRPr="00936B19">
              <w:rPr>
                <w:color w:val="3366FF"/>
                <w:sz w:val="20"/>
                <w:szCs w:val="20"/>
              </w:rPr>
              <w:t>50 000,00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3366FF"/>
                <w:sz w:val="20"/>
                <w:szCs w:val="20"/>
              </w:rPr>
            </w:pPr>
            <w:r w:rsidRPr="00936B19">
              <w:rPr>
                <w:color w:val="3366FF"/>
                <w:sz w:val="20"/>
                <w:szCs w:val="20"/>
              </w:rPr>
              <w:t>229 640,00</w:t>
            </w:r>
          </w:p>
        </w:tc>
      </w:tr>
      <w:tr w:rsidR="007D6DA7" w:rsidRPr="00936B19" w:rsidTr="005233E8">
        <w:trPr>
          <w:gridAfter w:val="1"/>
          <w:wAfter w:w="116" w:type="pct"/>
          <w:trHeight w:val="14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</w:t>
            </w:r>
            <w:r w:rsidRPr="00936B19">
              <w:rPr>
                <w:sz w:val="20"/>
                <w:szCs w:val="20"/>
              </w:rPr>
              <w:lastRenderedPageBreak/>
              <w:t>бесхозяйных гидротехнических сооружений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2800300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</w:tr>
      <w:tr w:rsidR="007D6DA7" w:rsidRPr="00936B19" w:rsidTr="005233E8">
        <w:trPr>
          <w:gridAfter w:val="1"/>
          <w:wAfter w:w="116" w:type="pct"/>
          <w:trHeight w:val="7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2800300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3366FF"/>
                <w:sz w:val="20"/>
                <w:szCs w:val="20"/>
              </w:rPr>
            </w:pPr>
            <w:r w:rsidRPr="00936B19">
              <w:rPr>
                <w:color w:val="3366FF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3366FF"/>
                <w:sz w:val="20"/>
                <w:szCs w:val="20"/>
              </w:rPr>
            </w:pPr>
            <w:r w:rsidRPr="00936B19">
              <w:rPr>
                <w:color w:val="3366FF"/>
                <w:sz w:val="20"/>
                <w:szCs w:val="20"/>
              </w:rPr>
              <w:t>1 817 620,00</w:t>
            </w:r>
          </w:p>
        </w:tc>
      </w:tr>
      <w:tr w:rsidR="007D6DA7" w:rsidRPr="00936B19" w:rsidTr="005233E8">
        <w:trPr>
          <w:gridAfter w:val="1"/>
          <w:wAfter w:w="116" w:type="pct"/>
          <w:trHeight w:val="27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660 600,00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485 500,00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660 600,00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485 500,00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gridAfter w:val="1"/>
          <w:wAfter w:w="116" w:type="pct"/>
          <w:trHeight w:val="3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660 600,00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485 500,00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gridAfter w:val="1"/>
          <w:wAfter w:w="116" w:type="pct"/>
          <w:trHeight w:val="2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330 400,00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6000200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330 200,00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155 100,00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6000200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330 200,00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155 100,00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7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Культура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1 185 851,03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1 185 851,03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Дворцы и дома культуры</w:t>
            </w:r>
            <w:proofErr w:type="gramStart"/>
            <w:r w:rsidRPr="00936B19">
              <w:rPr>
                <w:sz w:val="20"/>
                <w:szCs w:val="20"/>
              </w:rPr>
              <w:t xml:space="preserve"> ,</w:t>
            </w:r>
            <w:proofErr w:type="gramEnd"/>
            <w:r w:rsidRPr="00936B19">
              <w:rPr>
                <w:sz w:val="20"/>
                <w:szCs w:val="20"/>
              </w:rPr>
              <w:t xml:space="preserve"> другие учреждения культуры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837 654,21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7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Библиотеки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4429900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348 196,82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1 142 067,00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155 900,00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1 142 067,00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155 900,00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463 667,00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22 667,00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441 000,00</w:t>
            </w:r>
          </w:p>
        </w:tc>
      </w:tr>
      <w:tr w:rsidR="007D6DA7" w:rsidRPr="00936B19" w:rsidTr="005233E8">
        <w:trPr>
          <w:gridAfter w:val="1"/>
          <w:wAfter w:w="116" w:type="pct"/>
          <w:trHeight w:val="10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295 800,00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295 800,00</w:t>
            </w:r>
          </w:p>
        </w:tc>
      </w:tr>
      <w:tr w:rsidR="007D6DA7" w:rsidRPr="00936B19" w:rsidTr="005233E8">
        <w:trPr>
          <w:gridAfter w:val="1"/>
          <w:wAfter w:w="116" w:type="pct"/>
          <w:trHeight w:val="7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099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167 867,00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22 667,00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145 200,00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1008820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1008820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165 636,00</w:t>
            </w:r>
          </w:p>
        </w:tc>
      </w:tr>
      <w:tr w:rsidR="007D6DA7" w:rsidRPr="00936B19" w:rsidTr="005233E8">
        <w:trPr>
          <w:gridAfter w:val="1"/>
          <w:wAfter w:w="116" w:type="pct"/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5221103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376 164,00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75 233,00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300 931,00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5221103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376 164,00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75 233,00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300 931,00</w:t>
            </w:r>
          </w:p>
        </w:tc>
      </w:tr>
      <w:tr w:rsidR="007D6DA7" w:rsidRPr="00936B19" w:rsidTr="005233E8">
        <w:trPr>
          <w:gridAfter w:val="1"/>
          <w:wAfter w:w="116" w:type="pct"/>
          <w:trHeight w:val="10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 xml:space="preserve">Расходы </w:t>
            </w:r>
            <w:proofErr w:type="spellStart"/>
            <w:r w:rsidRPr="00936B19">
              <w:rPr>
                <w:sz w:val="20"/>
                <w:szCs w:val="20"/>
              </w:rPr>
              <w:t>общепрограммного</w:t>
            </w:r>
            <w:proofErr w:type="spellEnd"/>
            <w:r w:rsidRPr="00936B19">
              <w:rPr>
                <w:sz w:val="20"/>
                <w:szCs w:val="20"/>
              </w:rPr>
              <w:t xml:space="preserve"> характера республиканской целевой программы "Социальное развитие села в Чувашской Республике до 2013 года"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5226801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78 600,00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78 600,00</w:t>
            </w:r>
          </w:p>
        </w:tc>
      </w:tr>
      <w:tr w:rsidR="007D6DA7" w:rsidRPr="00936B19" w:rsidTr="005233E8">
        <w:trPr>
          <w:gridAfter w:val="1"/>
          <w:wAfter w:w="116" w:type="pct"/>
          <w:trHeight w:val="10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52 200,00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52 200,00</w:t>
            </w:r>
          </w:p>
        </w:tc>
      </w:tr>
      <w:tr w:rsidR="007D6DA7" w:rsidRPr="00936B19" w:rsidTr="005233E8">
        <w:trPr>
          <w:gridAfter w:val="1"/>
          <w:wAfter w:w="116" w:type="pct"/>
          <w:trHeight w:val="7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5226801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099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26 400,00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0000FF"/>
                <w:sz w:val="20"/>
                <w:szCs w:val="20"/>
              </w:rPr>
            </w:pPr>
            <w:r w:rsidRPr="00936B19">
              <w:rPr>
                <w:color w:val="0000FF"/>
                <w:sz w:val="20"/>
                <w:szCs w:val="20"/>
              </w:rPr>
              <w:t>26 400,00</w:t>
            </w:r>
          </w:p>
        </w:tc>
      </w:tr>
      <w:tr w:rsidR="007D6DA7" w:rsidRPr="00936B19" w:rsidTr="005233E8">
        <w:trPr>
          <w:gridAfter w:val="1"/>
          <w:wAfter w:w="116" w:type="pct"/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6 111 866,03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2 786 671,03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3 325 195,00</w:t>
            </w:r>
          </w:p>
        </w:tc>
      </w:tr>
    </w:tbl>
    <w:p w:rsidR="007D6DA7" w:rsidRDefault="007D6DA7" w:rsidP="007D6DA7">
      <w:pPr>
        <w:jc w:val="both"/>
        <w:rPr>
          <w:sz w:val="26"/>
          <w:szCs w:val="26"/>
        </w:rPr>
      </w:pPr>
    </w:p>
    <w:p w:rsidR="007D6DA7" w:rsidRDefault="007D6DA7" w:rsidP="007D6DA7">
      <w:pPr>
        <w:ind w:left="-540" w:firstLine="540"/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695"/>
        <w:gridCol w:w="636"/>
        <w:gridCol w:w="516"/>
        <w:gridCol w:w="494"/>
        <w:gridCol w:w="916"/>
        <w:gridCol w:w="516"/>
        <w:gridCol w:w="1266"/>
        <w:gridCol w:w="1266"/>
        <w:gridCol w:w="1266"/>
      </w:tblGrid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bookmarkStart w:id="2" w:name="RANGE!A1:I108"/>
            <w:bookmarkEnd w:id="2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858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 решению собрания депутатов Хозанкинского сельского поселения "О внесении изменений и дополнений в решение собрания депутатов Хозанкинского сельского поселения "О бюджете  Хозанкинского сельского поселения  на 2011 год»  от 18 ноября 2011г. № 01</w:t>
            </w:r>
          </w:p>
        </w:tc>
      </w:tr>
      <w:tr w:rsidR="007D6DA7" w:rsidRPr="00936B19" w:rsidTr="005233E8">
        <w:trPr>
          <w:trHeight w:val="8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06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Распределение расходов бюджета Хозанкинского сельского поселения на 2011 год по главным распорядителям бюджетных сре</w:t>
            </w:r>
            <w:proofErr w:type="gramStart"/>
            <w:r w:rsidRPr="00936B19">
              <w:rPr>
                <w:b/>
                <w:bCs/>
                <w:sz w:val="20"/>
                <w:szCs w:val="20"/>
              </w:rPr>
              <w:t>дств в с</w:t>
            </w:r>
            <w:proofErr w:type="gramEnd"/>
            <w:r w:rsidRPr="00936B19">
              <w:rPr>
                <w:b/>
                <w:bCs/>
                <w:sz w:val="20"/>
                <w:szCs w:val="20"/>
              </w:rPr>
              <w:t>оответствии с ведомственной структурой  расходов бюджетов РФ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</w:tr>
      <w:tr w:rsidR="007D6DA7" w:rsidRPr="00936B19" w:rsidTr="005233E8">
        <w:trPr>
          <w:trHeight w:val="100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36B1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36B1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местного бюджета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за счет субвенций и субсидий </w:t>
            </w:r>
          </w:p>
        </w:tc>
      </w:tr>
      <w:tr w:rsidR="007D6DA7" w:rsidRPr="00936B19" w:rsidTr="005233E8">
        <w:trPr>
          <w:trHeight w:val="100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Администрация Хозанкинского сельского поселения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6 111 866,03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2 786 671,03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3 325 195,00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728 974,00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728 820,00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79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0020400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54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0020400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728 674,00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728 520,00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154,00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8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0700500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76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0013600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0013600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116 514,00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116 514,00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180 600,00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Воинские формирования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2479900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180 600,00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180 600,00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2 097 260,00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2 097 260,00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2 047 260,00</w:t>
            </w:r>
          </w:p>
        </w:tc>
      </w:tr>
      <w:tr w:rsidR="007D6DA7" w:rsidRPr="00936B19" w:rsidTr="005233E8">
        <w:trPr>
          <w:trHeight w:val="76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279 640,00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229 640,00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279 640,00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229 640,00</w:t>
            </w:r>
          </w:p>
        </w:tc>
      </w:tr>
      <w:tr w:rsidR="007D6DA7" w:rsidRPr="00936B19" w:rsidTr="005233E8">
        <w:trPr>
          <w:trHeight w:val="153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2800300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2800300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1 817 620,00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1 817 620,00</w:t>
            </w:r>
          </w:p>
        </w:tc>
      </w:tr>
      <w:tr w:rsidR="007D6DA7" w:rsidRPr="00936B19" w:rsidTr="005233E8">
        <w:trPr>
          <w:trHeight w:val="27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660 600,00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485 500,00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660 600,00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485 500,00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30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660 600,00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485 500,00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28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6000100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330 400,00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330 400,00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6000200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330 200,00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155 100,00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6000200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330 200,00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155 100,00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175 100,00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1 185 851,03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1 185 851,03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1 185 851,03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Дворцы и дома культуры</w:t>
            </w:r>
            <w:proofErr w:type="gramStart"/>
            <w:r w:rsidRPr="00936B19">
              <w:rPr>
                <w:sz w:val="20"/>
                <w:szCs w:val="20"/>
              </w:rPr>
              <w:t xml:space="preserve"> ,</w:t>
            </w:r>
            <w:proofErr w:type="gramEnd"/>
            <w:r w:rsidRPr="00936B19">
              <w:rPr>
                <w:sz w:val="20"/>
                <w:szCs w:val="20"/>
              </w:rPr>
              <w:t xml:space="preserve"> другие учреждения культуры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4409900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837 654,21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837 654,21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7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Библиотеки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52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4429900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348 196,82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348 196,82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1 142 067,00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155 900,00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1 142 067,00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155 900,00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986 167,00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521 667,00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80 667,00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441 000,00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353 800,00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58 000,00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295 800,00</w:t>
            </w:r>
          </w:p>
        </w:tc>
      </w:tr>
      <w:tr w:rsidR="007D6DA7" w:rsidRPr="00936B19" w:rsidTr="005233E8">
        <w:trPr>
          <w:trHeight w:val="76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1001100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167 867,00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22 667,00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145 200,00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1008820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1008820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165 636,00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165 636,00</w:t>
            </w:r>
          </w:p>
        </w:tc>
      </w:tr>
      <w:tr w:rsidR="007D6DA7" w:rsidRPr="00936B19" w:rsidTr="005233E8">
        <w:trPr>
          <w:trHeight w:val="51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5221103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376 164,00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75 233,00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300 931,00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5221103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376 164,00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75 233,00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300 931,00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 xml:space="preserve">Расходы </w:t>
            </w:r>
            <w:proofErr w:type="spellStart"/>
            <w:r w:rsidRPr="00936B19">
              <w:rPr>
                <w:sz w:val="20"/>
                <w:szCs w:val="20"/>
              </w:rPr>
              <w:t>общепрограммного</w:t>
            </w:r>
            <w:proofErr w:type="spellEnd"/>
            <w:r w:rsidRPr="00936B19">
              <w:rPr>
                <w:sz w:val="20"/>
                <w:szCs w:val="20"/>
              </w:rPr>
              <w:t xml:space="preserve"> характера республиканской целевой программы "Социальное развитие села в Чувашской Республике до 2013 года"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5226801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78 600,00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78 600,00</w:t>
            </w:r>
          </w:p>
        </w:tc>
      </w:tr>
      <w:tr w:rsidR="007D6DA7" w:rsidRPr="00936B19" w:rsidTr="005233E8">
        <w:trPr>
          <w:trHeight w:val="10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5226801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52 200,00</w:t>
            </w:r>
          </w:p>
        </w:tc>
      </w:tr>
      <w:tr w:rsidR="007D6DA7" w:rsidRPr="00936B19" w:rsidTr="005233E8">
        <w:trPr>
          <w:trHeight w:val="765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lastRenderedPageBreak/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b/>
                <w:bCs/>
                <w:sz w:val="20"/>
                <w:szCs w:val="20"/>
              </w:rPr>
            </w:pPr>
            <w:r w:rsidRPr="00936B19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5226801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099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26 400,00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color w:val="FF0000"/>
                <w:sz w:val="20"/>
                <w:szCs w:val="20"/>
              </w:rPr>
            </w:pPr>
            <w:r w:rsidRPr="00936B19">
              <w:rPr>
                <w:color w:val="FF0000"/>
                <w:sz w:val="20"/>
                <w:szCs w:val="20"/>
              </w:rPr>
              <w:t>26 400,00</w:t>
            </w:r>
          </w:p>
        </w:tc>
      </w:tr>
      <w:tr w:rsidR="007D6DA7" w:rsidRPr="00936B19" w:rsidTr="005233E8">
        <w:trPr>
          <w:trHeight w:val="255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6 111 866,03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2 786 671,03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A7" w:rsidRPr="00936B19" w:rsidRDefault="007D6DA7" w:rsidP="005233E8">
            <w:pPr>
              <w:jc w:val="right"/>
              <w:rPr>
                <w:sz w:val="20"/>
                <w:szCs w:val="20"/>
              </w:rPr>
            </w:pPr>
            <w:r w:rsidRPr="00936B19">
              <w:rPr>
                <w:sz w:val="20"/>
                <w:szCs w:val="20"/>
              </w:rPr>
              <w:t>3 325 195,00</w:t>
            </w:r>
          </w:p>
        </w:tc>
      </w:tr>
    </w:tbl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Default="007D6DA7" w:rsidP="007D6DA7">
      <w:pPr>
        <w:jc w:val="both"/>
        <w:rPr>
          <w:sz w:val="22"/>
          <w:szCs w:val="22"/>
        </w:rPr>
      </w:pPr>
    </w:p>
    <w:p w:rsidR="007D6DA7" w:rsidRPr="00884F87" w:rsidRDefault="007D6DA7" w:rsidP="007D6DA7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72"/>
        <w:tblOverlap w:val="never"/>
        <w:tblW w:w="10029" w:type="dxa"/>
        <w:tblLook w:val="01E0"/>
      </w:tblPr>
      <w:tblGrid>
        <w:gridCol w:w="2312"/>
        <w:gridCol w:w="376"/>
        <w:gridCol w:w="3489"/>
        <w:gridCol w:w="376"/>
        <w:gridCol w:w="3476"/>
      </w:tblGrid>
      <w:tr w:rsidR="007D6DA7" w:rsidTr="005233E8">
        <w:trPr>
          <w:trHeight w:val="2234"/>
        </w:trPr>
        <w:tc>
          <w:tcPr>
            <w:tcW w:w="2312" w:type="dxa"/>
          </w:tcPr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ВЕСТНИК</w:t>
            </w:r>
            <w:r>
              <w:rPr>
                <w:sz w:val="22"/>
                <w:szCs w:val="22"/>
              </w:rPr>
              <w:t xml:space="preserve"> </w:t>
            </w: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Хозанкинского сельского поселения</w:t>
            </w: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Тир. 100 экз.</w:t>
            </w:r>
          </w:p>
        </w:tc>
        <w:tc>
          <w:tcPr>
            <w:tcW w:w="376" w:type="dxa"/>
          </w:tcPr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Хозанкино</w:t>
            </w:r>
            <w:proofErr w:type="spellEnd"/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 дом 90</w:t>
            </w: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sao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hozan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krchet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cap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сверстан специалистом-экспертом администрации Хозанкинского сельского поселения</w:t>
            </w:r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Ответственный за выпуск: </w:t>
            </w:r>
            <w:proofErr w:type="gramEnd"/>
          </w:p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А.Г. </w:t>
            </w:r>
            <w:proofErr w:type="spellStart"/>
            <w:r>
              <w:rPr>
                <w:sz w:val="22"/>
                <w:szCs w:val="22"/>
              </w:rPr>
              <w:t>Праулов</w:t>
            </w:r>
            <w:proofErr w:type="spellEnd"/>
          </w:p>
        </w:tc>
        <w:tc>
          <w:tcPr>
            <w:tcW w:w="376" w:type="dxa"/>
          </w:tcPr>
          <w:p w:rsidR="007D6DA7" w:rsidRDefault="007D6DA7" w:rsidP="00523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:rsidR="007D6DA7" w:rsidRDefault="007D6DA7" w:rsidP="005233E8">
            <w:pPr>
              <w:tabs>
                <w:tab w:val="left" w:pos="1887"/>
              </w:tabs>
              <w:ind w:right="9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Выходит на русском  языке</w:t>
            </w:r>
          </w:p>
        </w:tc>
      </w:tr>
    </w:tbl>
    <w:p w:rsidR="007D6DA7" w:rsidRDefault="007D6DA7" w:rsidP="007D6DA7"/>
    <w:p w:rsidR="0001513D" w:rsidRDefault="0001513D"/>
    <w:sectPr w:rsidR="0001513D" w:rsidSect="006C2F5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A7"/>
    <w:rsid w:val="0001513D"/>
    <w:rsid w:val="000E7D27"/>
    <w:rsid w:val="007D6DA7"/>
    <w:rsid w:val="00834600"/>
    <w:rsid w:val="00BB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6DA7"/>
    <w:pPr>
      <w:keepNext/>
      <w:ind w:left="-540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7D6DA7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7D6DA7"/>
    <w:pPr>
      <w:keepNext/>
      <w:ind w:left="-540"/>
      <w:jc w:val="both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6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7D6D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D6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D6DA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DA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6DA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8">
    <w:name w:val="Заголовок статьи"/>
    <w:basedOn w:val="a"/>
    <w:next w:val="a"/>
    <w:rsid w:val="007D6DA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2011-12-01T10:48:00Z</dcterms:created>
  <dcterms:modified xsi:type="dcterms:W3CDTF">2011-12-01T10:58:00Z</dcterms:modified>
</cp:coreProperties>
</file>