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8"/>
      </w:tblGrid>
      <w:tr w:rsidR="00306B82" w:rsidTr="00D368AA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693AB6" w:rsidRPr="00693AB6" w:rsidRDefault="00693AB6" w:rsidP="00693AB6">
            <w:pPr>
              <w:jc w:val="center"/>
              <w:rPr>
                <w:sz w:val="24"/>
                <w:szCs w:val="24"/>
              </w:rPr>
            </w:pPr>
            <w:r w:rsidRPr="00693AB6">
              <w:rPr>
                <w:sz w:val="24"/>
                <w:szCs w:val="24"/>
              </w:rPr>
              <w:t>Проект</w:t>
            </w:r>
          </w:p>
          <w:p w:rsidR="00693AB6" w:rsidRPr="00693AB6" w:rsidRDefault="00693AB6" w:rsidP="00693AB6">
            <w:pPr>
              <w:jc w:val="center"/>
              <w:rPr>
                <w:sz w:val="24"/>
                <w:szCs w:val="24"/>
              </w:rPr>
            </w:pPr>
          </w:p>
          <w:p w:rsidR="00693AB6" w:rsidRPr="00693AB6" w:rsidRDefault="00693AB6" w:rsidP="00693AB6">
            <w:pPr>
              <w:jc w:val="center"/>
              <w:rPr>
                <w:sz w:val="24"/>
                <w:szCs w:val="24"/>
              </w:rPr>
            </w:pPr>
            <w:r w:rsidRPr="00693AB6">
              <w:rPr>
                <w:sz w:val="24"/>
                <w:szCs w:val="24"/>
              </w:rPr>
              <w:t>Решения Собрания депутатов Таутовского сельского поселения</w:t>
            </w:r>
          </w:p>
          <w:p w:rsidR="00306B82" w:rsidRPr="00693AB6" w:rsidRDefault="00306B82" w:rsidP="00693AB6">
            <w:pPr>
              <w:jc w:val="center"/>
              <w:rPr>
                <w:sz w:val="24"/>
                <w:szCs w:val="24"/>
              </w:rPr>
            </w:pPr>
          </w:p>
          <w:p w:rsidR="00306B82" w:rsidRPr="00693AB6" w:rsidRDefault="00306B82" w:rsidP="00D368AA">
            <w:pPr>
              <w:jc w:val="both"/>
            </w:pPr>
          </w:p>
        </w:tc>
      </w:tr>
    </w:tbl>
    <w:p w:rsidR="00306B82" w:rsidRPr="00306B82" w:rsidRDefault="00306B82" w:rsidP="00306B82">
      <w:pPr>
        <w:rPr>
          <w:sz w:val="24"/>
          <w:szCs w:val="24"/>
        </w:rPr>
      </w:pPr>
      <w:r w:rsidRPr="00306B82">
        <w:rPr>
          <w:sz w:val="24"/>
          <w:szCs w:val="24"/>
        </w:rPr>
        <w:t>Об исполнении бюджета Таутовского</w:t>
      </w:r>
    </w:p>
    <w:p w:rsidR="00306B82" w:rsidRPr="00306B82" w:rsidRDefault="00306B82" w:rsidP="00306B82">
      <w:pPr>
        <w:rPr>
          <w:sz w:val="24"/>
          <w:szCs w:val="24"/>
        </w:rPr>
      </w:pPr>
      <w:r w:rsidRPr="00306B82">
        <w:rPr>
          <w:sz w:val="24"/>
          <w:szCs w:val="24"/>
        </w:rPr>
        <w:t xml:space="preserve">сельского поселения за  2012 год </w:t>
      </w:r>
    </w:p>
    <w:p w:rsidR="00306B82" w:rsidRPr="00306B82" w:rsidRDefault="00306B82" w:rsidP="00306B82">
      <w:pPr>
        <w:rPr>
          <w:sz w:val="24"/>
          <w:szCs w:val="24"/>
        </w:rPr>
      </w:pPr>
    </w:p>
    <w:p w:rsidR="00306B82" w:rsidRPr="00306B82" w:rsidRDefault="00306B82" w:rsidP="00306B82">
      <w:pPr>
        <w:ind w:firstLine="540"/>
        <w:jc w:val="both"/>
        <w:rPr>
          <w:sz w:val="24"/>
          <w:szCs w:val="24"/>
        </w:rPr>
      </w:pPr>
      <w:r w:rsidRPr="00306B82">
        <w:rPr>
          <w:sz w:val="24"/>
          <w:szCs w:val="24"/>
        </w:rPr>
        <w:t>Статья 1.</w:t>
      </w:r>
    </w:p>
    <w:p w:rsidR="00306B82" w:rsidRPr="00306B82" w:rsidRDefault="00306B82" w:rsidP="00306B82">
      <w:pPr>
        <w:ind w:firstLine="540"/>
        <w:jc w:val="both"/>
        <w:rPr>
          <w:sz w:val="24"/>
          <w:szCs w:val="24"/>
        </w:rPr>
      </w:pPr>
      <w:r w:rsidRPr="00306B82">
        <w:rPr>
          <w:sz w:val="24"/>
          <w:szCs w:val="24"/>
        </w:rPr>
        <w:t>Утвердить отчет об исполнении бюджета Таутовского сельского поселения за 2012 год по доходам в сумме 5626119,29 рублей, по расходам в сумме 5513836,63 рублей, с превышением доходов над расходами  (профицит) в сумме 112282,66 рублей.</w:t>
      </w:r>
    </w:p>
    <w:p w:rsidR="00306B82" w:rsidRPr="00306B82" w:rsidRDefault="00306B82" w:rsidP="00306B82">
      <w:pPr>
        <w:ind w:firstLine="540"/>
        <w:jc w:val="both"/>
        <w:rPr>
          <w:sz w:val="24"/>
          <w:szCs w:val="24"/>
        </w:rPr>
      </w:pPr>
      <w:r w:rsidRPr="00306B82">
        <w:rPr>
          <w:sz w:val="24"/>
          <w:szCs w:val="24"/>
        </w:rPr>
        <w:t>Статья 2.</w:t>
      </w:r>
    </w:p>
    <w:p w:rsidR="00306B82" w:rsidRPr="00306B82" w:rsidRDefault="00306B82" w:rsidP="00306B82">
      <w:pPr>
        <w:ind w:firstLine="540"/>
        <w:jc w:val="both"/>
        <w:rPr>
          <w:sz w:val="24"/>
          <w:szCs w:val="24"/>
        </w:rPr>
      </w:pPr>
      <w:r w:rsidRPr="00306B82">
        <w:rPr>
          <w:sz w:val="24"/>
          <w:szCs w:val="24"/>
        </w:rPr>
        <w:t>Утвердить  исполнение:</w:t>
      </w:r>
    </w:p>
    <w:p w:rsidR="00306B82" w:rsidRPr="00306B82" w:rsidRDefault="00306B82" w:rsidP="00306B82">
      <w:pPr>
        <w:ind w:firstLine="540"/>
        <w:jc w:val="both"/>
        <w:rPr>
          <w:sz w:val="24"/>
          <w:szCs w:val="24"/>
        </w:rPr>
      </w:pPr>
      <w:r w:rsidRPr="00306B82">
        <w:rPr>
          <w:sz w:val="24"/>
          <w:szCs w:val="24"/>
        </w:rPr>
        <w:t>по доходам бюджета Таутовского сельского поселения за 2012 год согласно приложению 1 к настоящему решению;</w:t>
      </w:r>
    </w:p>
    <w:p w:rsidR="00306B82" w:rsidRPr="00306B82" w:rsidRDefault="00306B82" w:rsidP="00306B82">
      <w:pPr>
        <w:ind w:firstLine="540"/>
        <w:jc w:val="both"/>
        <w:rPr>
          <w:sz w:val="24"/>
          <w:szCs w:val="24"/>
        </w:rPr>
      </w:pPr>
      <w:r w:rsidRPr="00306B82">
        <w:rPr>
          <w:sz w:val="24"/>
          <w:szCs w:val="24"/>
        </w:rPr>
        <w:t>по распределению расходов бюджета Таутовского сельского поселения за  2012 год по разделам и подразделам функциональной классификации расходов республиканского бюджета  Чувашской Республики согласно приложению 2 к настоящему решению;</w:t>
      </w:r>
    </w:p>
    <w:p w:rsidR="00306B82" w:rsidRPr="00306B82" w:rsidRDefault="00306B82" w:rsidP="00306B82">
      <w:pPr>
        <w:ind w:firstLine="540"/>
        <w:jc w:val="both"/>
        <w:rPr>
          <w:sz w:val="24"/>
          <w:szCs w:val="24"/>
        </w:rPr>
      </w:pPr>
      <w:r w:rsidRPr="00306B82">
        <w:rPr>
          <w:sz w:val="24"/>
          <w:szCs w:val="24"/>
        </w:rPr>
        <w:t xml:space="preserve">по распределению  расходов бюджета Таутовского сельского поселения  за 2012 год по разделам, подразделам, целевым статьям и видам </w:t>
      </w:r>
      <w:proofErr w:type="gramStart"/>
      <w:r w:rsidRPr="00306B82">
        <w:rPr>
          <w:sz w:val="24"/>
          <w:szCs w:val="24"/>
        </w:rPr>
        <w:t>расходов классификации расходов республиканского бюджета  Чувашской Республики</w:t>
      </w:r>
      <w:proofErr w:type="gramEnd"/>
      <w:r w:rsidRPr="00306B82">
        <w:rPr>
          <w:sz w:val="24"/>
          <w:szCs w:val="24"/>
        </w:rPr>
        <w:t xml:space="preserve"> согласно приложению 3 к настоящему решению; </w:t>
      </w:r>
    </w:p>
    <w:p w:rsidR="00306B82" w:rsidRPr="00306B82" w:rsidRDefault="00306B82" w:rsidP="00306B82">
      <w:pPr>
        <w:ind w:firstLine="540"/>
        <w:jc w:val="both"/>
        <w:rPr>
          <w:sz w:val="24"/>
          <w:szCs w:val="24"/>
        </w:rPr>
      </w:pPr>
      <w:r w:rsidRPr="00306B82">
        <w:rPr>
          <w:sz w:val="24"/>
          <w:szCs w:val="24"/>
        </w:rPr>
        <w:t>по распределению расходов бюджета Таутовского сельского поселения за 2012 год по разделам, подразделам, целевым статьям и видам расходов классификации расходов бюджетов в ведомственной структуре расходов бюджета Таутовского сельского поселения согласно приложению 4 к настоящему решению.</w:t>
      </w:r>
    </w:p>
    <w:p w:rsidR="00306B82" w:rsidRPr="00306B82" w:rsidRDefault="00306B82" w:rsidP="00306B82">
      <w:pPr>
        <w:ind w:firstLine="540"/>
        <w:jc w:val="both"/>
        <w:rPr>
          <w:sz w:val="24"/>
          <w:szCs w:val="24"/>
        </w:rPr>
      </w:pPr>
      <w:r w:rsidRPr="00306B82">
        <w:rPr>
          <w:sz w:val="24"/>
          <w:szCs w:val="24"/>
        </w:rPr>
        <w:t>Статья 3. Утвердить отчет об исполнении бюджета Таутовского сельского поселения за 2012 год по источникам внутреннего финансирования дефицита бюджета Таутовского сельского поселения согласно приложению 5 к настоящему решению.</w:t>
      </w:r>
    </w:p>
    <w:p w:rsidR="00306B82" w:rsidRPr="00306B82" w:rsidRDefault="00306B82" w:rsidP="00306B82">
      <w:pPr>
        <w:ind w:firstLine="540"/>
        <w:jc w:val="both"/>
        <w:rPr>
          <w:sz w:val="24"/>
          <w:szCs w:val="24"/>
        </w:rPr>
      </w:pPr>
      <w:r w:rsidRPr="00306B82">
        <w:rPr>
          <w:sz w:val="24"/>
          <w:szCs w:val="24"/>
        </w:rPr>
        <w:t>Статья 4. Настоящее решение вступает в силу со дня его официального опубликования.</w:t>
      </w:r>
    </w:p>
    <w:p w:rsidR="00306B82" w:rsidRPr="00306B82" w:rsidRDefault="00306B82" w:rsidP="00306B82">
      <w:pPr>
        <w:ind w:firstLine="540"/>
        <w:jc w:val="both"/>
        <w:rPr>
          <w:sz w:val="24"/>
          <w:szCs w:val="24"/>
        </w:rPr>
      </w:pPr>
    </w:p>
    <w:p w:rsidR="00306B82" w:rsidRPr="00306B82" w:rsidRDefault="00306B82" w:rsidP="00306B82">
      <w:pPr>
        <w:ind w:firstLine="540"/>
        <w:jc w:val="both"/>
        <w:rPr>
          <w:sz w:val="24"/>
          <w:szCs w:val="24"/>
        </w:rPr>
      </w:pPr>
    </w:p>
    <w:p w:rsidR="00306B82" w:rsidRPr="00306B82" w:rsidRDefault="00306B82" w:rsidP="00306B82">
      <w:pPr>
        <w:ind w:firstLine="540"/>
        <w:jc w:val="both"/>
        <w:rPr>
          <w:sz w:val="24"/>
          <w:szCs w:val="24"/>
        </w:rPr>
      </w:pPr>
    </w:p>
    <w:p w:rsidR="00306B82" w:rsidRPr="00306B82" w:rsidRDefault="00306B82" w:rsidP="00306B82">
      <w:pPr>
        <w:ind w:firstLine="540"/>
        <w:rPr>
          <w:sz w:val="24"/>
          <w:szCs w:val="24"/>
        </w:rPr>
      </w:pPr>
      <w:r w:rsidRPr="00306B82">
        <w:rPr>
          <w:sz w:val="24"/>
          <w:szCs w:val="24"/>
        </w:rPr>
        <w:t xml:space="preserve">  </w:t>
      </w:r>
    </w:p>
    <w:p w:rsidR="00306B82" w:rsidRPr="00306B82" w:rsidRDefault="00306B82" w:rsidP="00306B82">
      <w:pPr>
        <w:rPr>
          <w:sz w:val="24"/>
          <w:szCs w:val="24"/>
        </w:rPr>
      </w:pPr>
    </w:p>
    <w:p w:rsidR="00306B82" w:rsidRPr="00306B82" w:rsidRDefault="00306B82" w:rsidP="00306B82">
      <w:pPr>
        <w:rPr>
          <w:sz w:val="24"/>
          <w:szCs w:val="24"/>
        </w:rPr>
      </w:pPr>
      <w:r w:rsidRPr="00306B82">
        <w:rPr>
          <w:sz w:val="24"/>
          <w:szCs w:val="24"/>
        </w:rPr>
        <w:t>Глава Таутовского</w:t>
      </w:r>
    </w:p>
    <w:p w:rsidR="00306B82" w:rsidRPr="00306B82" w:rsidRDefault="00306B82" w:rsidP="00306B82">
      <w:pPr>
        <w:rPr>
          <w:sz w:val="24"/>
          <w:szCs w:val="24"/>
        </w:rPr>
      </w:pPr>
      <w:r w:rsidRPr="00306B82">
        <w:rPr>
          <w:sz w:val="24"/>
          <w:szCs w:val="24"/>
        </w:rPr>
        <w:t xml:space="preserve">сельского поселения                                                                                             </w:t>
      </w:r>
      <w:proofErr w:type="spellStart"/>
      <w:r w:rsidRPr="00306B82">
        <w:rPr>
          <w:sz w:val="24"/>
          <w:szCs w:val="24"/>
        </w:rPr>
        <w:t>А.Н.Васиьлев</w:t>
      </w:r>
      <w:proofErr w:type="spellEnd"/>
      <w:r w:rsidRPr="00306B82">
        <w:rPr>
          <w:sz w:val="24"/>
          <w:szCs w:val="24"/>
        </w:rPr>
        <w:t xml:space="preserve"> </w:t>
      </w:r>
    </w:p>
    <w:p w:rsidR="00306B82" w:rsidRPr="00306B82" w:rsidRDefault="00306B82" w:rsidP="00306B82">
      <w:pPr>
        <w:jc w:val="both"/>
        <w:rPr>
          <w:sz w:val="24"/>
          <w:szCs w:val="24"/>
        </w:rPr>
      </w:pPr>
    </w:p>
    <w:p w:rsidR="0051724C" w:rsidRPr="00306B82" w:rsidRDefault="0051724C" w:rsidP="00306B82">
      <w:pPr>
        <w:jc w:val="both"/>
      </w:pPr>
    </w:p>
    <w:sectPr w:rsidR="0051724C" w:rsidRPr="00306B82" w:rsidSect="00517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B82"/>
    <w:rsid w:val="00306B82"/>
    <w:rsid w:val="0051724C"/>
    <w:rsid w:val="00693AB6"/>
    <w:rsid w:val="00A95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8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06B82"/>
    <w:pPr>
      <w:keepNext/>
      <w:overflowPunct w:val="0"/>
      <w:autoSpaceDE w:val="0"/>
      <w:autoSpaceDN w:val="0"/>
      <w:adjustRightInd w:val="0"/>
      <w:jc w:val="both"/>
      <w:outlineLvl w:val="1"/>
    </w:pPr>
    <w:rPr>
      <w:rFonts w:ascii="MS Sans Serif" w:hAnsi="MS Sans Serif" w:cs="MS Sans Serif"/>
      <w:i/>
      <w:iCs/>
      <w:sz w:val="16"/>
      <w:szCs w:val="1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06B82"/>
    <w:rPr>
      <w:rFonts w:ascii="MS Sans Serif" w:eastAsia="Calibri" w:hAnsi="MS Sans Serif" w:cs="MS Sans Serif"/>
      <w:i/>
      <w:iCs/>
      <w:sz w:val="16"/>
      <w:szCs w:val="16"/>
      <w:lang w:val="en-US" w:eastAsia="ru-RU"/>
    </w:rPr>
  </w:style>
  <w:style w:type="paragraph" w:customStyle="1" w:styleId="a3">
    <w:name w:val="Таблицы (моноширинный)"/>
    <w:basedOn w:val="a"/>
    <w:next w:val="a"/>
    <w:uiPriority w:val="99"/>
    <w:rsid w:val="00306B82"/>
    <w:pPr>
      <w:overflowPunct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en-US" w:eastAsia="ru-RU"/>
    </w:rPr>
  </w:style>
  <w:style w:type="character" w:customStyle="1" w:styleId="a4">
    <w:name w:val="Цветовое выделение"/>
    <w:uiPriority w:val="99"/>
    <w:rsid w:val="00306B82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1498</Characters>
  <Application>Microsoft Office Word</Application>
  <DocSecurity>0</DocSecurity>
  <Lines>12</Lines>
  <Paragraphs>3</Paragraphs>
  <ScaleCrop>false</ScaleCrop>
  <Company>CSCCI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Grigoryev</dc:creator>
  <cp:keywords/>
  <dc:description/>
  <cp:lastModifiedBy>Aleksander Grigoryev</cp:lastModifiedBy>
  <cp:revision>3</cp:revision>
  <dcterms:created xsi:type="dcterms:W3CDTF">2013-03-22T12:09:00Z</dcterms:created>
  <dcterms:modified xsi:type="dcterms:W3CDTF">2013-03-22T12:22:00Z</dcterms:modified>
</cp:coreProperties>
</file>