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CC" w:rsidRDefault="00E777CC" w:rsidP="00445F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Toc213229892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Раздел 4</w:t>
      </w:r>
      <w:r w:rsidR="00445F90" w:rsidRPr="00445F9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Врачебн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ый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разными категориями граждан.</w:t>
      </w:r>
    </w:p>
    <w:p w:rsidR="006E7177" w:rsidRDefault="00E777CC" w:rsidP="00445F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42B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Лекция №10-11. </w:t>
      </w:r>
      <w:r w:rsidR="006E7177" w:rsidRPr="00C623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Врачебный </w:t>
      </w:r>
      <w:proofErr w:type="gramStart"/>
      <w:r w:rsidR="006E7177" w:rsidRPr="00C623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 за</w:t>
      </w:r>
      <w:proofErr w:type="gramEnd"/>
      <w:r w:rsidR="006E7177" w:rsidRPr="00C623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школьниками, юными спортсменами, студентами, лицами среднего и пожилого возраста</w:t>
      </w:r>
      <w:bookmarkEnd w:id="0"/>
      <w:r w:rsidR="00F222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812DF2" w:rsidRPr="00812DF2" w:rsidRDefault="00812DF2" w:rsidP="00812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12DF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Дубровский</w:t>
      </w:r>
      <w:proofErr w:type="gramStart"/>
      <w:r w:rsidRPr="00812DF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.</w:t>
      </w:r>
      <w:proofErr w:type="gramEnd"/>
      <w:r w:rsidRPr="00812DF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Спортивная медицина. Стр. 200-215</w:t>
      </w:r>
    </w:p>
    <w:p w:rsidR="00F2226B" w:rsidRPr="00F2226B" w:rsidRDefault="00F2226B" w:rsidP="00F2226B">
      <w:pPr>
        <w:rPr>
          <w:sz w:val="24"/>
          <w:szCs w:val="24"/>
        </w:rPr>
      </w:pPr>
      <w:r w:rsidRPr="00F2226B">
        <w:rPr>
          <w:b/>
          <w:color w:val="0070C0"/>
          <w:sz w:val="24"/>
          <w:szCs w:val="24"/>
        </w:rPr>
        <w:t>Содержание учебного материала:</w:t>
      </w:r>
      <w:r w:rsidRPr="00F2226B">
        <w:rPr>
          <w:sz w:val="24"/>
          <w:szCs w:val="24"/>
        </w:rPr>
        <w:t xml:space="preserve"> </w:t>
      </w:r>
      <w:r w:rsidRPr="00F2226B">
        <w:rPr>
          <w:i/>
          <w:sz w:val="24"/>
          <w:szCs w:val="24"/>
        </w:rPr>
        <w:t>особенности физического развития детей, подростков, юношей. Организация врачебного контроля над уровнем физического развития детей, подростков, юношей.</w:t>
      </w:r>
    </w:p>
    <w:p w:rsidR="00F2226B" w:rsidRPr="00F2226B" w:rsidRDefault="00F2226B" w:rsidP="00F2226B">
      <w:pPr>
        <w:rPr>
          <w:sz w:val="24"/>
          <w:szCs w:val="24"/>
        </w:rPr>
      </w:pPr>
      <w:r w:rsidRPr="00F2226B">
        <w:rPr>
          <w:b/>
          <w:color w:val="0070C0"/>
          <w:sz w:val="24"/>
          <w:szCs w:val="24"/>
        </w:rPr>
        <w:t xml:space="preserve">Содержание учебного материала: </w:t>
      </w:r>
      <w:r w:rsidRPr="00F2226B">
        <w:rPr>
          <w:i/>
          <w:sz w:val="24"/>
          <w:szCs w:val="24"/>
        </w:rPr>
        <w:t>физическое развитие и состояние здоровья лиц среднего и пожилого возраста. Медицинские группы здоровья для лиц среднего и пожилого возраста. Формы и методы занятий физической культурой для лиц среднего и пожилого возрастов. Сущность старения. Основные принципы питания практически здоровых пожилых и старых людей.</w:t>
      </w:r>
    </w:p>
    <w:p w:rsidR="006E7177" w:rsidRPr="00C62341" w:rsidRDefault="006E7177" w:rsidP="00513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Большая роль в наблюдении за ростом, развитием и состоянием здоровья школьников наряду с учителем физкультуры (тренером) отводится врачу-педиатру и медицинской сестре. Задачей медицинского контроля является определение медицинских групп для занятий физкультурой и спортом, а в последующем — постоянный </w:t>
      </w:r>
      <w:proofErr w:type="gramStart"/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состоянием здоровья и развитием школьников, корректировка физических нагрузок, их планирование и т.п.</w:t>
      </w:r>
    </w:p>
    <w:p w:rsidR="006E7177" w:rsidRPr="00C62341" w:rsidRDefault="006E7177" w:rsidP="00513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врачебном контроле не должно ограничиваться только медицинскими осмотрами, инструментальными исследованиями, оно значительно шире и включает в себя широкий комплекс мероприятий, а именно:</w:t>
      </w:r>
    </w:p>
    <w:p w:rsidR="006E7177" w:rsidRPr="00C62341" w:rsidRDefault="006E7177" w:rsidP="005135F1">
      <w:p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     контроль за состоянием здоровья и общим развитием </w:t>
      </w:r>
      <w:proofErr w:type="gramStart"/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занимающихся</w:t>
      </w:r>
      <w:proofErr w:type="gramEnd"/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культурой и спортом;</w:t>
      </w:r>
    </w:p>
    <w:p w:rsidR="006E7177" w:rsidRPr="00C62341" w:rsidRDefault="006E7177" w:rsidP="005135F1">
      <w:pPr>
        <w:spacing w:after="0" w:line="240" w:lineRule="auto"/>
        <w:ind w:left="709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врачебно-педагогические наблюдения на уроках физкультуры в процессе тренировочных занятий, соревнований;</w:t>
      </w:r>
    </w:p>
    <w:p w:rsidR="006E7177" w:rsidRPr="00C62341" w:rsidRDefault="006E7177" w:rsidP="005135F1">
      <w:pPr>
        <w:spacing w:after="0" w:line="240" w:lineRule="auto"/>
        <w:ind w:left="709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диспансерное обследование занимающихся в школьных секциях;</w:t>
      </w:r>
      <w:proofErr w:type="gramEnd"/>
    </w:p>
    <w:p w:rsidR="006E7177" w:rsidRPr="00C62341" w:rsidRDefault="006E7177" w:rsidP="005135F1">
      <w:pPr>
        <w:spacing w:after="0" w:line="240" w:lineRule="auto"/>
        <w:ind w:left="709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медико-санитарное обеспечение школьных соревнований;</w:t>
      </w:r>
    </w:p>
    <w:p w:rsidR="006E7177" w:rsidRPr="00C62341" w:rsidRDefault="006E7177" w:rsidP="005135F1">
      <w:pPr>
        <w:spacing w:after="0" w:line="240" w:lineRule="auto"/>
        <w:ind w:left="709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профилактика спортивного травматизма на уроках физкультуры и на соревнованиях;</w:t>
      </w:r>
    </w:p>
    <w:p w:rsidR="006E7177" w:rsidRPr="00C62341" w:rsidRDefault="006E7177" w:rsidP="005135F1">
      <w:pPr>
        <w:spacing w:after="0" w:line="240" w:lineRule="auto"/>
        <w:ind w:left="709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профилактика и текущий санитарный контроль мест и условий проведения занятий и соревнований;</w:t>
      </w:r>
    </w:p>
    <w:p w:rsidR="006E7177" w:rsidRPr="00C62341" w:rsidRDefault="006E7177" w:rsidP="005135F1">
      <w:pPr>
        <w:spacing w:after="0" w:line="240" w:lineRule="auto"/>
        <w:ind w:left="709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врачебные консультации по вопросам физической культуры и спорта.</w:t>
      </w:r>
    </w:p>
    <w:p w:rsidR="006E7177" w:rsidRPr="00C62341" w:rsidRDefault="006E7177" w:rsidP="00513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 участком работы школьных медицинских работников является врачебно-педагогический контроль за занимающимися, который должен охватывать все формы физического воспитания в школе — уроки физкультуры, занятия в спортивных секциях, самостоятельные игры на большой перемене и т.д.</w:t>
      </w:r>
      <w:proofErr w:type="gramEnd"/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главное — определение влияния занятий физкультурой на организм школьника.</w:t>
      </w:r>
    </w:p>
    <w:p w:rsidR="006E7177" w:rsidRPr="00C62341" w:rsidRDefault="006E7177" w:rsidP="00513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врач (или медицинская сестра) определяют интенсивность урока физкультуры (по пульсу, частоте дыхания и внешним признакам утомления), достаточна ли разминка, соблюдены ли принципы распределения детей на медицинские группы (иногда детей с теми или иными отклонениями в состоянии здоровья отстраняют от занятий, но еще хуже, когда они занимаются вместе со здоровыми детьми).</w:t>
      </w:r>
      <w:proofErr w:type="gramEnd"/>
    </w:p>
    <w:p w:rsidR="006E7177" w:rsidRPr="00C62341" w:rsidRDefault="006E7177" w:rsidP="00513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Врач (медсестра) следит за соблюдением ограничений в занятиях того или иного школьника, имеющего отклонения в физическом развитии (нарушение осанки, плоскостопие и др.).</w:t>
      </w:r>
    </w:p>
    <w:p w:rsidR="006E7177" w:rsidRPr="00C62341" w:rsidRDefault="006E7177" w:rsidP="00513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Важным направлением врачебно-педагогических наблюдений является проверка выполнения санитарно-гигиенических правил в отношении условий и мест проведения занятий физкультурой (температура, влажность, освещение, покрытие, готовность спортивного инвентаря </w:t>
      </w: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т.п.), соответствия одежды и обуви, достаточности страховки (при выполнении упражнений на спортивных снарядах).</w:t>
      </w:r>
    </w:p>
    <w:p w:rsidR="006E7177" w:rsidRPr="00C62341" w:rsidRDefault="006E7177" w:rsidP="00513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того, врач (медсестра) и учитель физкультуры перед допуском к занятиям должны тестировать школьников, перенесших те или иные заболевания. Тестирующей нагрузкой может быть степ-тест, подъем на гимнастическую скамейку в течение 30 с </w:t>
      </w:r>
      <w:proofErr w:type="spellStart"/>
      <w:proofErr w:type="gramStart"/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proofErr w:type="gramEnd"/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подсчетом пульса до и после восхождения.</w:t>
      </w:r>
    </w:p>
    <w:p w:rsidR="006E7177" w:rsidRPr="00C62341" w:rsidRDefault="006E7177" w:rsidP="00513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Важная форма работы врача и учителя физкультуры — профилактика спортивных травм при занятиях физкультурой. Основными причинами травматизма у школьников являются: плохая разминка, неполадки в оснащении и подготовке мест занятий, отсутствие страховки при упражнениях на снарядах, раннее возобновление занятий школьником, перенесшим заболевание, плохое освещение, низкая температура воздуха в зале и многие другие причины.</w:t>
      </w:r>
    </w:p>
    <w:p w:rsidR="006E7177" w:rsidRPr="00C62341" w:rsidRDefault="006E7177" w:rsidP="00513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Toc213229893"/>
      <w:r w:rsidRPr="00C62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Врачебный </w:t>
      </w:r>
      <w:proofErr w:type="gramStart"/>
      <w:r w:rsidRPr="00C62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 за</w:t>
      </w:r>
      <w:proofErr w:type="gramEnd"/>
      <w:r w:rsidRPr="00C62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юными спортсменами</w:t>
      </w:r>
      <w:bookmarkEnd w:id="1"/>
    </w:p>
    <w:p w:rsidR="006E7177" w:rsidRPr="00C62341" w:rsidRDefault="006E7177" w:rsidP="00513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Стрессовое воздействие физических нагрузок на юного спортсмена, если специализация начинается в юном возрасте без достаточной разносторонней подготовки, ведет к снижению иммунитета, задержке роста и развития, к частым заболеваниям и травмам. Ранняя специализация девочек, особенно в гимнастике, прыжках в воду, акробатике и других видах спорта влияет на половую функцию. У них, как правило, позднее начинается менструация, иногда она сопряжена с нарушениями (аменорея и др.). Прием фармакологических препаратов в таких случаях пагубно действует на здоровье и детородную функцию.</w:t>
      </w:r>
    </w:p>
    <w:p w:rsidR="006E7177" w:rsidRPr="00C62341" w:rsidRDefault="006E7177" w:rsidP="00513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Врачебный контроль при занятиях физкультурой и спортом предусматривает:</w:t>
      </w:r>
    </w:p>
    <w:p w:rsidR="006E7177" w:rsidRPr="00C62341" w:rsidRDefault="006E7177" w:rsidP="005135F1">
      <w:pPr>
        <w:spacing w:after="0" w:line="240" w:lineRule="auto"/>
        <w:ind w:left="709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диспансерное обследование — 2-4 раза в год;</w:t>
      </w:r>
    </w:p>
    <w:p w:rsidR="006E7177" w:rsidRPr="00C62341" w:rsidRDefault="006E7177" w:rsidP="005135F1">
      <w:pPr>
        <w:spacing w:after="0" w:line="240" w:lineRule="auto"/>
        <w:ind w:left="709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дополнительные медицинские осмотры с включением тестирования физической работоспособности перед участием в соревнованиях и после перенесенной болезни или травмы;</w:t>
      </w:r>
    </w:p>
    <w:p w:rsidR="006E7177" w:rsidRPr="00C62341" w:rsidRDefault="006E7177" w:rsidP="005135F1">
      <w:pPr>
        <w:spacing w:after="0" w:line="240" w:lineRule="auto"/>
        <w:ind w:left="709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врачебно-педагогические наблюдения с применением и дополнительных повторных нагрузок после тренировок;</w:t>
      </w:r>
    </w:p>
    <w:p w:rsidR="006E7177" w:rsidRPr="00C62341" w:rsidRDefault="006E7177" w:rsidP="005135F1">
      <w:pPr>
        <w:spacing w:after="0" w:line="240" w:lineRule="auto"/>
        <w:ind w:left="709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     санитарно-гигиенический </w:t>
      </w:r>
      <w:proofErr w:type="gramStart"/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местами тренировок, соревнований, инвентарем, одеждой, обувью и др.;</w:t>
      </w:r>
    </w:p>
    <w:p w:rsidR="006E7177" w:rsidRPr="00C62341" w:rsidRDefault="006E7177" w:rsidP="005135F1">
      <w:pPr>
        <w:spacing w:after="0" w:line="240" w:lineRule="auto"/>
        <w:ind w:left="709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</w:t>
      </w:r>
      <w:proofErr w:type="gramStart"/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средствами восстановления (по возможности — исключать фармакологические препараты, баню и другие сильно действующие средства);</w:t>
      </w:r>
    </w:p>
    <w:p w:rsidR="006E7177" w:rsidRPr="00C62341" w:rsidRDefault="006E7177" w:rsidP="005135F1">
      <w:pPr>
        <w:spacing w:after="0" w:line="240" w:lineRule="auto"/>
        <w:ind w:left="709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строгое выполнение тренером рекомендаций врача по объему, интенсивности, режиму и методике тренировок, срокам допуска к тренировкам (особенно к соревнованиям) после перенесенных травм и инфекционных заболеваний.</w:t>
      </w:r>
    </w:p>
    <w:p w:rsidR="006E7177" w:rsidRPr="00C62341" w:rsidRDefault="006E7177" w:rsidP="00513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К тренировкам следует допускать абсолютно здоровых детей. Если у них наблюдаются какие-либо отклонения, то их переводят в подготовительную или специальную медицинскую группу.</w:t>
      </w:r>
    </w:p>
    <w:p w:rsidR="006E7177" w:rsidRPr="00C62341" w:rsidRDefault="006E7177" w:rsidP="00513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Toc213229894"/>
      <w:r w:rsidRPr="00C62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Врачебный </w:t>
      </w:r>
      <w:proofErr w:type="gramStart"/>
      <w:r w:rsidRPr="00C62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 за</w:t>
      </w:r>
      <w:proofErr w:type="gramEnd"/>
      <w:r w:rsidRPr="00C62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студентами</w:t>
      </w:r>
      <w:bookmarkEnd w:id="2"/>
    </w:p>
    <w:p w:rsidR="006E7177" w:rsidRPr="00C62341" w:rsidRDefault="006E7177" w:rsidP="00513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Врачебный </w:t>
      </w:r>
      <w:proofErr w:type="gramStart"/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физическим воспитанием студентов включает:</w:t>
      </w:r>
    </w:p>
    <w:p w:rsidR="006E7177" w:rsidRPr="00C62341" w:rsidRDefault="006E7177" w:rsidP="005135F1">
      <w:pPr>
        <w:spacing w:after="0" w:line="240" w:lineRule="auto"/>
        <w:ind w:left="709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исследование физического развития и состояния здоровья;</w:t>
      </w:r>
    </w:p>
    <w:p w:rsidR="006E7177" w:rsidRPr="00C62341" w:rsidRDefault="006E7177" w:rsidP="005135F1">
      <w:pPr>
        <w:spacing w:after="0" w:line="240" w:lineRule="auto"/>
        <w:ind w:left="709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определение влияния физических нагрузок (занятий физкультурой) на организм с помощью тестов;</w:t>
      </w:r>
    </w:p>
    <w:p w:rsidR="006E7177" w:rsidRPr="00C62341" w:rsidRDefault="006E7177" w:rsidP="005135F1">
      <w:pPr>
        <w:spacing w:after="0" w:line="240" w:lineRule="auto"/>
        <w:ind w:left="709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оценку санитарно-гигиенического состояния мест занятий, инвентаря, одежды, обуви, помещения и т.п.;</w:t>
      </w:r>
    </w:p>
    <w:p w:rsidR="006E7177" w:rsidRPr="00C62341" w:rsidRDefault="006E7177" w:rsidP="005135F1">
      <w:pPr>
        <w:spacing w:after="0" w:line="240" w:lineRule="auto"/>
        <w:ind w:left="709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врачебно-педагогический контроль в процессе занятий (до занятий, в середине урока и после его окончания);</w:t>
      </w:r>
    </w:p>
    <w:p w:rsidR="006E7177" w:rsidRPr="00C62341" w:rsidRDefault="006E7177" w:rsidP="005135F1">
      <w:pPr>
        <w:spacing w:after="0" w:line="240" w:lineRule="auto"/>
        <w:ind w:left="709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профилактику травматизма на уроках физкультуры, зависящего от качества страховки, разминки, подгонки инвентаря, одежды, обуви и т.п.;</w:t>
      </w:r>
    </w:p>
    <w:p w:rsidR="006E7177" w:rsidRDefault="006E7177" w:rsidP="005135F1">
      <w:pPr>
        <w:spacing w:after="0" w:line="240" w:lineRule="auto"/>
        <w:ind w:left="709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пропаганду оздоровительного влияния физкультуры, закаливания и занятий спортом на состояние здоровья студента с использованием плакатов, лекций, бесед и пр.</w:t>
      </w:r>
    </w:p>
    <w:p w:rsidR="005135F1" w:rsidRDefault="005135F1" w:rsidP="00513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213229895"/>
    </w:p>
    <w:p w:rsidR="006A4A74" w:rsidRDefault="006A4A74" w:rsidP="00513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4A74" w:rsidRDefault="006A4A74" w:rsidP="00513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4A74" w:rsidRDefault="006A4A74" w:rsidP="00513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186C" w:rsidRPr="006A4A74" w:rsidRDefault="0065186C" w:rsidP="0065186C">
      <w:pPr>
        <w:pStyle w:val="Default"/>
        <w:ind w:firstLine="708"/>
        <w:jc w:val="center"/>
      </w:pPr>
      <w:r w:rsidRPr="006A4A74">
        <w:rPr>
          <w:b/>
          <w:bCs/>
        </w:rPr>
        <w:lastRenderedPageBreak/>
        <w:t>МОРФОФУНКЦИОНАЛЬНЫЕ ХАРАКТЕРИСТИКИ</w:t>
      </w:r>
    </w:p>
    <w:p w:rsidR="0065186C" w:rsidRPr="006A4A74" w:rsidRDefault="0065186C" w:rsidP="0065186C">
      <w:pPr>
        <w:pStyle w:val="Default"/>
        <w:ind w:firstLine="708"/>
        <w:jc w:val="center"/>
      </w:pPr>
      <w:r w:rsidRPr="006A4A74">
        <w:rPr>
          <w:b/>
          <w:bCs/>
        </w:rPr>
        <w:t>ВОЗРАСТНЫХ ОСОБЕННОСТЕЙ ШКОЛЬНИКОВ.</w:t>
      </w:r>
    </w:p>
    <w:p w:rsidR="0065186C" w:rsidRPr="006A4A74" w:rsidRDefault="0065186C" w:rsidP="0065186C">
      <w:pPr>
        <w:pStyle w:val="Default"/>
        <w:ind w:firstLine="708"/>
        <w:jc w:val="center"/>
      </w:pPr>
      <w:r w:rsidRPr="006A4A74">
        <w:rPr>
          <w:b/>
          <w:bCs/>
        </w:rPr>
        <w:t xml:space="preserve">ВРАЧЕБНЫЙ </w:t>
      </w:r>
      <w:proofErr w:type="gramStart"/>
      <w:r w:rsidRPr="006A4A74">
        <w:rPr>
          <w:b/>
          <w:bCs/>
        </w:rPr>
        <w:t>КОНТРОЛЬ ЗА</w:t>
      </w:r>
      <w:proofErr w:type="gramEnd"/>
      <w:r w:rsidRPr="006A4A74">
        <w:rPr>
          <w:b/>
          <w:bCs/>
        </w:rPr>
        <w:t xml:space="preserve"> ШКОЛЬНИКАМИ И</w:t>
      </w:r>
    </w:p>
    <w:p w:rsidR="0065186C" w:rsidRDefault="0065186C" w:rsidP="0065186C">
      <w:pPr>
        <w:pStyle w:val="Default"/>
        <w:ind w:firstLine="708"/>
        <w:jc w:val="center"/>
      </w:pPr>
      <w:r w:rsidRPr="006A4A74">
        <w:rPr>
          <w:b/>
          <w:bCs/>
        </w:rPr>
        <w:t>ЮНЫМИ СПОРТСМЕНАМИ</w:t>
      </w:r>
    </w:p>
    <w:p w:rsidR="0065186C" w:rsidRDefault="0065186C" w:rsidP="0065186C">
      <w:pPr>
        <w:pStyle w:val="Default"/>
        <w:ind w:firstLine="720"/>
        <w:jc w:val="both"/>
      </w:pPr>
    </w:p>
    <w:p w:rsidR="0065186C" w:rsidRPr="006A4A74" w:rsidRDefault="0065186C" w:rsidP="0065186C">
      <w:pPr>
        <w:pStyle w:val="Default"/>
        <w:ind w:firstLine="720"/>
        <w:jc w:val="both"/>
      </w:pPr>
      <w:r w:rsidRPr="006A4A74">
        <w:t>Организм школьника по своим анатом</w:t>
      </w:r>
      <w:r>
        <w:t>о-физиологическим и функциональ</w:t>
      </w:r>
      <w:r w:rsidRPr="006A4A74">
        <w:t>ным возможностям отличается от организма взр</w:t>
      </w:r>
      <w:r>
        <w:t>ослого человека. Дети более чув</w:t>
      </w:r>
      <w:r w:rsidRPr="006A4A74">
        <w:t>ствительны к факторам внешней среды (перегревание, переохлаждение и др.) и хуже переносят физические перегрузки. Поэт</w:t>
      </w:r>
      <w:r>
        <w:t>ому правильно спланированные за</w:t>
      </w:r>
      <w:r w:rsidRPr="006A4A74">
        <w:t>нятия, дозированные по времени и сложности</w:t>
      </w:r>
      <w:r>
        <w:t>, способствуют гармоничному разв</w:t>
      </w:r>
      <w:r w:rsidRPr="006A4A74">
        <w:t xml:space="preserve">итию школьника, и, напротив, ранняя специализация, достижение результатов любой ценой часто ведут к травматизму и серьезным заболеваниям, тормозят рост и развитие. </w:t>
      </w:r>
    </w:p>
    <w:p w:rsidR="0065186C" w:rsidRPr="006A4A74" w:rsidRDefault="0065186C" w:rsidP="0065186C">
      <w:pPr>
        <w:pStyle w:val="Default"/>
        <w:ind w:firstLine="720"/>
        <w:jc w:val="both"/>
      </w:pPr>
      <w:r w:rsidRPr="0073559C">
        <w:rPr>
          <w:b/>
        </w:rPr>
        <w:t>У детей младшего школьного возраста (7—11 лет)</w:t>
      </w:r>
      <w:r>
        <w:t xml:space="preserve"> еще недостаточно твер</w:t>
      </w:r>
      <w:r w:rsidRPr="006A4A74">
        <w:t xml:space="preserve">дая костная система, поэтому возможность нарушения их осанки наибольшая. В этом возрасте часто наблюдаются искривления </w:t>
      </w:r>
      <w:r>
        <w:t>позвоночника, плоскостопие, при</w:t>
      </w:r>
      <w:r w:rsidRPr="006A4A74">
        <w:t xml:space="preserve">остановка роста и другие нарушения. </w:t>
      </w:r>
    </w:p>
    <w:p w:rsidR="0065186C" w:rsidRPr="006A4A74" w:rsidRDefault="0065186C" w:rsidP="0065186C">
      <w:pPr>
        <w:pStyle w:val="Default"/>
        <w:ind w:firstLine="720"/>
        <w:jc w:val="both"/>
      </w:pPr>
      <w:r w:rsidRPr="006A4A74">
        <w:t>Крупные мышцы развиваются быстрее малых, отчего дети затрудняются выполнять мелкие и точные движения, у них недостаточно развита координация. Процессы возбуждения преобладают над про</w:t>
      </w:r>
      <w:r>
        <w:t>цессами торможения. Отсюда — не</w:t>
      </w:r>
      <w:r w:rsidRPr="006A4A74">
        <w:t>достаточная устойчивость внимания и более быстрое наступление утомления. В связи с этим при занятиях спортом или на уроке</w:t>
      </w:r>
      <w:r>
        <w:t xml:space="preserve"> физкультуры следует умело соче</w:t>
      </w:r>
      <w:r w:rsidRPr="006A4A74">
        <w:t xml:space="preserve">тать нагрузки и отдых. </w:t>
      </w:r>
    </w:p>
    <w:p w:rsidR="0065186C" w:rsidRPr="006A4A74" w:rsidRDefault="0065186C" w:rsidP="0065186C">
      <w:pPr>
        <w:pStyle w:val="Default"/>
        <w:ind w:firstLine="720"/>
        <w:jc w:val="both"/>
      </w:pPr>
      <w:r w:rsidRPr="006A4A74">
        <w:t>В начальных классах особенно важна пр</w:t>
      </w:r>
      <w:r>
        <w:t>офилактика утомления. Нужны пра</w:t>
      </w:r>
      <w:r w:rsidRPr="006A4A74">
        <w:t xml:space="preserve">вильный режим дня, закаливающие процедуры (душ, прогулки на улице в любую погоду), игры, утренняя гимнастика, в школе — гимнастика до занятий, уроки физкультуры, физкультурные минутки между уроками и т.п. </w:t>
      </w:r>
    </w:p>
    <w:p w:rsidR="0065186C" w:rsidRPr="006A4A74" w:rsidRDefault="0065186C" w:rsidP="0065186C">
      <w:pPr>
        <w:pStyle w:val="Default"/>
        <w:ind w:firstLine="720"/>
        <w:jc w:val="both"/>
      </w:pPr>
      <w:r w:rsidRPr="0073559C">
        <w:rPr>
          <w:b/>
        </w:rPr>
        <w:t>В среднем школьном возрасте (12—16 лет)</w:t>
      </w:r>
      <w:r w:rsidRPr="006A4A74">
        <w:t xml:space="preserve"> дети имеют почти оформленную </w:t>
      </w:r>
      <w:r>
        <w:t>костную систему. Но окостенение позвоночника и таза еще не закончено, нагрузки на силу и выносливость переносятся плохо,</w:t>
      </w:r>
      <w:r w:rsidRPr="0073559C">
        <w:t xml:space="preserve"> </w:t>
      </w:r>
      <w:r w:rsidRPr="006A4A74">
        <w:t>а п</w:t>
      </w:r>
      <w:r>
        <w:t>отому большие физические нагруз</w:t>
      </w:r>
      <w:r w:rsidRPr="006A4A74">
        <w:t>ки недопустимы. Сохраняется опасность возникновения сколиозов, замедления роста, особенно если школьник занимается шт</w:t>
      </w:r>
      <w:r>
        <w:t>ангой, прыжками, спортивной гим</w:t>
      </w:r>
      <w:r w:rsidRPr="006A4A74">
        <w:t>настикой и др.</w:t>
      </w:r>
    </w:p>
    <w:p w:rsidR="0065186C" w:rsidRPr="006A4A74" w:rsidRDefault="0065186C" w:rsidP="0065186C">
      <w:pPr>
        <w:pStyle w:val="Default"/>
        <w:ind w:firstLine="720"/>
        <w:jc w:val="both"/>
      </w:pPr>
      <w:r w:rsidRPr="006A4A74">
        <w:t>Мышечная система в этом возрасте характеризуется усиленным ростом (развитием) мышц и увеличением их силы, осо</w:t>
      </w:r>
      <w:r>
        <w:t>бенно у мальчиков. Совершенству</w:t>
      </w:r>
      <w:r w:rsidRPr="006A4A74">
        <w:t xml:space="preserve">ется координация движений. </w:t>
      </w:r>
    </w:p>
    <w:p w:rsidR="0065186C" w:rsidRPr="006A4A74" w:rsidRDefault="0065186C" w:rsidP="0065186C">
      <w:pPr>
        <w:pStyle w:val="Default"/>
        <w:ind w:firstLine="720"/>
        <w:jc w:val="both"/>
      </w:pPr>
      <w:r w:rsidRPr="006A4A74">
        <w:t>Этот возраст связан также с началом пол</w:t>
      </w:r>
      <w:r>
        <w:t>ового созревания, которое сопро</w:t>
      </w:r>
      <w:r w:rsidRPr="006A4A74">
        <w:t>вождается повышенной возбудимостью нервной системы и ее неустойчивостью, что неблагоприятно сказывается на приспособляемости к физическим нагрузкам и процессам восстановления. Поэтому при провед</w:t>
      </w:r>
      <w:r>
        <w:t>ении занятий рекомендуется и не</w:t>
      </w:r>
      <w:r w:rsidRPr="006A4A74">
        <w:t xml:space="preserve">обходим строго индивидуальный подход к </w:t>
      </w:r>
      <w:proofErr w:type="gramStart"/>
      <w:r w:rsidRPr="006A4A74">
        <w:t>занимающимся</w:t>
      </w:r>
      <w:proofErr w:type="gramEnd"/>
      <w:r w:rsidRPr="006A4A74">
        <w:t xml:space="preserve">. </w:t>
      </w:r>
    </w:p>
    <w:p w:rsidR="0065186C" w:rsidRPr="006A4A74" w:rsidRDefault="0065186C" w:rsidP="0065186C">
      <w:pPr>
        <w:pStyle w:val="Default"/>
        <w:ind w:firstLine="720"/>
        <w:jc w:val="both"/>
      </w:pPr>
      <w:r w:rsidRPr="0073559C">
        <w:rPr>
          <w:b/>
        </w:rPr>
        <w:t>В старшем школьном возрасте (17—18 лет</w:t>
      </w:r>
      <w:r>
        <w:t>) формирование костной и мы</w:t>
      </w:r>
      <w:r w:rsidRPr="006A4A74">
        <w:t>шечной систем почти завершается. Отмечается у</w:t>
      </w:r>
      <w:r>
        <w:t>силенный рост тела в длину, осо</w:t>
      </w:r>
      <w:r w:rsidRPr="006A4A74">
        <w:t xml:space="preserve">бенно при занятии играми (волейбол, баскетбол, </w:t>
      </w:r>
      <w:r>
        <w:t>прыжки в высоту и др.), увеличи</w:t>
      </w:r>
      <w:r w:rsidRPr="006A4A74">
        <w:t>вается масса тела, растет становая сила. Интенс</w:t>
      </w:r>
      <w:r>
        <w:t>ивно развивается мелкая мускула</w:t>
      </w:r>
      <w:r w:rsidRPr="006A4A74">
        <w:t xml:space="preserve">тура, совершенствуется точность и координация движений. </w:t>
      </w:r>
    </w:p>
    <w:p w:rsidR="0065186C" w:rsidRPr="0073559C" w:rsidRDefault="0065186C" w:rsidP="0065186C">
      <w:pPr>
        <w:pStyle w:val="Default"/>
        <w:ind w:firstLine="720"/>
        <w:jc w:val="both"/>
        <w:rPr>
          <w:i/>
        </w:rPr>
      </w:pPr>
      <w:r w:rsidRPr="0073559C">
        <w:rPr>
          <w:i/>
        </w:rPr>
        <w:t xml:space="preserve">На рост и развитие школьников существенное влияние оказывает двигательная активность, питание, а также закаливающие процедуры. </w:t>
      </w:r>
    </w:p>
    <w:p w:rsidR="0065186C" w:rsidRPr="006A4A74" w:rsidRDefault="0065186C" w:rsidP="0065186C">
      <w:pPr>
        <w:pStyle w:val="Default"/>
        <w:ind w:firstLine="720"/>
        <w:jc w:val="both"/>
      </w:pPr>
      <w:r w:rsidRPr="006A4A74">
        <w:t>Исследования показывают, что только 1</w:t>
      </w:r>
      <w:r>
        <w:t>5% выпускников средних школ здо</w:t>
      </w:r>
      <w:r w:rsidRPr="006A4A74">
        <w:t>ровы, остальные имеют те или иные отклонения состояния здоровья от нормы. Одной из причин такого неблагополучия явля</w:t>
      </w:r>
      <w:r>
        <w:t>ется пониженная двигательная активность (гипо</w:t>
      </w:r>
      <w:r w:rsidRPr="006A4A74">
        <w:t>динамия). Нормой суточной двигательной активности школьников 11—15 лет является наличие (20—24)% дина</w:t>
      </w:r>
      <w:r>
        <w:t>мической работы в дневном распо</w:t>
      </w:r>
      <w:r w:rsidRPr="006A4A74">
        <w:t xml:space="preserve">рядке, то есть 4—5 уроков физкультуры в неделю. При этом суточный расход энергии должен составлять 3100-4000 ккал. </w:t>
      </w:r>
    </w:p>
    <w:p w:rsidR="0065186C" w:rsidRPr="006A4A74" w:rsidRDefault="0065186C" w:rsidP="0065186C">
      <w:pPr>
        <w:pStyle w:val="Default"/>
        <w:ind w:firstLine="720"/>
        <w:jc w:val="both"/>
      </w:pPr>
      <w:r w:rsidRPr="006A4A74">
        <w:t>Для нормального развития девочек необходимо 5—12 ч в неделю, а ма</w:t>
      </w:r>
      <w:r>
        <w:t>льчиков — 7—15 ч занятий физиче</w:t>
      </w:r>
      <w:r w:rsidRPr="006A4A74">
        <w:t xml:space="preserve">скими упражнениями разного характера (уроки физкультуры, </w:t>
      </w:r>
      <w:proofErr w:type="spellStart"/>
      <w:r w:rsidRPr="006A4A74">
        <w:t>физкультпаузы</w:t>
      </w:r>
      <w:proofErr w:type="spellEnd"/>
      <w:r w:rsidRPr="006A4A74">
        <w:t xml:space="preserve">, танцы, активные перемены, игры, физический труд, утренняя гимнастика и т.п.). Интенсивность ежедневных занятий должна быть достаточно высокой (средняя ЧСС при этом—140-160 уд/мин). </w:t>
      </w:r>
    </w:p>
    <w:p w:rsidR="0065186C" w:rsidRPr="006A4A74" w:rsidRDefault="0065186C" w:rsidP="0065186C">
      <w:pPr>
        <w:pStyle w:val="Default"/>
        <w:ind w:firstLine="708"/>
        <w:jc w:val="both"/>
      </w:pPr>
      <w:r w:rsidRPr="006A4A74">
        <w:lastRenderedPageBreak/>
        <w:t>Большая роль в наблюдении за ростом, развитием и состоянием здоровья школьников наряду с учителем физкультуры (тренером) отводится врачу-педиатру и медицинской сестре. Задачей медицинского к</w:t>
      </w:r>
      <w:r>
        <w:t>онтроля является определение ме</w:t>
      </w:r>
      <w:r w:rsidRPr="006A4A74">
        <w:t xml:space="preserve">дицинских групп для занятий физкультурой </w:t>
      </w:r>
      <w:r>
        <w:t>и спортом, а в последующем — по</w:t>
      </w:r>
      <w:r w:rsidRPr="006A4A74">
        <w:t xml:space="preserve">стоянный </w:t>
      </w:r>
      <w:proofErr w:type="gramStart"/>
      <w:r w:rsidRPr="006A4A74">
        <w:t>контроль за</w:t>
      </w:r>
      <w:proofErr w:type="gramEnd"/>
      <w:r w:rsidRPr="006A4A74">
        <w:t xml:space="preserve"> состоянием здоровья и</w:t>
      </w:r>
      <w:r>
        <w:t xml:space="preserve"> развитием школьников, корректи</w:t>
      </w:r>
      <w:r w:rsidRPr="006A4A74">
        <w:t xml:space="preserve">ровка физических нагрузок, их планирование и т.п. </w:t>
      </w:r>
    </w:p>
    <w:p w:rsidR="0065186C" w:rsidRPr="002C5AED" w:rsidRDefault="0065186C" w:rsidP="00651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AED">
        <w:rPr>
          <w:rFonts w:ascii="Times New Roman" w:hAnsi="Times New Roman" w:cs="Times New Roman"/>
          <w:sz w:val="24"/>
          <w:szCs w:val="24"/>
        </w:rPr>
        <w:t>Понятие о врачебном контроле не должно ограничиваться только медицинскими осмотрами, инструментальными исследованиями, оно значительно шире и включает  в себя широкий комплекс мероприятий:</w:t>
      </w:r>
      <w:r w:rsidRPr="002C5A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5186C" w:rsidRPr="002C5AED" w:rsidRDefault="0065186C" w:rsidP="0065186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A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состоянием здоровья и общим развитием </w:t>
      </w:r>
      <w:proofErr w:type="gramStart"/>
      <w:r w:rsidRPr="002C5AED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занимающихся</w:t>
      </w:r>
      <w:proofErr w:type="gramEnd"/>
      <w:r w:rsidRPr="002C5A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физической культурой и спортом;</w:t>
      </w:r>
    </w:p>
    <w:p w:rsidR="0065186C" w:rsidRPr="002C5AED" w:rsidRDefault="0065186C" w:rsidP="0065186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AED">
        <w:rPr>
          <w:rFonts w:ascii="Times New Roman" w:eastAsia="Times New Roman" w:hAnsi="Times New Roman" w:cs="Times New Roman"/>
          <w:color w:val="000000"/>
          <w:sz w:val="24"/>
          <w:szCs w:val="24"/>
        </w:rPr>
        <w:t> врачебно-педагогические наблюдения на уроках физкультуры в процессе тренировочных занятий, соревнований;</w:t>
      </w:r>
    </w:p>
    <w:p w:rsidR="0065186C" w:rsidRPr="002C5AED" w:rsidRDefault="0065186C" w:rsidP="0065186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5AED">
        <w:rPr>
          <w:rFonts w:ascii="Times New Roman" w:eastAsia="Times New Roman" w:hAnsi="Times New Roman" w:cs="Times New Roman"/>
          <w:color w:val="000000"/>
          <w:sz w:val="24"/>
          <w:szCs w:val="24"/>
        </w:rPr>
        <w:t>диспансерное обследование занимающихся в школьных секциях;</w:t>
      </w:r>
      <w:proofErr w:type="gramEnd"/>
    </w:p>
    <w:p w:rsidR="0065186C" w:rsidRPr="002C5AED" w:rsidRDefault="0065186C" w:rsidP="0065186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AED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медико-санитарное обеспечение школьных соревнований;</w:t>
      </w:r>
    </w:p>
    <w:p w:rsidR="0065186C" w:rsidRPr="002C5AED" w:rsidRDefault="0065186C" w:rsidP="0065186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AE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спортивного травматизма на уроках физкультуры и на соревнованиях;</w:t>
      </w:r>
    </w:p>
    <w:p w:rsidR="0065186C" w:rsidRPr="002C5AED" w:rsidRDefault="0065186C" w:rsidP="0065186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AE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и текущий санитарный контроль мест и условий проведения занятий и соревнований;</w:t>
      </w:r>
    </w:p>
    <w:p w:rsidR="0065186C" w:rsidRPr="002C5AED" w:rsidRDefault="0065186C" w:rsidP="0065186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AED">
        <w:rPr>
          <w:rFonts w:ascii="Times New Roman" w:eastAsia="Times New Roman" w:hAnsi="Times New Roman" w:cs="Times New Roman"/>
          <w:color w:val="000000"/>
          <w:sz w:val="24"/>
          <w:szCs w:val="24"/>
        </w:rPr>
        <w:t>врачебные консультации по вопросам физической культуры и спорта.</w:t>
      </w:r>
    </w:p>
    <w:p w:rsidR="0065186C" w:rsidRDefault="0065186C" w:rsidP="0065186C">
      <w:pPr>
        <w:pStyle w:val="Default"/>
        <w:ind w:firstLine="720"/>
        <w:jc w:val="both"/>
      </w:pPr>
    </w:p>
    <w:p w:rsidR="0065186C" w:rsidRPr="0073559C" w:rsidRDefault="0065186C" w:rsidP="0065186C">
      <w:pPr>
        <w:pStyle w:val="Default"/>
        <w:ind w:firstLine="720"/>
        <w:jc w:val="both"/>
      </w:pPr>
      <w:proofErr w:type="gramStart"/>
      <w:r w:rsidRPr="0073559C">
        <w:t>Важным участком работы школьных медицинских работников является врачебно-педагогический контроль за занимающимися, который должен охватывать все формы физического воспитания в школе — уроки физкультуры, занятия в спортивных секциях, самостоятельные игры на большой перемене и т.д.</w:t>
      </w:r>
      <w:proofErr w:type="gramEnd"/>
      <w:r w:rsidRPr="0073559C">
        <w:t xml:space="preserve"> И главное —</w:t>
      </w:r>
      <w:r>
        <w:t xml:space="preserve"> </w:t>
      </w:r>
      <w:r w:rsidRPr="0073559C">
        <w:t>определение влияния занятий физкультурой на организм школьника.</w:t>
      </w:r>
      <w:r>
        <w:t xml:space="preserve"> </w:t>
      </w:r>
      <w:proofErr w:type="gramStart"/>
      <w:r>
        <w:t>Учитель физкультуры должен знать сроки допуска к занятиям после перенесенных заболеваний:</w:t>
      </w:r>
      <w:r w:rsidRPr="0073559C">
        <w:t xml:space="preserve"> </w:t>
      </w:r>
      <w:r>
        <w:t xml:space="preserve"> </w:t>
      </w:r>
      <w:r w:rsidRPr="0073559C">
        <w:t xml:space="preserve">бронхит — 7—21 день; отит — 14—28 дней; пневмония — 30—60 дней; плеврит —30—60 дней; грипп — 14—28 дней; острый неврит, пояснично-крестцовый радикулит — 60 и более дней; переломы костей — 30—90 дней; сотрясение головного мозга — 60 и более дней; острые инфекционные заболевания—30—60 дней. </w:t>
      </w:r>
      <w:proofErr w:type="gramEnd"/>
    </w:p>
    <w:p w:rsidR="0065186C" w:rsidRPr="0073559C" w:rsidRDefault="0065186C" w:rsidP="0065186C">
      <w:pPr>
        <w:pStyle w:val="Default"/>
        <w:ind w:firstLine="720"/>
        <w:jc w:val="both"/>
      </w:pPr>
      <w:r w:rsidRPr="0073559C">
        <w:t xml:space="preserve">Важная форма работы врача и учителя физкультуры — профилактика спортивных травм при занятиях физкультурой. Основными причинами травматизма у школьников являются: плохая разминка, неполадки в оснащении и подготовке мест занятий, отсутствие страховки при упражнениях на снарядах, раннее возобновление занятий школьником, перенесшим заболевание, плохое освещение, низкая температура воздуха в зале и многие другие причины. </w:t>
      </w:r>
    </w:p>
    <w:p w:rsidR="0065186C" w:rsidRPr="0073559C" w:rsidRDefault="0065186C" w:rsidP="0065186C">
      <w:pPr>
        <w:pStyle w:val="Default"/>
        <w:ind w:firstLine="720"/>
        <w:jc w:val="both"/>
      </w:pPr>
      <w:r w:rsidRPr="0073559C">
        <w:t xml:space="preserve">Двигательная активность школьников. Между двигательной активностью и здоровьем детей существует прямая связь. Движение — залог здоровья — это аксиома. Понятие «двигательная активность» включает в себя сумму движений, выполняемых человеком в процессе жизнедеятельности. </w:t>
      </w:r>
    </w:p>
    <w:p w:rsidR="0065186C" w:rsidRDefault="0065186C" w:rsidP="0065186C">
      <w:pPr>
        <w:pStyle w:val="Default"/>
        <w:ind w:firstLine="720"/>
        <w:jc w:val="both"/>
      </w:pPr>
      <w:r w:rsidRPr="0073559C">
        <w:t>В детском и подростковом возрасте двигательную активность можно условно разделить на три вида: активность в процессе физического воспитания; физическую активность во время обучения, общественно-полезную и трудовую деятельность; спонтанную физическую активность в свободное время. Все эти части тесно связаны между собой.</w:t>
      </w:r>
    </w:p>
    <w:p w:rsidR="0065186C" w:rsidRDefault="0065186C" w:rsidP="0065186C">
      <w:pPr>
        <w:pStyle w:val="Default"/>
        <w:ind w:firstLine="720"/>
        <w:jc w:val="both"/>
      </w:pPr>
      <w:r w:rsidRPr="002769D8">
        <w:rPr>
          <w:b/>
        </w:rPr>
        <w:t xml:space="preserve">Врачебный </w:t>
      </w:r>
      <w:proofErr w:type="gramStart"/>
      <w:r w:rsidRPr="002769D8">
        <w:rPr>
          <w:b/>
        </w:rPr>
        <w:t>контроль за</w:t>
      </w:r>
      <w:proofErr w:type="gramEnd"/>
      <w:r w:rsidRPr="002769D8">
        <w:rPr>
          <w:b/>
        </w:rPr>
        <w:t xml:space="preserve"> юными спортсменами.</w:t>
      </w:r>
      <w:r w:rsidRPr="002769D8">
        <w:t xml:space="preserve"> Стрессовое воздействие физических нагрузок на юного спортсмена, если специализация начинается в юном возрасте без достаточной разносторонней подготовки, ведет к снижению иммунитета, задержке роста и развития, к частым заболеваниям и травмам. Ранняя специализация девочек, особенно в гимнастике, прыжках в воду, акробатике и других видах спорта влияет на половую функцию. У них, как правило, позднее начинается менструация, иногда она сопряжена с нарушениями (аменорея и др.). Прием фармакологических препаратов в таких случаях пагубно действует на здоровье и детородную функцию</w:t>
      </w:r>
      <w:r>
        <w:t>.</w:t>
      </w:r>
    </w:p>
    <w:p w:rsidR="0065186C" w:rsidRPr="002769D8" w:rsidRDefault="0065186C" w:rsidP="0065186C">
      <w:pPr>
        <w:pStyle w:val="Default"/>
        <w:ind w:firstLine="720"/>
        <w:jc w:val="both"/>
      </w:pPr>
      <w:r w:rsidRPr="002769D8">
        <w:t xml:space="preserve">Тренеру (преподавателю физкультуры) следует помнить, что возраст, позволяющий допускать школьника к высшим тренировочным нагрузкам, зависит от вида спорта. </w:t>
      </w:r>
    </w:p>
    <w:p w:rsidR="0065186C" w:rsidRPr="002769D8" w:rsidRDefault="0065186C" w:rsidP="0065186C">
      <w:pPr>
        <w:pStyle w:val="Default"/>
        <w:ind w:firstLine="720"/>
        <w:jc w:val="both"/>
      </w:pPr>
      <w:r w:rsidRPr="002769D8">
        <w:lastRenderedPageBreak/>
        <w:t xml:space="preserve">Институт возрастной физиологии РФ рекомендует начинать занятия тем или иным видом спорта в следующем возрасте: </w:t>
      </w:r>
    </w:p>
    <w:p w:rsidR="0065186C" w:rsidRPr="002769D8" w:rsidRDefault="0065186C" w:rsidP="0065186C">
      <w:pPr>
        <w:pStyle w:val="Default"/>
        <w:ind w:firstLine="720"/>
        <w:jc w:val="both"/>
      </w:pPr>
      <w:r w:rsidRPr="002769D8">
        <w:t xml:space="preserve">акробатика </w:t>
      </w:r>
      <w:proofErr w:type="gramStart"/>
      <w:r w:rsidRPr="002769D8">
        <w:t>—с</w:t>
      </w:r>
      <w:proofErr w:type="gramEnd"/>
      <w:r w:rsidRPr="002769D8">
        <w:t xml:space="preserve"> 8—10 лет; </w:t>
      </w:r>
      <w:r>
        <w:t xml:space="preserve">  </w:t>
      </w:r>
      <w:r w:rsidRPr="002769D8">
        <w:t xml:space="preserve">баскетбол, волейбол—10—13; </w:t>
      </w:r>
      <w:r>
        <w:t xml:space="preserve"> </w:t>
      </w:r>
      <w:r w:rsidRPr="002769D8">
        <w:t xml:space="preserve">бокс—12—15; </w:t>
      </w:r>
      <w:r>
        <w:t xml:space="preserve"> </w:t>
      </w:r>
      <w:r w:rsidRPr="002769D8">
        <w:t xml:space="preserve">борьба—10-13; </w:t>
      </w:r>
    </w:p>
    <w:p w:rsidR="0065186C" w:rsidRPr="002769D8" w:rsidRDefault="0065186C" w:rsidP="0065186C">
      <w:pPr>
        <w:pStyle w:val="Default"/>
        <w:ind w:firstLine="720"/>
        <w:jc w:val="both"/>
      </w:pPr>
      <w:r w:rsidRPr="002769D8">
        <w:t xml:space="preserve">водное поло —10—13; </w:t>
      </w:r>
      <w:r>
        <w:t xml:space="preserve"> </w:t>
      </w:r>
      <w:r w:rsidRPr="002769D8">
        <w:t>гребля академическая —10—12; легкая атлетика —11—13</w:t>
      </w:r>
    </w:p>
    <w:p w:rsidR="0065186C" w:rsidRPr="002769D8" w:rsidRDefault="0065186C" w:rsidP="0065186C">
      <w:pPr>
        <w:pStyle w:val="Default"/>
        <w:ind w:firstLine="720"/>
        <w:jc w:val="both"/>
      </w:pPr>
      <w:r w:rsidRPr="002769D8">
        <w:t xml:space="preserve">лыжный спорт—9—12; плавание—7—10; </w:t>
      </w:r>
      <w:r>
        <w:t xml:space="preserve"> </w:t>
      </w:r>
      <w:r w:rsidRPr="002769D8">
        <w:t xml:space="preserve">тяжелая атлетика—13—14; </w:t>
      </w:r>
    </w:p>
    <w:p w:rsidR="0065186C" w:rsidRPr="002769D8" w:rsidRDefault="0065186C" w:rsidP="0065186C">
      <w:pPr>
        <w:pStyle w:val="Default"/>
        <w:ind w:firstLine="720"/>
        <w:jc w:val="both"/>
      </w:pPr>
      <w:proofErr w:type="gramStart"/>
      <w:r w:rsidRPr="002769D8">
        <w:t>фигурное</w:t>
      </w:r>
      <w:proofErr w:type="gramEnd"/>
      <w:r w:rsidRPr="002769D8">
        <w:t xml:space="preserve"> катание—7—9; футбол, хоккей —10—12; </w:t>
      </w:r>
    </w:p>
    <w:p w:rsidR="0065186C" w:rsidRPr="002769D8" w:rsidRDefault="0065186C" w:rsidP="0065186C">
      <w:pPr>
        <w:pStyle w:val="Default"/>
        <w:ind w:firstLine="720"/>
        <w:jc w:val="both"/>
      </w:pPr>
      <w:r w:rsidRPr="002769D8">
        <w:t xml:space="preserve">гимнастика спортивная —8—10 лет (мальчики), 7—9 лет (девочки). </w:t>
      </w:r>
    </w:p>
    <w:p w:rsidR="0065186C" w:rsidRPr="002769D8" w:rsidRDefault="0065186C" w:rsidP="0065186C">
      <w:pPr>
        <w:pStyle w:val="Default"/>
        <w:ind w:firstLine="720"/>
        <w:jc w:val="both"/>
      </w:pPr>
      <w:r w:rsidRPr="002769D8">
        <w:t xml:space="preserve">Недооценка тренером возрастных и индивидуальных морфофункциональных особенностей юных спортсменов нередко является причиной прекращения роста спортивных результатов, возникновения </w:t>
      </w:r>
      <w:proofErr w:type="spellStart"/>
      <w:r w:rsidRPr="002769D8">
        <w:t>предпатологических</w:t>
      </w:r>
      <w:proofErr w:type="spellEnd"/>
      <w:r w:rsidRPr="002769D8">
        <w:t xml:space="preserve"> и патологических состояний, а иногда приводит и к </w:t>
      </w:r>
      <w:proofErr w:type="spellStart"/>
      <w:r w:rsidRPr="002769D8">
        <w:t>инвалидизации</w:t>
      </w:r>
      <w:proofErr w:type="spellEnd"/>
      <w:r w:rsidRPr="002769D8">
        <w:t xml:space="preserve">. </w:t>
      </w:r>
    </w:p>
    <w:p w:rsidR="0065186C" w:rsidRDefault="0065186C" w:rsidP="0065186C">
      <w:pPr>
        <w:pStyle w:val="Default"/>
        <w:jc w:val="both"/>
      </w:pPr>
      <w:r w:rsidRPr="002769D8">
        <w:t>К тренировкам следует допускать абсолютно здоровых детей! Если у них наблюдаются какие-либо отклонения, то их переводят в подготовительную или специальную медицинскую группу.</w:t>
      </w:r>
    </w:p>
    <w:p w:rsidR="0065186C" w:rsidRPr="002769D8" w:rsidRDefault="0065186C" w:rsidP="0065186C">
      <w:pPr>
        <w:pStyle w:val="Default"/>
        <w:jc w:val="both"/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86C" w:rsidRDefault="0065186C" w:rsidP="00651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7177" w:rsidRPr="00C62341" w:rsidRDefault="006E7177" w:rsidP="00513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23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Врачебный </w:t>
      </w:r>
      <w:proofErr w:type="gramStart"/>
      <w:r w:rsidRPr="00C623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 за</w:t>
      </w:r>
      <w:proofErr w:type="gramEnd"/>
      <w:r w:rsidRPr="00C623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лицами среднего и пожилого возраста</w:t>
      </w:r>
      <w:bookmarkEnd w:id="3"/>
    </w:p>
    <w:p w:rsidR="006E7177" w:rsidRPr="00C62341" w:rsidRDefault="006E7177" w:rsidP="00513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Врачебный контроль проводится по общей схеме с включением тестирования, осмотра, антропометрических исследований и, по необходимости, осмотра врачом-специалистом (урологом, гинекологом, терапевтом, травматологом и др.).</w:t>
      </w:r>
    </w:p>
    <w:p w:rsidR="0004069E" w:rsidRPr="0004069E" w:rsidRDefault="0004069E" w:rsidP="005135F1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</w:pPr>
      <w:r w:rsidRPr="0004069E">
        <w:t xml:space="preserve">Занятия должны </w:t>
      </w:r>
      <w:proofErr w:type="gramStart"/>
      <w:r w:rsidRPr="0004069E">
        <w:t>проводится</w:t>
      </w:r>
      <w:proofErr w:type="gramEnd"/>
      <w:r w:rsidRPr="0004069E">
        <w:t xml:space="preserve"> с учетом анатомо-физиологических особенностей. Морфологические, функциональные и биохимические особенности организма в период старения оказывают влияние на его важнейшее свойство — способность реагировать на воздействия внешней среды, физических нагрузок и т.д. Реактивность определяется состоянием рецепторов, нервной системы, висцеральных органов и др.</w:t>
      </w:r>
    </w:p>
    <w:p w:rsidR="0004069E" w:rsidRPr="00BF0C2C" w:rsidRDefault="0004069E" w:rsidP="005135F1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  <w:rPr>
          <w:b/>
        </w:rPr>
      </w:pPr>
      <w:r w:rsidRPr="0004069E">
        <w:t xml:space="preserve">Возрастные изменения начинаются с периферических сосудов. Происходит утончение мышечного слоя артерий. Склероз раньше всего возникает в аорте и крупных сосудах нижних конечностей. </w:t>
      </w:r>
      <w:proofErr w:type="spellStart"/>
      <w:proofErr w:type="gramStart"/>
      <w:r w:rsidRPr="00BF0C2C">
        <w:rPr>
          <w:b/>
        </w:rPr>
        <w:t>K</w:t>
      </w:r>
      <w:proofErr w:type="gramEnd"/>
      <w:r w:rsidRPr="00BF0C2C">
        <w:rPr>
          <w:b/>
        </w:rPr>
        <w:t>ратко</w:t>
      </w:r>
      <w:proofErr w:type="spellEnd"/>
      <w:r w:rsidR="00BF0C2C">
        <w:rPr>
          <w:b/>
        </w:rPr>
        <w:t>,</w:t>
      </w:r>
      <w:r w:rsidRPr="00BF0C2C">
        <w:rPr>
          <w:b/>
        </w:rPr>
        <w:t xml:space="preserve"> изменения в организме при старении можно сформулировать следующим образом:</w:t>
      </w:r>
    </w:p>
    <w:p w:rsidR="00BF0C2C" w:rsidRDefault="00BF0C2C" w:rsidP="00BF0C2C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</w:pPr>
      <w:r>
        <w:t>-</w:t>
      </w:r>
      <w:r w:rsidRPr="0004069E">
        <w:t>С возрастом мышцы уменьшаются в объеме, снижается их эластичность</w:t>
      </w:r>
      <w:r>
        <w:t xml:space="preserve">, сила и сократимость, </w:t>
      </w:r>
      <w:r w:rsidR="0004069E" w:rsidRPr="0004069E">
        <w:t xml:space="preserve">нарушается координация движений, изменяется структура мышечной ткани с </w:t>
      </w:r>
      <w:r>
        <w:t>потерей жидкости, сухостью кожи. П</w:t>
      </w:r>
      <w:r w:rsidRPr="0004069E">
        <w:t xml:space="preserve">роисходит частичная замена мышечных волокон соединительной тканью, возникает атрофия мышц. </w:t>
      </w:r>
    </w:p>
    <w:p w:rsidR="00BF0C2C" w:rsidRPr="0004069E" w:rsidRDefault="00BF0C2C" w:rsidP="00BF0C2C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</w:pPr>
      <w:r>
        <w:t xml:space="preserve">- </w:t>
      </w:r>
      <w:r w:rsidRPr="0004069E">
        <w:t>Из-за потери эластичности легочной ткани снижается вентиляция легких, а, следовательно, и снабжение тканей кислородом.</w:t>
      </w:r>
    </w:p>
    <w:p w:rsidR="0004069E" w:rsidRPr="0004069E" w:rsidRDefault="0004069E" w:rsidP="005135F1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</w:pPr>
      <w:r w:rsidRPr="0004069E">
        <w:t xml:space="preserve">- уменьшается выделение гормонов (например, </w:t>
      </w:r>
      <w:r w:rsidR="00BF0C2C" w:rsidRPr="0004069E">
        <w:t>адренокортикотропного</w:t>
      </w:r>
      <w:r w:rsidRPr="0004069E">
        <w:t>) и по этой причине эффективность синтеза и секреции гормонов коры надпочечников, ответственных за обменные и приспособительные процессы организма, в частности, при мышечной работе;</w:t>
      </w:r>
    </w:p>
    <w:p w:rsidR="0004069E" w:rsidRPr="0004069E" w:rsidRDefault="0004069E" w:rsidP="005135F1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</w:pPr>
      <w:r w:rsidRPr="0004069E">
        <w:t>- снижается функция щитовидной железы (гормон тироксин), регулирующий обменные процессы (биосинтез белков);</w:t>
      </w:r>
    </w:p>
    <w:p w:rsidR="0004069E" w:rsidRPr="0004069E" w:rsidRDefault="0004069E" w:rsidP="005135F1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</w:pPr>
      <w:r w:rsidRPr="0004069E">
        <w:t>- возникает инсулиновая недостаточность (функциональные нарушения поджелудочной железы), затрудняется переход глюкозы в клетки и ее усвоение, ослабляется синтез гликогена: инсулиновая недостаточность затрудняет биосинтез белка;</w:t>
      </w:r>
    </w:p>
    <w:p w:rsidR="0004069E" w:rsidRDefault="0004069E" w:rsidP="005135F1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</w:pPr>
      <w:r w:rsidRPr="0004069E">
        <w:t>- ослабляется деятельности половых желез, что в свою очередь вызывает ослабление мышечной силы.</w:t>
      </w:r>
    </w:p>
    <w:p w:rsidR="00BF0C2C" w:rsidRPr="0004069E" w:rsidRDefault="00BF0C2C" w:rsidP="00BF0C2C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</w:pPr>
      <w:r w:rsidRPr="0004069E">
        <w:t xml:space="preserve">- </w:t>
      </w:r>
      <w:r w:rsidR="008207B3" w:rsidRPr="0004069E">
        <w:t>С возрастом интенсивность обменных процессов понижается</w:t>
      </w:r>
      <w:r w:rsidR="008207B3">
        <w:t xml:space="preserve">, </w:t>
      </w:r>
      <w:r w:rsidRPr="0004069E">
        <w:t>нарушается обмен жиров, в частности, их окисление, а это ведет к накоплению в организме холестерина, который способствует развитию склероза сосудов;</w:t>
      </w:r>
    </w:p>
    <w:p w:rsidR="0004069E" w:rsidRPr="0004069E" w:rsidRDefault="0004069E" w:rsidP="005135F1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</w:pPr>
      <w:r>
        <w:t xml:space="preserve">- </w:t>
      </w:r>
      <w:r w:rsidRPr="0004069E">
        <w:t>Отмечается также уменьшение частоты сердечных сокращений и ударного объема. Так, в течение 60 лет (с 20 до 80 лет) ударный индекс снижается на 26%, а час</w:t>
      </w:r>
      <w:r>
        <w:t>тота сокращения сердца — на 19% и соответственно уменьшается минутный объем кровообращения</w:t>
      </w:r>
    </w:p>
    <w:p w:rsidR="0004069E" w:rsidRPr="0004069E" w:rsidRDefault="0004069E" w:rsidP="005135F1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</w:pPr>
      <w:r>
        <w:t xml:space="preserve">- </w:t>
      </w:r>
      <w:r w:rsidRPr="0004069E">
        <w:t>У пожилых людей, из-за нарушения эластичности артерий, систолическое артериальное давление имеет тенденцию к повышению. Во время физической нагрузки оно также возрастает в большей степени, чем у молодых.</w:t>
      </w:r>
    </w:p>
    <w:p w:rsidR="0004069E" w:rsidRPr="0004069E" w:rsidRDefault="0004069E" w:rsidP="005135F1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  <w:rPr>
          <w:b/>
        </w:rPr>
      </w:pPr>
      <w:r w:rsidRPr="0004069E">
        <w:rPr>
          <w:b/>
        </w:rPr>
        <w:t>Практика свидетельствует, что умеренные физические тренировки задерживают развитие многих симптомов старения, замедляют прогрессирование возрастных и атеросклеротических изменений, улучшают функциональное состояние главнейших систем организма. А если учесть, что для лиц среднего, и особенно пожилого, возраста характерна гиподинамия и избыточное питание, то становится очевидной необходимость регулярных занятий физкультурой.</w:t>
      </w:r>
    </w:p>
    <w:p w:rsidR="0004069E" w:rsidRPr="0004069E" w:rsidRDefault="0004069E" w:rsidP="005135F1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</w:pPr>
      <w:proofErr w:type="gramStart"/>
      <w:r w:rsidRPr="008207B3">
        <w:rPr>
          <w:b/>
        </w:rPr>
        <w:t xml:space="preserve">Наиболее эффективны в этом отношении циклические виды двигательной активности </w:t>
      </w:r>
      <w:r w:rsidRPr="0004069E">
        <w:t xml:space="preserve">— ходьба по пересеченной местности, лыжные прогулки, плавание, езда на велосипеде, тренировки на велотренажере, </w:t>
      </w:r>
      <w:proofErr w:type="spellStart"/>
      <w:r w:rsidRPr="0004069E">
        <w:t>тредбане</w:t>
      </w:r>
      <w:proofErr w:type="spellEnd"/>
      <w:r w:rsidRPr="0004069E">
        <w:t xml:space="preserve"> (</w:t>
      </w:r>
      <w:proofErr w:type="spellStart"/>
      <w:r w:rsidRPr="0004069E">
        <w:t>тредмилле</w:t>
      </w:r>
      <w:proofErr w:type="spellEnd"/>
      <w:r w:rsidRPr="0004069E">
        <w:t>) и др., а также ежедневная утренняя гимнастика (или длительная прогулка в лесу, парке, сквере), контрастный душ, раз в неделю — посещение сауны (бани), умеренное питание (без ограничения в животных белках, овощах, фруктах) и т.д.</w:t>
      </w:r>
      <w:proofErr w:type="gramEnd"/>
    </w:p>
    <w:p w:rsidR="0004069E" w:rsidRPr="0004069E" w:rsidRDefault="0004069E" w:rsidP="005135F1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</w:pPr>
      <w:r w:rsidRPr="0004069E">
        <w:t xml:space="preserve">Не следует включать в тренировки бег, прыжки, упражнения с тяжестями, которые приводят к травматизму и заболеваниям опорно-двигательного аппарата. В свое время популярным был «бег трусцой», который приводил к заболеваниям нижних конечностей (периоститы и другие структурные изменения надкостницы, мышц, сухожилий и пр.), </w:t>
      </w:r>
      <w:r w:rsidRPr="0004069E">
        <w:lastRenderedPageBreak/>
        <w:t>возникновению (или обострению) остеохондроза позвоночника. Его пришлось заменять более физиологичным видом — ходьбой.</w:t>
      </w:r>
    </w:p>
    <w:p w:rsidR="0004069E" w:rsidRPr="00BF0C2C" w:rsidRDefault="0004069E" w:rsidP="005135F1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  <w:rPr>
          <w:b/>
        </w:rPr>
      </w:pPr>
      <w:r w:rsidRPr="0004069E">
        <w:t>Основной целью врачебного контроля (В</w:t>
      </w:r>
      <w:proofErr w:type="gramStart"/>
      <w:r w:rsidRPr="0004069E">
        <w:t>K</w:t>
      </w:r>
      <w:proofErr w:type="gramEnd"/>
      <w:r w:rsidRPr="0004069E">
        <w:t xml:space="preserve">) является определение рационального двигательного режима, адекватного анатомо-физиологическим и клиническим особенностям определенных возрастных групп. </w:t>
      </w:r>
      <w:r w:rsidRPr="00BF0C2C">
        <w:rPr>
          <w:b/>
        </w:rPr>
        <w:t>Соответственно главные задачи врачебного контроля — следующие:</w:t>
      </w:r>
    </w:p>
    <w:p w:rsidR="0004069E" w:rsidRPr="0004069E" w:rsidRDefault="0004069E" w:rsidP="005135F1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</w:pPr>
      <w:r w:rsidRPr="0004069E">
        <w:t>- изучение состояния здоровья, работоспособности и физической подготовленности лиц среднего и пожилого возраста;</w:t>
      </w:r>
    </w:p>
    <w:p w:rsidR="0004069E" w:rsidRPr="0004069E" w:rsidRDefault="0004069E" w:rsidP="005135F1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</w:pPr>
      <w:r w:rsidRPr="0004069E">
        <w:t>- систематические наблюдения за влиянием занятий физической культурой и спортом на состояние здоровья;</w:t>
      </w:r>
    </w:p>
    <w:p w:rsidR="0004069E" w:rsidRPr="0004069E" w:rsidRDefault="0004069E" w:rsidP="005135F1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</w:pPr>
      <w:r w:rsidRPr="0004069E">
        <w:t>- врачебно-педагогический контроль и обучение занимающихся системе самонаблюдений (самоконтроля) в процессе проведения физических упражнений;</w:t>
      </w:r>
    </w:p>
    <w:p w:rsidR="0004069E" w:rsidRPr="0004069E" w:rsidRDefault="0004069E" w:rsidP="005135F1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</w:pPr>
      <w:r w:rsidRPr="0004069E">
        <w:t>- врачебные консультации по вопросам выбора вида двигательного режима, а также по общему режиму, способствующему повышению эффективности занятий физической культурой.</w:t>
      </w:r>
    </w:p>
    <w:p w:rsidR="0004069E" w:rsidRPr="0004069E" w:rsidRDefault="0004069E" w:rsidP="005135F1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</w:pPr>
      <w:r w:rsidRPr="0004069E">
        <w:rPr>
          <w:rStyle w:val="a4"/>
        </w:rPr>
        <w:t>Гиподинамия</w:t>
      </w:r>
      <w:r w:rsidRPr="0004069E">
        <w:rPr>
          <w:rStyle w:val="apple-converted-space"/>
        </w:rPr>
        <w:t> </w:t>
      </w:r>
      <w:r w:rsidRPr="0004069E">
        <w:t>ухудшает адаптацию к физическим нагрузкам у лиц пожилого возраста в большей степени, чем у молодых.</w:t>
      </w:r>
    </w:p>
    <w:p w:rsidR="0004069E" w:rsidRPr="00BF0C2C" w:rsidRDefault="0004069E" w:rsidP="005135F1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  <w:rPr>
          <w:b/>
        </w:rPr>
      </w:pPr>
      <w:r w:rsidRPr="00BF0C2C">
        <w:rPr>
          <w:b/>
        </w:rPr>
        <w:t>Противопоказания к занятиям физической культурой:</w:t>
      </w:r>
    </w:p>
    <w:p w:rsidR="0004069E" w:rsidRPr="0004069E" w:rsidRDefault="0004069E" w:rsidP="005135F1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</w:pPr>
      <w:r w:rsidRPr="0004069E">
        <w:t xml:space="preserve">- заболевания в </w:t>
      </w:r>
      <w:proofErr w:type="gramStart"/>
      <w:r w:rsidRPr="0004069E">
        <w:t>острой</w:t>
      </w:r>
      <w:proofErr w:type="gramEnd"/>
      <w:r w:rsidRPr="0004069E">
        <w:t xml:space="preserve"> и </w:t>
      </w:r>
      <w:proofErr w:type="spellStart"/>
      <w:r w:rsidRPr="0004069E">
        <w:t>подострой</w:t>
      </w:r>
      <w:proofErr w:type="spellEnd"/>
      <w:r w:rsidRPr="0004069E">
        <w:t xml:space="preserve"> стадиях;</w:t>
      </w:r>
    </w:p>
    <w:p w:rsidR="0004069E" w:rsidRPr="0004069E" w:rsidRDefault="0004069E" w:rsidP="005135F1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</w:pPr>
      <w:r w:rsidRPr="0004069E">
        <w:t>- прогрессирующие заболевания нервной системы;</w:t>
      </w:r>
    </w:p>
    <w:p w:rsidR="0004069E" w:rsidRPr="0004069E" w:rsidRDefault="0004069E" w:rsidP="005135F1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</w:pPr>
      <w:r w:rsidRPr="0004069E">
        <w:t>- недостаточность кровообращения II и III степени;</w:t>
      </w:r>
    </w:p>
    <w:p w:rsidR="0004069E" w:rsidRPr="0004069E" w:rsidRDefault="0004069E" w:rsidP="005135F1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</w:pPr>
      <w:r w:rsidRPr="0004069E">
        <w:t>- аневризма сердца и крупных сосудов;</w:t>
      </w:r>
    </w:p>
    <w:p w:rsidR="0004069E" w:rsidRPr="0004069E" w:rsidRDefault="0004069E" w:rsidP="005135F1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</w:pPr>
      <w:r w:rsidRPr="0004069E">
        <w:t>- ИБС с тяжелыми приступами стенокардии;</w:t>
      </w:r>
    </w:p>
    <w:p w:rsidR="0004069E" w:rsidRPr="0004069E" w:rsidRDefault="0004069E" w:rsidP="005135F1">
      <w:pPr>
        <w:pStyle w:val="a3"/>
        <w:shd w:val="clear" w:color="auto" w:fill="FFFFFF"/>
        <w:spacing w:before="0" w:beforeAutospacing="0" w:after="0" w:afterAutospacing="0"/>
        <w:ind w:left="45" w:right="45" w:firstLine="525"/>
        <w:jc w:val="both"/>
      </w:pPr>
      <w:r w:rsidRPr="0004069E">
        <w:t>- частые внутренние кровотечения (язвенная болезнь желудка и 12-типерстной кишки, геморрой, гинекологические и др. заболевания)</w:t>
      </w:r>
    </w:p>
    <w:p w:rsidR="0004069E" w:rsidRDefault="0004069E" w:rsidP="00445F90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7F0" w:rsidRDefault="000937F0" w:rsidP="00445F90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7F0" w:rsidRDefault="000937F0" w:rsidP="00445F90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7F0" w:rsidRDefault="000937F0" w:rsidP="00445F90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7F0" w:rsidRDefault="000937F0" w:rsidP="00445F90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7F0" w:rsidRDefault="000937F0" w:rsidP="00445F90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7F0" w:rsidRDefault="000937F0" w:rsidP="00445F90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7F0" w:rsidRDefault="000937F0" w:rsidP="00445F90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7F0" w:rsidRDefault="000937F0" w:rsidP="00445F90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7F0" w:rsidRDefault="000937F0" w:rsidP="00445F90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7F0" w:rsidRDefault="000937F0" w:rsidP="00445F90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7F0" w:rsidRDefault="000937F0" w:rsidP="00445F90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07B3" w:rsidRDefault="008207B3" w:rsidP="00445F90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7F0" w:rsidRPr="00C62341" w:rsidRDefault="000937F0" w:rsidP="00445F90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7177" w:rsidRDefault="00542B04" w:rsidP="00445F90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21322989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Лекция №12. </w:t>
      </w:r>
      <w:r w:rsidR="006E7177" w:rsidRPr="00C623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Врачебный </w:t>
      </w:r>
      <w:proofErr w:type="gramStart"/>
      <w:r w:rsidR="006E7177" w:rsidRPr="00C623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 за</w:t>
      </w:r>
      <w:proofErr w:type="gramEnd"/>
      <w:r w:rsidR="006E7177" w:rsidRPr="00C623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женщинами, занимающимися физкультурой и спортом</w:t>
      </w:r>
      <w:bookmarkEnd w:id="4"/>
      <w:r w:rsidR="00F222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2226B" w:rsidRPr="00C62341" w:rsidRDefault="00F2226B" w:rsidP="00861FD8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b/>
          <w:color w:val="0070C0"/>
        </w:rPr>
        <w:t xml:space="preserve">Содержание учебного материала: </w:t>
      </w:r>
      <w:r>
        <w:rPr>
          <w:i/>
        </w:rPr>
        <w:t>физическое развитие и состояние здоровья женщин. Физиологические особенности женского организма и их учет в процессе планирования и организации тренировочного процесса. Формы и методы занятий физической культурой для женщин.</w:t>
      </w:r>
    </w:p>
    <w:p w:rsidR="006E7177" w:rsidRPr="00861FD8" w:rsidRDefault="00861FD8" w:rsidP="00861FD8">
      <w:pPr>
        <w:shd w:val="clear" w:color="auto" w:fill="FFFFFF" w:themeFill="background1"/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1FD8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Занятия девушек и женщин физической культурой и спортом должны осуществляться с учетом их анатомо-физиологических особенностей и биологической функции материнства.</w:t>
      </w:r>
    </w:p>
    <w:p w:rsidR="006E7177" w:rsidRPr="00C62341" w:rsidRDefault="006E7177" w:rsidP="00445F90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Физическое развитие и телосложение женщин во многом отличаются от </w:t>
      </w:r>
      <w:proofErr w:type="gramStart"/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мужского</w:t>
      </w:r>
      <w:proofErr w:type="gramEnd"/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Во-первых, это касается роста и массы тела. Мышечная масса у женщин составляет примерно 35% массы тела, а у мужчин — 40—45% . Соответственно, и сила у женщин меньше. Так, у студенток института физкультуры кистевая динамометрия 36,5 кг, у мужчин — 60,1 кг; становая, соответственно, — 91,4 кг и 167,7 кг. Жировая ткань у женщин составляет в среднем 28% массы тела, а у мужчин — 18%. И топография отложения жиров у женщин отличается </w:t>
      </w:r>
      <w:proofErr w:type="gramStart"/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мужской.</w:t>
      </w:r>
    </w:p>
    <w:p w:rsidR="006E7177" w:rsidRPr="00C62341" w:rsidRDefault="006E7177" w:rsidP="00445F90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спортом существенно изменяют морфологические показатели, особенно в таких видах спорта, как метание диска, толкание ядра, тяжелая атлетика, борьба и др.</w:t>
      </w:r>
    </w:p>
    <w:p w:rsidR="006E7177" w:rsidRPr="00C62341" w:rsidRDefault="006E7177" w:rsidP="00445F90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У здоровых женщин плечи уже, таз — шире, ноги и руки короче. Структура и функции внутренних органов также различны. Сердце у женщин меньше, чем у мужчин, на 10-15%, объем сердца у нетренированных женщин составляет 583 см</w:t>
      </w: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, у мужчин — 760 см</w:t>
      </w: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. То же различие отмечено и у спортсменов.</w:t>
      </w:r>
    </w:p>
    <w:p w:rsidR="006E7177" w:rsidRPr="00C62341" w:rsidRDefault="006E7177" w:rsidP="00445F90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Помимо сказанного выше, при построении учебно-тренировочного процесса необходимо учитывать функциональное состояние спортсменки в различные фазы </w:t>
      </w:r>
      <w:proofErr w:type="spellStart"/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овариально-менструального</w:t>
      </w:r>
      <w:proofErr w:type="spellEnd"/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цикла, </w:t>
      </w:r>
      <w:proofErr w:type="spellStart"/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психоэмоциональное</w:t>
      </w:r>
      <w:proofErr w:type="spellEnd"/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состояние. В этот период ослабевает внимание, ухудшается самочувствие, появляются боли в поясничной области и внизу живота и др. Физическая работоспособность (по тестированию) в середине менструального цикла (в период овуляции) заметно снижается. В этом периоде тренировки противопоказаны.</w:t>
      </w:r>
    </w:p>
    <w:p w:rsidR="006E7177" w:rsidRPr="00C62341" w:rsidRDefault="006E7177" w:rsidP="00445F90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менструации не следует посещать сауну (баню), плавательный бассейн, проводить занятия в тренажерном зале. Запрещается принимать фармакологические средства, способствующие задержке или ускорению (преждевременному наступлению) менструации. Такая искусственная регуляция приводит к нарушению детородной функции, раннему наступлению климакса и ряду других осложнений.</w:t>
      </w:r>
    </w:p>
    <w:p w:rsidR="006E7177" w:rsidRPr="00C62341" w:rsidRDefault="006E7177" w:rsidP="00445F90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С наступлением беременности следует прекратить интенсивные тренировки, а заняться ЛФК, дозированной ходьбой, плаванием, лыжными прогулками и т.д. Исключаются упражнения на напряжение брюшного пресса и промежности (особенно в ранние сроки беременности), задержку дыхания, прыжки, подскоки и др.</w:t>
      </w:r>
    </w:p>
    <w:p w:rsidR="006E7177" w:rsidRPr="00C62341" w:rsidRDefault="006E7177" w:rsidP="00445F90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послеродовом периоде полезны лечебная гимнастика, массаж спины и ног, прогулки в лесу (сквере, парке). Умеренные нагрузки способствуют увеличению лактации, а интенсивные — снижению или даже прекращению. Через 6-8 мес. после родов, прекращения кормления ребенка грудью можно возобновить тренировки, но они должны быть умеренными (желательно в циклических видах спорта), с постепенным включением </w:t>
      </w:r>
      <w:proofErr w:type="spellStart"/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общеразвивающих</w:t>
      </w:r>
      <w:proofErr w:type="spellEnd"/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упражнений и занятий на тренажерах.</w:t>
      </w:r>
    </w:p>
    <w:p w:rsidR="006E7177" w:rsidRPr="00C62341" w:rsidRDefault="006E7177" w:rsidP="00445F90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гимнасток, фигуристок и прыгуний в воду после многолетних тренировок в детском возрасте отмечается более позднее начало месячных (у 46—64% они начинались в 15-17 лет). Задержка менструального цикла объясняется перегрузками в ходе тренировочного цикла, а также </w:t>
      </w: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воздействием холода у фигуристок, микротравмами гениталий у гимнасток и некорректным (</w:t>
      </w:r>
      <w:proofErr w:type="spellStart"/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нетехничным</w:t>
      </w:r>
      <w:proofErr w:type="spellEnd"/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) вхождением в воду прыгуний.</w:t>
      </w:r>
    </w:p>
    <w:p w:rsidR="006E7177" w:rsidRPr="00C62341" w:rsidRDefault="006E7177" w:rsidP="00445F90">
      <w:pPr>
        <w:spacing w:before="100" w:beforeAutospacing="1" w:after="100" w:afterAutospacing="1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Анаболитические</w:t>
      </w:r>
      <w:proofErr w:type="spellEnd"/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стероиды женщинам противопоказаны, особенно опасны они для девушек. От их применения изменяется структура мышц, изменяется голос, появляется агрессивность, повышается травматизм, нарушается менструальный цикл вплоть до аменореи, а также детородная функция (характерны выкидыши), отмечается повышение артериального давления, заболевание печени, возникают раковые заболевания, даже со смертельным исходом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C62341">
        <w:rPr>
          <w:rFonts w:ascii="Times New Roman" w:eastAsia="Times New Roman" w:hAnsi="Times New Roman" w:cs="Times New Roman"/>
          <w:color w:val="000000"/>
          <w:sz w:val="24"/>
          <w:szCs w:val="24"/>
        </w:rPr>
        <w:t>т применения анаболиков у юных спортсменок возникает также опасность остановки роста.</w:t>
      </w:r>
    </w:p>
    <w:p w:rsidR="0065186C" w:rsidRPr="00085161" w:rsidRDefault="0065186C" w:rsidP="0065186C">
      <w:pPr>
        <w:pStyle w:val="a3"/>
        <w:shd w:val="clear" w:color="auto" w:fill="FFFFFF"/>
        <w:spacing w:before="300" w:beforeAutospacing="0" w:after="300" w:afterAutospacing="0" w:line="255" w:lineRule="atLeast"/>
        <w:ind w:left="300" w:right="300"/>
        <w:jc w:val="center"/>
        <w:rPr>
          <w:b/>
        </w:rPr>
      </w:pPr>
      <w:r w:rsidRPr="00085161">
        <w:rPr>
          <w:b/>
        </w:rPr>
        <w:t xml:space="preserve">Тренировочные принципы не отличаются от </w:t>
      </w:r>
      <w:proofErr w:type="gramStart"/>
      <w:r w:rsidRPr="00085161">
        <w:rPr>
          <w:b/>
        </w:rPr>
        <w:t>мужских</w:t>
      </w:r>
      <w:proofErr w:type="gramEnd"/>
      <w:r w:rsidRPr="00085161">
        <w:rPr>
          <w:b/>
        </w:rPr>
        <w:t>, однако есть некоторые физиологические и анатомические отличия и отличия восстановления женского организма:</w:t>
      </w:r>
    </w:p>
    <w:p w:rsidR="0065186C" w:rsidRPr="00085161" w:rsidRDefault="0065186C" w:rsidP="0065186C">
      <w:pPr>
        <w:pStyle w:val="a3"/>
        <w:shd w:val="clear" w:color="auto" w:fill="FFFFFF"/>
        <w:spacing w:before="300" w:beforeAutospacing="0" w:after="300" w:afterAutospacing="0" w:line="255" w:lineRule="atLeast"/>
        <w:ind w:left="300" w:right="300"/>
        <w:jc w:val="both"/>
      </w:pPr>
      <w:r w:rsidRPr="00085161">
        <w:t>- Гибкость у женщин выше на 15-20% за счет большего процента эластичных тканей, а значит диапазон движения больше.</w:t>
      </w:r>
    </w:p>
    <w:p w:rsidR="0065186C" w:rsidRPr="00085161" w:rsidRDefault="0065186C" w:rsidP="0065186C">
      <w:pPr>
        <w:pStyle w:val="a3"/>
        <w:shd w:val="clear" w:color="auto" w:fill="FFFFFF"/>
        <w:spacing w:before="300" w:beforeAutospacing="0" w:after="300" w:afterAutospacing="0" w:line="255" w:lineRule="atLeast"/>
        <w:ind w:left="300" w:right="300"/>
        <w:jc w:val="both"/>
      </w:pPr>
      <w:r w:rsidRPr="00085161">
        <w:t>- Слабее связки и сухожилия за счет более узких суставов.</w:t>
      </w:r>
    </w:p>
    <w:p w:rsidR="0065186C" w:rsidRPr="00085161" w:rsidRDefault="0065186C" w:rsidP="0065186C">
      <w:pPr>
        <w:pStyle w:val="a3"/>
        <w:shd w:val="clear" w:color="auto" w:fill="FFFFFF"/>
        <w:spacing w:before="300" w:beforeAutospacing="0" w:after="300" w:afterAutospacing="0" w:line="255" w:lineRule="atLeast"/>
        <w:ind w:left="300" w:right="300"/>
        <w:jc w:val="both"/>
      </w:pPr>
      <w:r w:rsidRPr="00085161">
        <w:rPr>
          <w:color w:val="000000"/>
        </w:rPr>
        <w:t xml:space="preserve">- Туловище женщин длиннее, плечи уже, таз шире, ноги и руки короткие и менее мускулистые, центр тяжести тела, играющий большую роль в механике движений, находится ниже, чем у мужчин. </w:t>
      </w:r>
      <w:r w:rsidRPr="00085161">
        <w:rPr>
          <w:b/>
          <w:color w:val="000000"/>
        </w:rPr>
        <w:t>Эти особенности телосложения благоприятствуют</w:t>
      </w:r>
      <w:r w:rsidRPr="00085161">
        <w:rPr>
          <w:color w:val="000000"/>
        </w:rPr>
        <w:t xml:space="preserve"> выполнению упражнений в равновесии с опорой на нижние конечности, но ограничивают быстроту бега, высоту прыжков</w:t>
      </w:r>
    </w:p>
    <w:p w:rsidR="0065186C" w:rsidRPr="00085161" w:rsidRDefault="0065186C" w:rsidP="0065186C">
      <w:pPr>
        <w:pStyle w:val="a3"/>
        <w:shd w:val="clear" w:color="auto" w:fill="FFFFFF"/>
        <w:spacing w:before="300" w:beforeAutospacing="0" w:after="300" w:afterAutospacing="0" w:line="255" w:lineRule="atLeast"/>
        <w:ind w:left="300" w:right="300"/>
        <w:jc w:val="both"/>
      </w:pPr>
      <w:r w:rsidRPr="00085161">
        <w:t>- Выше частота сердечных сокращений за счет меньшего размера сердца (на 10%)</w:t>
      </w:r>
    </w:p>
    <w:p w:rsidR="0065186C" w:rsidRPr="00085161" w:rsidRDefault="0065186C" w:rsidP="0065186C">
      <w:pPr>
        <w:pStyle w:val="a3"/>
        <w:shd w:val="clear" w:color="auto" w:fill="FFFFFF"/>
        <w:spacing w:before="300" w:beforeAutospacing="0" w:after="300" w:afterAutospacing="0" w:line="255" w:lineRule="atLeast"/>
        <w:ind w:left="300" w:right="300"/>
        <w:jc w:val="both"/>
      </w:pPr>
      <w:r w:rsidRPr="00085161">
        <w:t>- У женщин больше содержание жира в организме  (28% от массы тела, у мужчин 18%) и меньше мышечной ткани (35%, у мужчин 40-45% массы тела)</w:t>
      </w:r>
    </w:p>
    <w:p w:rsidR="0065186C" w:rsidRPr="00085161" w:rsidRDefault="0065186C" w:rsidP="0065186C">
      <w:pPr>
        <w:pStyle w:val="a3"/>
        <w:shd w:val="clear" w:color="auto" w:fill="FFFFFF"/>
        <w:spacing w:before="300" w:beforeAutospacing="0" w:after="300" w:afterAutospacing="0" w:line="255" w:lineRule="atLeast"/>
        <w:ind w:left="300" w:right="300"/>
        <w:jc w:val="both"/>
      </w:pPr>
      <w:r w:rsidRPr="00085161">
        <w:t>- Локализация жира больше в нижней части тела и меньше в верхней</w:t>
      </w:r>
    </w:p>
    <w:p w:rsidR="0065186C" w:rsidRPr="00085161" w:rsidRDefault="0065186C" w:rsidP="0065186C">
      <w:pPr>
        <w:pStyle w:val="a3"/>
        <w:shd w:val="clear" w:color="auto" w:fill="FFFFFF"/>
        <w:spacing w:before="300" w:beforeAutospacing="0" w:after="300" w:afterAutospacing="0" w:line="255" w:lineRule="atLeast"/>
        <w:ind w:left="300" w:right="300"/>
        <w:jc w:val="both"/>
      </w:pPr>
      <w:r w:rsidRPr="00085161">
        <w:t>- Сила мышц нижних конечностей на 27% меньше, чем у мужчин, мышц плечевого пояса на 40-70%, кистевая динамометрия  меньше на 30-50% (у женщин – 36,5 , у мужчин 60 кг)</w:t>
      </w:r>
    </w:p>
    <w:p w:rsidR="0065186C" w:rsidRPr="00085161" w:rsidRDefault="0065186C" w:rsidP="0065186C">
      <w:pPr>
        <w:pStyle w:val="a3"/>
        <w:shd w:val="clear" w:color="auto" w:fill="FFFFFF"/>
        <w:spacing w:before="300" w:beforeAutospacing="0" w:after="300" w:afterAutospacing="0" w:line="255" w:lineRule="atLeast"/>
        <w:ind w:left="300" w:right="300"/>
        <w:jc w:val="both"/>
      </w:pPr>
      <w:r w:rsidRPr="00085161">
        <w:t>- Более возбудимая нервная система и больший срок восстановления работоспособности</w:t>
      </w:r>
    </w:p>
    <w:p w:rsidR="0065186C" w:rsidRPr="00085161" w:rsidRDefault="0065186C" w:rsidP="0065186C">
      <w:pPr>
        <w:pStyle w:val="a3"/>
        <w:shd w:val="clear" w:color="auto" w:fill="FFFFFF"/>
        <w:spacing w:before="300" w:beforeAutospacing="0" w:after="300" w:afterAutospacing="0" w:line="255" w:lineRule="atLeast"/>
        <w:ind w:left="300" w:right="300"/>
        <w:jc w:val="both"/>
      </w:pPr>
      <w:r w:rsidRPr="00085161">
        <w:t xml:space="preserve">- </w:t>
      </w:r>
      <w:proofErr w:type="spellStart"/>
      <w:r w:rsidRPr="00085161">
        <w:t>Овариально-менструальный</w:t>
      </w:r>
      <w:proofErr w:type="spellEnd"/>
      <w:r w:rsidRPr="00085161">
        <w:t xml:space="preserve"> цикл (ОМЦ), который обязывает правильно планировать и дозировать тренировочный процесс женщин в зависимости от общего состояния организма и работоспособности каждого цикла</w:t>
      </w:r>
    </w:p>
    <w:p w:rsidR="00BC037E" w:rsidRDefault="00BC037E" w:rsidP="00861FD8">
      <w:pPr>
        <w:shd w:val="clear" w:color="auto" w:fill="FFFFFF" w:themeFill="background1"/>
      </w:pPr>
    </w:p>
    <w:p w:rsidR="00644DE5" w:rsidRDefault="00644DE5" w:rsidP="00861FD8">
      <w:pPr>
        <w:shd w:val="clear" w:color="auto" w:fill="FFFFFF" w:themeFill="background1"/>
      </w:pPr>
    </w:p>
    <w:p w:rsidR="00644DE5" w:rsidRDefault="00644DE5" w:rsidP="00861FD8">
      <w:pPr>
        <w:shd w:val="clear" w:color="auto" w:fill="FFFFFF" w:themeFill="background1"/>
      </w:pPr>
    </w:p>
    <w:p w:rsidR="00644DE5" w:rsidRDefault="00644DE5" w:rsidP="00861FD8">
      <w:pPr>
        <w:shd w:val="clear" w:color="auto" w:fill="FFFFFF" w:themeFill="background1"/>
      </w:pPr>
    </w:p>
    <w:p w:rsidR="00644DE5" w:rsidRDefault="00644DE5" w:rsidP="00861FD8">
      <w:pPr>
        <w:shd w:val="clear" w:color="auto" w:fill="FFFFFF" w:themeFill="background1"/>
      </w:pPr>
    </w:p>
    <w:p w:rsidR="00644DE5" w:rsidRDefault="00644DE5" w:rsidP="00861FD8">
      <w:pPr>
        <w:shd w:val="clear" w:color="auto" w:fill="FFFFFF" w:themeFill="background1"/>
      </w:pPr>
    </w:p>
    <w:p w:rsidR="00644DE5" w:rsidRDefault="00644DE5" w:rsidP="00861FD8">
      <w:pPr>
        <w:shd w:val="clear" w:color="auto" w:fill="FFFFFF" w:themeFill="background1"/>
      </w:pPr>
    </w:p>
    <w:p w:rsidR="00644DE5" w:rsidRDefault="00644DE5" w:rsidP="00861FD8">
      <w:pPr>
        <w:shd w:val="clear" w:color="auto" w:fill="FFFFFF" w:themeFill="background1"/>
      </w:pPr>
    </w:p>
    <w:p w:rsidR="00644DE5" w:rsidRDefault="00644DE5" w:rsidP="00861FD8">
      <w:pPr>
        <w:shd w:val="clear" w:color="auto" w:fill="FFFFFF" w:themeFill="background1"/>
      </w:pPr>
    </w:p>
    <w:p w:rsidR="00644DE5" w:rsidRDefault="00644DE5" w:rsidP="00861FD8">
      <w:pPr>
        <w:shd w:val="clear" w:color="auto" w:fill="FFFFFF" w:themeFill="background1"/>
      </w:pPr>
    </w:p>
    <w:p w:rsidR="00644DE5" w:rsidRDefault="00644DE5" w:rsidP="00861FD8">
      <w:pPr>
        <w:shd w:val="clear" w:color="auto" w:fill="FFFFFF" w:themeFill="background1"/>
      </w:pPr>
    </w:p>
    <w:p w:rsidR="00644DE5" w:rsidRDefault="00644DE5" w:rsidP="00861FD8">
      <w:pPr>
        <w:shd w:val="clear" w:color="auto" w:fill="FFFFFF" w:themeFill="background1"/>
      </w:pPr>
    </w:p>
    <w:p w:rsidR="00644DE5" w:rsidRDefault="00644DE5" w:rsidP="00861FD8">
      <w:pPr>
        <w:shd w:val="clear" w:color="auto" w:fill="FFFFFF" w:themeFill="background1"/>
      </w:pPr>
    </w:p>
    <w:p w:rsidR="00644DE5" w:rsidRDefault="00644DE5" w:rsidP="00861FD8">
      <w:pPr>
        <w:shd w:val="clear" w:color="auto" w:fill="FFFFFF" w:themeFill="background1"/>
      </w:pPr>
    </w:p>
    <w:p w:rsidR="001503F2" w:rsidRDefault="001503F2" w:rsidP="006A4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3F2" w:rsidRDefault="001503F2" w:rsidP="006A4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3F2" w:rsidRDefault="001503F2" w:rsidP="006A4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3F2" w:rsidRDefault="001503F2" w:rsidP="006A4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3F2" w:rsidRDefault="001503F2" w:rsidP="006A4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3F2" w:rsidRDefault="001503F2" w:rsidP="006A4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3F2" w:rsidRDefault="001503F2" w:rsidP="006A4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3F2" w:rsidRDefault="001503F2" w:rsidP="006A4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3F2" w:rsidRDefault="001503F2" w:rsidP="006A4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3F2" w:rsidRDefault="001503F2" w:rsidP="006A4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3F2" w:rsidRDefault="001503F2" w:rsidP="006A4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3F2" w:rsidRDefault="001503F2" w:rsidP="006A4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3F2" w:rsidRDefault="001503F2" w:rsidP="006A4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3F2" w:rsidRDefault="001503F2" w:rsidP="006A4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3F2" w:rsidRDefault="001503F2" w:rsidP="006A4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3F2" w:rsidRDefault="001503F2" w:rsidP="006A4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EE4" w:rsidRDefault="00641EE4" w:rsidP="006A4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EE4" w:rsidRDefault="00641EE4" w:rsidP="006A4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3F2" w:rsidRDefault="001503F2" w:rsidP="006A4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3F2" w:rsidRDefault="001503F2" w:rsidP="006A4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3F2" w:rsidRDefault="001503F2" w:rsidP="006A4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A74" w:rsidRPr="006A4A74" w:rsidRDefault="006A4A74" w:rsidP="00644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4A74" w:rsidRPr="006A4A74" w:rsidSect="006E7177">
      <w:pgSz w:w="11906" w:h="16838"/>
      <w:pgMar w:top="964" w:right="851" w:bottom="90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55AB8"/>
    <w:multiLevelType w:val="hybridMultilevel"/>
    <w:tmpl w:val="16EE0F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8DD78A7"/>
    <w:multiLevelType w:val="hybridMultilevel"/>
    <w:tmpl w:val="D536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7177"/>
    <w:rsid w:val="0004069E"/>
    <w:rsid w:val="00085161"/>
    <w:rsid w:val="000937F0"/>
    <w:rsid w:val="000D40C1"/>
    <w:rsid w:val="001223A4"/>
    <w:rsid w:val="001503F2"/>
    <w:rsid w:val="001548CF"/>
    <w:rsid w:val="001B5B85"/>
    <w:rsid w:val="002605D4"/>
    <w:rsid w:val="002769D8"/>
    <w:rsid w:val="002C5AED"/>
    <w:rsid w:val="00445F90"/>
    <w:rsid w:val="0050176F"/>
    <w:rsid w:val="005135F1"/>
    <w:rsid w:val="00525525"/>
    <w:rsid w:val="00542B04"/>
    <w:rsid w:val="00641EE4"/>
    <w:rsid w:val="00644DE5"/>
    <w:rsid w:val="0065186C"/>
    <w:rsid w:val="0066553E"/>
    <w:rsid w:val="006A4A74"/>
    <w:rsid w:val="006D7237"/>
    <w:rsid w:val="006E7177"/>
    <w:rsid w:val="007057DC"/>
    <w:rsid w:val="00724554"/>
    <w:rsid w:val="0073559C"/>
    <w:rsid w:val="00804E3F"/>
    <w:rsid w:val="0080787E"/>
    <w:rsid w:val="00812DF2"/>
    <w:rsid w:val="008207B3"/>
    <w:rsid w:val="00861FD8"/>
    <w:rsid w:val="0095603A"/>
    <w:rsid w:val="0096664E"/>
    <w:rsid w:val="009771EB"/>
    <w:rsid w:val="009D2DD4"/>
    <w:rsid w:val="00BC037E"/>
    <w:rsid w:val="00BF0C2C"/>
    <w:rsid w:val="00C056D9"/>
    <w:rsid w:val="00C60B6E"/>
    <w:rsid w:val="00CC2D8D"/>
    <w:rsid w:val="00E777CC"/>
    <w:rsid w:val="00EF77B1"/>
    <w:rsid w:val="00F2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069E"/>
  </w:style>
  <w:style w:type="character" w:styleId="a4">
    <w:name w:val="Emphasis"/>
    <w:basedOn w:val="a0"/>
    <w:uiPriority w:val="20"/>
    <w:qFormat/>
    <w:rsid w:val="0004069E"/>
    <w:rPr>
      <w:i/>
      <w:iCs/>
    </w:rPr>
  </w:style>
  <w:style w:type="paragraph" w:customStyle="1" w:styleId="Default">
    <w:name w:val="Default"/>
    <w:rsid w:val="006A4A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C5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630E-B221-4B00-9406-65740F7E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3804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21</cp:lastModifiedBy>
  <cp:revision>22</cp:revision>
  <cp:lastPrinted>2017-04-09T21:22:00Z</cp:lastPrinted>
  <dcterms:created xsi:type="dcterms:W3CDTF">2014-07-28T16:58:00Z</dcterms:created>
  <dcterms:modified xsi:type="dcterms:W3CDTF">2023-04-30T13:48:00Z</dcterms:modified>
</cp:coreProperties>
</file>