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B1" w:rsidRPr="00264E50" w:rsidRDefault="000A3EB1" w:rsidP="000A3EB1">
      <w:pPr>
        <w:spacing w:after="0" w:line="240" w:lineRule="auto"/>
        <w:jc w:val="center"/>
        <w:rPr>
          <w:rFonts w:ascii="Times New Roman" w:hAnsi="Times New Roman"/>
          <w:sz w:val="28"/>
          <w:szCs w:val="28"/>
        </w:rPr>
      </w:pPr>
      <w:r w:rsidRPr="00264E50">
        <w:rPr>
          <w:rFonts w:ascii="Times New Roman" w:hAnsi="Times New Roman"/>
          <w:sz w:val="28"/>
          <w:szCs w:val="28"/>
        </w:rPr>
        <w:t xml:space="preserve">Отдел образования администрации </w:t>
      </w:r>
    </w:p>
    <w:p w:rsidR="000A3EB1" w:rsidRPr="00264E50" w:rsidRDefault="000A3EB1" w:rsidP="000A3EB1">
      <w:pPr>
        <w:spacing w:after="0" w:line="240" w:lineRule="auto"/>
        <w:jc w:val="center"/>
        <w:rPr>
          <w:rFonts w:ascii="Times New Roman" w:hAnsi="Times New Roman"/>
          <w:sz w:val="28"/>
          <w:szCs w:val="28"/>
        </w:rPr>
      </w:pPr>
      <w:r w:rsidRPr="00264E50">
        <w:rPr>
          <w:rFonts w:ascii="Times New Roman" w:hAnsi="Times New Roman"/>
          <w:sz w:val="28"/>
          <w:szCs w:val="28"/>
        </w:rPr>
        <w:t>Янтиковского района Чувашской Республики</w:t>
      </w:r>
    </w:p>
    <w:p w:rsidR="00B25D3F" w:rsidRPr="00264E50" w:rsidRDefault="00B25D3F" w:rsidP="008854D0">
      <w:pPr>
        <w:spacing w:after="0" w:line="240" w:lineRule="auto"/>
        <w:rPr>
          <w:rFonts w:ascii="Times New Roman" w:hAnsi="Times New Roman"/>
          <w:sz w:val="24"/>
          <w:szCs w:val="24"/>
        </w:rPr>
      </w:pPr>
    </w:p>
    <w:p w:rsidR="001726C7" w:rsidRPr="00264E50" w:rsidRDefault="001726C7" w:rsidP="008854D0">
      <w:pPr>
        <w:spacing w:after="0" w:line="240" w:lineRule="auto"/>
        <w:rPr>
          <w:rFonts w:ascii="Times New Roman" w:hAnsi="Times New Roman"/>
          <w:sz w:val="24"/>
          <w:szCs w:val="24"/>
        </w:rPr>
      </w:pPr>
    </w:p>
    <w:p w:rsidR="00B25D3F" w:rsidRPr="00264E50" w:rsidRDefault="00B25D3F" w:rsidP="008854D0">
      <w:pPr>
        <w:spacing w:after="0" w:line="240" w:lineRule="auto"/>
        <w:rPr>
          <w:rFonts w:ascii="Times New Roman" w:hAnsi="Times New Roman"/>
          <w:sz w:val="24"/>
          <w:szCs w:val="24"/>
        </w:rPr>
      </w:pPr>
    </w:p>
    <w:p w:rsidR="00B25D3F" w:rsidRPr="00264E50" w:rsidRDefault="00B25D3F" w:rsidP="008854D0">
      <w:pPr>
        <w:spacing w:after="0" w:line="240" w:lineRule="auto"/>
        <w:rPr>
          <w:rFonts w:ascii="Times New Roman" w:hAnsi="Times New Roman"/>
          <w:sz w:val="24"/>
          <w:szCs w:val="24"/>
        </w:rPr>
      </w:pPr>
    </w:p>
    <w:p w:rsidR="00B25D3F" w:rsidRPr="00264E50" w:rsidRDefault="00B25D3F" w:rsidP="008854D0">
      <w:pPr>
        <w:spacing w:after="0" w:line="240" w:lineRule="auto"/>
        <w:rPr>
          <w:rFonts w:ascii="Times New Roman" w:hAnsi="Times New Roman"/>
          <w:sz w:val="24"/>
          <w:szCs w:val="24"/>
        </w:rPr>
      </w:pPr>
    </w:p>
    <w:p w:rsidR="0074648E" w:rsidRPr="00264E50" w:rsidRDefault="0074648E" w:rsidP="008854D0">
      <w:pPr>
        <w:spacing w:after="0" w:line="240" w:lineRule="auto"/>
        <w:rPr>
          <w:rFonts w:ascii="Times New Roman" w:hAnsi="Times New Roman"/>
          <w:sz w:val="24"/>
          <w:szCs w:val="24"/>
        </w:rPr>
      </w:pPr>
    </w:p>
    <w:p w:rsidR="0074648E" w:rsidRPr="00264E50" w:rsidRDefault="0074648E" w:rsidP="008854D0">
      <w:pPr>
        <w:spacing w:after="0" w:line="240" w:lineRule="auto"/>
        <w:rPr>
          <w:rFonts w:ascii="Times New Roman" w:hAnsi="Times New Roman"/>
          <w:sz w:val="24"/>
          <w:szCs w:val="24"/>
        </w:rPr>
      </w:pPr>
    </w:p>
    <w:p w:rsidR="008854D0" w:rsidRPr="00264E50" w:rsidRDefault="008854D0" w:rsidP="008854D0">
      <w:pPr>
        <w:spacing w:after="0" w:line="240" w:lineRule="auto"/>
        <w:rPr>
          <w:rFonts w:ascii="Times New Roman" w:hAnsi="Times New Roman"/>
          <w:sz w:val="24"/>
          <w:szCs w:val="24"/>
        </w:rPr>
      </w:pPr>
    </w:p>
    <w:p w:rsidR="008854D0" w:rsidRPr="00264E50" w:rsidRDefault="008854D0" w:rsidP="008854D0">
      <w:pPr>
        <w:spacing w:after="0" w:line="240" w:lineRule="auto"/>
        <w:rPr>
          <w:rFonts w:ascii="Times New Roman" w:hAnsi="Times New Roman"/>
          <w:sz w:val="24"/>
          <w:szCs w:val="24"/>
        </w:rPr>
      </w:pPr>
    </w:p>
    <w:p w:rsidR="008854D0" w:rsidRPr="00264E50" w:rsidRDefault="008854D0" w:rsidP="008854D0">
      <w:pPr>
        <w:spacing w:after="0" w:line="240" w:lineRule="auto"/>
        <w:rPr>
          <w:rFonts w:ascii="Times New Roman" w:hAnsi="Times New Roman"/>
          <w:sz w:val="24"/>
          <w:szCs w:val="24"/>
        </w:rPr>
      </w:pPr>
    </w:p>
    <w:p w:rsidR="008854D0" w:rsidRPr="00264E50" w:rsidRDefault="008854D0" w:rsidP="008854D0">
      <w:pPr>
        <w:spacing w:after="0" w:line="240" w:lineRule="auto"/>
        <w:rPr>
          <w:rFonts w:ascii="Times New Roman" w:hAnsi="Times New Roman"/>
          <w:sz w:val="24"/>
          <w:szCs w:val="24"/>
        </w:rPr>
      </w:pPr>
    </w:p>
    <w:p w:rsidR="008854D0" w:rsidRPr="00264E50" w:rsidRDefault="008854D0" w:rsidP="008854D0">
      <w:pPr>
        <w:spacing w:after="0" w:line="240" w:lineRule="auto"/>
        <w:rPr>
          <w:rFonts w:ascii="Times New Roman" w:hAnsi="Times New Roman"/>
          <w:sz w:val="24"/>
          <w:szCs w:val="24"/>
        </w:rPr>
      </w:pPr>
    </w:p>
    <w:p w:rsidR="008854D0" w:rsidRPr="00264E50" w:rsidRDefault="008854D0" w:rsidP="008854D0">
      <w:pPr>
        <w:spacing w:after="0" w:line="240" w:lineRule="auto"/>
        <w:rPr>
          <w:rFonts w:ascii="Times New Roman" w:hAnsi="Times New Roman"/>
          <w:sz w:val="24"/>
          <w:szCs w:val="24"/>
        </w:rPr>
      </w:pPr>
    </w:p>
    <w:p w:rsidR="008854D0" w:rsidRPr="00264E50" w:rsidRDefault="008854D0" w:rsidP="008854D0">
      <w:pPr>
        <w:spacing w:after="0" w:line="240" w:lineRule="auto"/>
        <w:rPr>
          <w:rFonts w:ascii="Times New Roman" w:hAnsi="Times New Roman"/>
          <w:sz w:val="24"/>
          <w:szCs w:val="24"/>
        </w:rPr>
      </w:pPr>
    </w:p>
    <w:p w:rsidR="008854D0" w:rsidRPr="00264E50" w:rsidRDefault="008854D0" w:rsidP="008854D0">
      <w:pPr>
        <w:spacing w:after="0" w:line="240" w:lineRule="auto"/>
        <w:rPr>
          <w:rFonts w:ascii="Times New Roman" w:hAnsi="Times New Roman"/>
          <w:sz w:val="24"/>
          <w:szCs w:val="24"/>
        </w:rPr>
      </w:pPr>
    </w:p>
    <w:p w:rsidR="008854D0" w:rsidRPr="00264E50" w:rsidRDefault="008854D0" w:rsidP="008854D0">
      <w:pPr>
        <w:spacing w:after="0" w:line="240" w:lineRule="auto"/>
        <w:rPr>
          <w:rFonts w:ascii="Times New Roman" w:hAnsi="Times New Roman"/>
          <w:sz w:val="24"/>
          <w:szCs w:val="24"/>
        </w:rPr>
      </w:pPr>
    </w:p>
    <w:p w:rsidR="008854D0" w:rsidRPr="00264E50" w:rsidRDefault="008854D0" w:rsidP="008854D0">
      <w:pPr>
        <w:spacing w:after="0" w:line="240" w:lineRule="auto"/>
        <w:rPr>
          <w:rFonts w:ascii="Times New Roman" w:hAnsi="Times New Roman"/>
          <w:sz w:val="24"/>
          <w:szCs w:val="24"/>
        </w:rPr>
      </w:pPr>
    </w:p>
    <w:p w:rsidR="00495BEA" w:rsidRPr="00264E50" w:rsidRDefault="00495BEA" w:rsidP="008854D0">
      <w:pPr>
        <w:pStyle w:val="ab"/>
        <w:spacing w:line="240" w:lineRule="auto"/>
        <w:jc w:val="center"/>
        <w:rPr>
          <w:rFonts w:ascii="Times New Roman" w:hAnsi="Times New Roman" w:cs="Times New Roman"/>
          <w:b w:val="0"/>
          <w:sz w:val="28"/>
          <w:szCs w:val="28"/>
        </w:rPr>
      </w:pPr>
    </w:p>
    <w:p w:rsidR="00495BEA" w:rsidRPr="00264E50" w:rsidRDefault="00495BEA" w:rsidP="008854D0">
      <w:pPr>
        <w:pStyle w:val="ab"/>
        <w:spacing w:line="240" w:lineRule="auto"/>
        <w:jc w:val="center"/>
        <w:rPr>
          <w:rFonts w:ascii="Times New Roman" w:hAnsi="Times New Roman" w:cs="Times New Roman"/>
          <w:b w:val="0"/>
          <w:sz w:val="28"/>
          <w:szCs w:val="28"/>
        </w:rPr>
      </w:pPr>
    </w:p>
    <w:p w:rsidR="00495BEA" w:rsidRPr="00264E50" w:rsidRDefault="00495BEA" w:rsidP="008854D0">
      <w:pPr>
        <w:pStyle w:val="ab"/>
        <w:spacing w:line="240" w:lineRule="auto"/>
        <w:jc w:val="center"/>
        <w:rPr>
          <w:rFonts w:ascii="Times New Roman" w:hAnsi="Times New Roman" w:cs="Times New Roman"/>
          <w:b w:val="0"/>
          <w:sz w:val="28"/>
          <w:szCs w:val="28"/>
        </w:rPr>
      </w:pPr>
    </w:p>
    <w:p w:rsidR="001726C7" w:rsidRPr="00264E50" w:rsidRDefault="0074648E" w:rsidP="008854D0">
      <w:pPr>
        <w:spacing w:after="0" w:line="240" w:lineRule="auto"/>
        <w:jc w:val="center"/>
        <w:rPr>
          <w:rFonts w:ascii="Times New Roman" w:hAnsi="Times New Roman"/>
          <w:b/>
          <w:sz w:val="28"/>
          <w:szCs w:val="28"/>
        </w:rPr>
      </w:pPr>
      <w:r w:rsidRPr="00264E50">
        <w:rPr>
          <w:rFonts w:ascii="Times New Roman" w:hAnsi="Times New Roman"/>
          <w:b/>
          <w:sz w:val="28"/>
          <w:szCs w:val="28"/>
        </w:rPr>
        <w:t>Итоговый отч</w:t>
      </w:r>
      <w:r w:rsidR="003435EA">
        <w:rPr>
          <w:rFonts w:ascii="Times New Roman" w:hAnsi="Times New Roman"/>
          <w:b/>
          <w:sz w:val="28"/>
          <w:szCs w:val="28"/>
        </w:rPr>
        <w:t>ё</w:t>
      </w:r>
      <w:r w:rsidRPr="00264E50">
        <w:rPr>
          <w:rFonts w:ascii="Times New Roman" w:hAnsi="Times New Roman"/>
          <w:b/>
          <w:sz w:val="28"/>
          <w:szCs w:val="28"/>
        </w:rPr>
        <w:t>т</w:t>
      </w:r>
      <w:r w:rsidR="001726C7" w:rsidRPr="00264E50">
        <w:rPr>
          <w:rFonts w:ascii="Times New Roman" w:hAnsi="Times New Roman"/>
          <w:b/>
          <w:sz w:val="28"/>
          <w:szCs w:val="28"/>
        </w:rPr>
        <w:t xml:space="preserve"> </w:t>
      </w:r>
    </w:p>
    <w:p w:rsidR="001726C7" w:rsidRPr="00264E50" w:rsidRDefault="001726C7" w:rsidP="001726C7">
      <w:pPr>
        <w:spacing w:after="0" w:line="240" w:lineRule="auto"/>
        <w:jc w:val="center"/>
        <w:rPr>
          <w:rFonts w:ascii="Times New Roman" w:hAnsi="Times New Roman"/>
          <w:b/>
          <w:sz w:val="28"/>
          <w:szCs w:val="28"/>
        </w:rPr>
      </w:pPr>
      <w:r w:rsidRPr="00264E50">
        <w:rPr>
          <w:rFonts w:ascii="Times New Roman" w:hAnsi="Times New Roman"/>
          <w:b/>
          <w:sz w:val="28"/>
          <w:szCs w:val="28"/>
        </w:rPr>
        <w:t xml:space="preserve">о результатах состояния и перспектив развития </w:t>
      </w:r>
    </w:p>
    <w:p w:rsidR="000A3EB1" w:rsidRPr="00264E50" w:rsidRDefault="001726C7" w:rsidP="001726C7">
      <w:pPr>
        <w:spacing w:after="0" w:line="240" w:lineRule="auto"/>
        <w:jc w:val="center"/>
        <w:rPr>
          <w:rFonts w:ascii="Times New Roman" w:hAnsi="Times New Roman"/>
          <w:b/>
          <w:sz w:val="28"/>
          <w:szCs w:val="28"/>
        </w:rPr>
      </w:pPr>
      <w:r w:rsidRPr="00264E50">
        <w:rPr>
          <w:rFonts w:ascii="Times New Roman" w:hAnsi="Times New Roman"/>
          <w:b/>
          <w:sz w:val="28"/>
          <w:szCs w:val="28"/>
        </w:rPr>
        <w:t xml:space="preserve">системы образования </w:t>
      </w:r>
    </w:p>
    <w:p w:rsidR="001726C7" w:rsidRPr="00264E50" w:rsidRDefault="001726C7" w:rsidP="001726C7">
      <w:pPr>
        <w:spacing w:after="0" w:line="240" w:lineRule="auto"/>
        <w:jc w:val="center"/>
        <w:rPr>
          <w:rFonts w:ascii="Times New Roman" w:hAnsi="Times New Roman"/>
          <w:b/>
          <w:sz w:val="28"/>
          <w:szCs w:val="28"/>
        </w:rPr>
      </w:pPr>
      <w:r w:rsidRPr="00264E50">
        <w:rPr>
          <w:rFonts w:ascii="Times New Roman" w:hAnsi="Times New Roman"/>
          <w:b/>
          <w:sz w:val="28"/>
          <w:szCs w:val="28"/>
        </w:rPr>
        <w:t>за 20</w:t>
      </w:r>
      <w:r w:rsidR="006B675A" w:rsidRPr="00264E50">
        <w:rPr>
          <w:rFonts w:ascii="Times New Roman" w:hAnsi="Times New Roman"/>
          <w:b/>
          <w:sz w:val="28"/>
          <w:szCs w:val="28"/>
        </w:rPr>
        <w:t>2</w:t>
      </w:r>
      <w:r w:rsidR="006763F7" w:rsidRPr="00264E50">
        <w:rPr>
          <w:rFonts w:ascii="Times New Roman" w:hAnsi="Times New Roman"/>
          <w:b/>
          <w:sz w:val="28"/>
          <w:szCs w:val="28"/>
        </w:rPr>
        <w:t>1</w:t>
      </w:r>
      <w:r w:rsidRPr="00264E50">
        <w:rPr>
          <w:rFonts w:ascii="Times New Roman" w:hAnsi="Times New Roman"/>
          <w:b/>
          <w:sz w:val="28"/>
          <w:szCs w:val="28"/>
        </w:rPr>
        <w:t xml:space="preserve"> год</w:t>
      </w:r>
    </w:p>
    <w:p w:rsidR="00495BEA" w:rsidRPr="00264E50" w:rsidRDefault="00495BEA" w:rsidP="008854D0">
      <w:pPr>
        <w:pStyle w:val="ab"/>
        <w:spacing w:line="240" w:lineRule="auto"/>
        <w:jc w:val="center"/>
        <w:rPr>
          <w:rFonts w:ascii="Times New Roman" w:hAnsi="Times New Roman" w:cs="Times New Roman"/>
          <w:b w:val="0"/>
          <w:sz w:val="24"/>
          <w:szCs w:val="24"/>
        </w:rPr>
      </w:pPr>
    </w:p>
    <w:p w:rsidR="00495BEA" w:rsidRPr="00264E50" w:rsidRDefault="00495BEA" w:rsidP="008854D0">
      <w:pPr>
        <w:pStyle w:val="ab"/>
        <w:spacing w:line="240" w:lineRule="auto"/>
        <w:jc w:val="center"/>
        <w:rPr>
          <w:rFonts w:ascii="Times New Roman" w:hAnsi="Times New Roman" w:cs="Times New Roman"/>
          <w:b w:val="0"/>
          <w:sz w:val="24"/>
          <w:szCs w:val="24"/>
        </w:rPr>
      </w:pPr>
    </w:p>
    <w:p w:rsidR="00495BEA" w:rsidRPr="00264E50" w:rsidRDefault="00495BEA" w:rsidP="008854D0">
      <w:pPr>
        <w:pStyle w:val="ab"/>
        <w:spacing w:line="240" w:lineRule="auto"/>
        <w:jc w:val="center"/>
        <w:rPr>
          <w:rFonts w:ascii="Times New Roman" w:hAnsi="Times New Roman" w:cs="Times New Roman"/>
          <w:b w:val="0"/>
          <w:sz w:val="24"/>
          <w:szCs w:val="24"/>
        </w:rPr>
      </w:pPr>
    </w:p>
    <w:p w:rsidR="00495BEA" w:rsidRPr="00264E50" w:rsidRDefault="00495BEA" w:rsidP="008854D0">
      <w:pPr>
        <w:spacing w:after="0" w:line="240" w:lineRule="auto"/>
        <w:jc w:val="center"/>
        <w:rPr>
          <w:rFonts w:ascii="Times New Roman" w:hAnsi="Times New Roman"/>
          <w:sz w:val="24"/>
          <w:szCs w:val="24"/>
        </w:rPr>
      </w:pPr>
    </w:p>
    <w:p w:rsidR="00495BEA" w:rsidRPr="00264E50" w:rsidRDefault="00495BEA" w:rsidP="008854D0">
      <w:pPr>
        <w:spacing w:after="0" w:line="240" w:lineRule="auto"/>
        <w:jc w:val="center"/>
        <w:rPr>
          <w:rFonts w:ascii="Times New Roman" w:hAnsi="Times New Roman"/>
          <w:b/>
          <w:sz w:val="24"/>
          <w:szCs w:val="24"/>
        </w:rPr>
      </w:pPr>
    </w:p>
    <w:p w:rsidR="00495BEA" w:rsidRPr="00264E50" w:rsidRDefault="00495BEA" w:rsidP="008854D0">
      <w:pPr>
        <w:spacing w:after="0" w:line="240" w:lineRule="auto"/>
        <w:jc w:val="center"/>
        <w:rPr>
          <w:rFonts w:ascii="Times New Roman" w:hAnsi="Times New Roman"/>
          <w:b/>
          <w:sz w:val="24"/>
          <w:szCs w:val="24"/>
        </w:rPr>
      </w:pPr>
    </w:p>
    <w:p w:rsidR="008854D0" w:rsidRPr="00264E50" w:rsidRDefault="008854D0" w:rsidP="008854D0">
      <w:pPr>
        <w:spacing w:after="0" w:line="240" w:lineRule="auto"/>
        <w:jc w:val="center"/>
        <w:rPr>
          <w:rFonts w:ascii="Times New Roman" w:hAnsi="Times New Roman"/>
          <w:b/>
          <w:sz w:val="24"/>
          <w:szCs w:val="24"/>
        </w:rPr>
      </w:pPr>
    </w:p>
    <w:p w:rsidR="008854D0" w:rsidRPr="00264E50" w:rsidRDefault="008854D0" w:rsidP="008854D0">
      <w:pPr>
        <w:spacing w:after="0" w:line="240" w:lineRule="auto"/>
        <w:jc w:val="center"/>
        <w:rPr>
          <w:rFonts w:ascii="Times New Roman" w:hAnsi="Times New Roman"/>
          <w:b/>
          <w:sz w:val="24"/>
          <w:szCs w:val="24"/>
        </w:rPr>
      </w:pPr>
    </w:p>
    <w:p w:rsidR="008854D0" w:rsidRPr="00264E50" w:rsidRDefault="008854D0" w:rsidP="008854D0">
      <w:pPr>
        <w:spacing w:after="0" w:line="240" w:lineRule="auto"/>
        <w:jc w:val="center"/>
        <w:rPr>
          <w:rFonts w:ascii="Times New Roman" w:hAnsi="Times New Roman"/>
          <w:b/>
          <w:sz w:val="24"/>
          <w:szCs w:val="24"/>
        </w:rPr>
      </w:pPr>
    </w:p>
    <w:p w:rsidR="008854D0" w:rsidRPr="00264E50" w:rsidRDefault="008854D0" w:rsidP="008854D0">
      <w:pPr>
        <w:spacing w:after="0" w:line="240" w:lineRule="auto"/>
        <w:jc w:val="center"/>
        <w:rPr>
          <w:rFonts w:ascii="Times New Roman" w:hAnsi="Times New Roman"/>
          <w:b/>
          <w:sz w:val="24"/>
          <w:szCs w:val="24"/>
        </w:rPr>
      </w:pPr>
    </w:p>
    <w:p w:rsidR="008854D0" w:rsidRPr="00264E50" w:rsidRDefault="008854D0" w:rsidP="008854D0">
      <w:pPr>
        <w:spacing w:after="0" w:line="240" w:lineRule="auto"/>
        <w:jc w:val="center"/>
        <w:rPr>
          <w:rFonts w:ascii="Times New Roman" w:hAnsi="Times New Roman"/>
          <w:b/>
          <w:sz w:val="24"/>
          <w:szCs w:val="24"/>
        </w:rPr>
      </w:pPr>
    </w:p>
    <w:p w:rsidR="008854D0" w:rsidRPr="00264E50" w:rsidRDefault="008854D0" w:rsidP="008854D0">
      <w:pPr>
        <w:spacing w:after="0" w:line="240" w:lineRule="auto"/>
        <w:jc w:val="center"/>
        <w:rPr>
          <w:rFonts w:ascii="Times New Roman" w:hAnsi="Times New Roman"/>
          <w:b/>
          <w:sz w:val="24"/>
          <w:szCs w:val="24"/>
        </w:rPr>
      </w:pPr>
    </w:p>
    <w:p w:rsidR="008854D0" w:rsidRPr="00264E50" w:rsidRDefault="008854D0" w:rsidP="008854D0">
      <w:pPr>
        <w:spacing w:after="0" w:line="240" w:lineRule="auto"/>
        <w:jc w:val="center"/>
        <w:rPr>
          <w:rFonts w:ascii="Times New Roman" w:hAnsi="Times New Roman"/>
          <w:b/>
          <w:sz w:val="24"/>
          <w:szCs w:val="24"/>
        </w:rPr>
      </w:pPr>
    </w:p>
    <w:p w:rsidR="00495BEA" w:rsidRPr="00264E50" w:rsidRDefault="00495BEA" w:rsidP="008854D0">
      <w:pPr>
        <w:spacing w:after="0" w:line="240" w:lineRule="auto"/>
        <w:jc w:val="center"/>
        <w:rPr>
          <w:rFonts w:ascii="Times New Roman" w:hAnsi="Times New Roman"/>
          <w:b/>
          <w:sz w:val="24"/>
          <w:szCs w:val="24"/>
        </w:rPr>
      </w:pPr>
    </w:p>
    <w:p w:rsidR="00495BEA" w:rsidRPr="00264E50" w:rsidRDefault="00495BEA" w:rsidP="008854D0">
      <w:pPr>
        <w:spacing w:after="0" w:line="240" w:lineRule="auto"/>
        <w:jc w:val="center"/>
        <w:rPr>
          <w:rFonts w:ascii="Times New Roman" w:hAnsi="Times New Roman"/>
          <w:b/>
          <w:sz w:val="24"/>
          <w:szCs w:val="24"/>
        </w:rPr>
      </w:pPr>
    </w:p>
    <w:p w:rsidR="00495BEA" w:rsidRPr="00264E50" w:rsidRDefault="00495BEA" w:rsidP="008854D0">
      <w:pPr>
        <w:spacing w:after="0" w:line="240" w:lineRule="auto"/>
        <w:jc w:val="center"/>
        <w:rPr>
          <w:rFonts w:ascii="Times New Roman" w:hAnsi="Times New Roman"/>
          <w:b/>
          <w:sz w:val="24"/>
          <w:szCs w:val="24"/>
        </w:rPr>
      </w:pPr>
    </w:p>
    <w:p w:rsidR="001726C7" w:rsidRPr="00264E50" w:rsidRDefault="001726C7" w:rsidP="008854D0">
      <w:pPr>
        <w:spacing w:after="0" w:line="240" w:lineRule="auto"/>
        <w:jc w:val="center"/>
        <w:rPr>
          <w:rFonts w:ascii="Times New Roman" w:hAnsi="Times New Roman"/>
          <w:b/>
          <w:sz w:val="24"/>
          <w:szCs w:val="24"/>
        </w:rPr>
      </w:pPr>
    </w:p>
    <w:p w:rsidR="001726C7" w:rsidRPr="00264E50" w:rsidRDefault="001726C7" w:rsidP="008854D0">
      <w:pPr>
        <w:spacing w:after="0" w:line="240" w:lineRule="auto"/>
        <w:jc w:val="center"/>
        <w:rPr>
          <w:rFonts w:ascii="Times New Roman" w:hAnsi="Times New Roman"/>
          <w:b/>
          <w:sz w:val="24"/>
          <w:szCs w:val="24"/>
        </w:rPr>
      </w:pPr>
    </w:p>
    <w:p w:rsidR="001726C7" w:rsidRPr="00264E50" w:rsidRDefault="001726C7" w:rsidP="008854D0">
      <w:pPr>
        <w:spacing w:after="0" w:line="240" w:lineRule="auto"/>
        <w:jc w:val="center"/>
        <w:rPr>
          <w:rFonts w:ascii="Times New Roman" w:hAnsi="Times New Roman"/>
          <w:b/>
          <w:sz w:val="24"/>
          <w:szCs w:val="24"/>
        </w:rPr>
      </w:pPr>
    </w:p>
    <w:p w:rsidR="00495BEA" w:rsidRPr="00264E50" w:rsidRDefault="00495BEA" w:rsidP="008854D0">
      <w:pPr>
        <w:spacing w:after="0" w:line="240" w:lineRule="auto"/>
        <w:jc w:val="center"/>
        <w:rPr>
          <w:rFonts w:ascii="Times New Roman" w:hAnsi="Times New Roman"/>
          <w:b/>
          <w:sz w:val="24"/>
          <w:szCs w:val="24"/>
        </w:rPr>
      </w:pPr>
    </w:p>
    <w:p w:rsidR="00E516DB" w:rsidRPr="00264E50" w:rsidRDefault="00E516DB" w:rsidP="008854D0">
      <w:pPr>
        <w:spacing w:after="0" w:line="240" w:lineRule="auto"/>
        <w:jc w:val="center"/>
        <w:rPr>
          <w:rFonts w:ascii="Times New Roman" w:hAnsi="Times New Roman"/>
          <w:b/>
          <w:sz w:val="24"/>
          <w:szCs w:val="24"/>
        </w:rPr>
      </w:pPr>
    </w:p>
    <w:p w:rsidR="00E516DB" w:rsidRPr="00264E50" w:rsidRDefault="00E516DB" w:rsidP="008854D0">
      <w:pPr>
        <w:spacing w:after="0" w:line="240" w:lineRule="auto"/>
        <w:jc w:val="center"/>
        <w:rPr>
          <w:rFonts w:ascii="Times New Roman" w:hAnsi="Times New Roman"/>
          <w:b/>
          <w:sz w:val="24"/>
          <w:szCs w:val="24"/>
        </w:rPr>
      </w:pPr>
    </w:p>
    <w:p w:rsidR="00E516DB" w:rsidRPr="00264E50" w:rsidRDefault="00E516DB" w:rsidP="008854D0">
      <w:pPr>
        <w:spacing w:after="0" w:line="240" w:lineRule="auto"/>
        <w:jc w:val="center"/>
        <w:rPr>
          <w:rFonts w:ascii="Times New Roman" w:hAnsi="Times New Roman"/>
          <w:b/>
          <w:sz w:val="24"/>
          <w:szCs w:val="24"/>
        </w:rPr>
      </w:pPr>
    </w:p>
    <w:p w:rsidR="00495BEA" w:rsidRPr="00264E50" w:rsidRDefault="00495BEA" w:rsidP="008854D0">
      <w:pPr>
        <w:spacing w:after="0" w:line="240" w:lineRule="auto"/>
        <w:jc w:val="center"/>
        <w:rPr>
          <w:rFonts w:ascii="Times New Roman" w:hAnsi="Times New Roman"/>
          <w:b/>
          <w:sz w:val="24"/>
          <w:szCs w:val="24"/>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8647"/>
        <w:gridCol w:w="567"/>
      </w:tblGrid>
      <w:tr w:rsidR="00742897" w:rsidRPr="00264E50" w:rsidTr="0092657A">
        <w:tc>
          <w:tcPr>
            <w:tcW w:w="8647" w:type="dxa"/>
          </w:tcPr>
          <w:p w:rsidR="00742897" w:rsidRPr="00264E50" w:rsidRDefault="00742897" w:rsidP="008854D0">
            <w:pPr>
              <w:pStyle w:val="ConsPlusNormal"/>
              <w:jc w:val="center"/>
              <w:rPr>
                <w:rFonts w:ascii="Times New Roman" w:hAnsi="Times New Roman" w:cs="Times New Roman"/>
                <w:sz w:val="24"/>
                <w:szCs w:val="24"/>
              </w:rPr>
            </w:pPr>
            <w:r w:rsidRPr="00264E50">
              <w:rPr>
                <w:rFonts w:ascii="Times New Roman" w:hAnsi="Times New Roman" w:cs="Times New Roman"/>
                <w:sz w:val="24"/>
                <w:szCs w:val="24"/>
              </w:rPr>
              <w:lastRenderedPageBreak/>
              <w:t>Содержание</w:t>
            </w:r>
          </w:p>
          <w:p w:rsidR="007A7E8F" w:rsidRPr="00264E50" w:rsidRDefault="007A7E8F" w:rsidP="008854D0">
            <w:pPr>
              <w:pStyle w:val="ConsPlusNormal"/>
              <w:jc w:val="center"/>
              <w:rPr>
                <w:rFonts w:ascii="Times New Roman" w:hAnsi="Times New Roman" w:cs="Times New Roman"/>
                <w:sz w:val="24"/>
                <w:szCs w:val="24"/>
              </w:rPr>
            </w:pPr>
          </w:p>
        </w:tc>
        <w:tc>
          <w:tcPr>
            <w:tcW w:w="567" w:type="dxa"/>
          </w:tcPr>
          <w:p w:rsidR="00742897" w:rsidRPr="00264E50" w:rsidRDefault="00742897" w:rsidP="002B6C38">
            <w:pPr>
              <w:pStyle w:val="ConsPlusNormal"/>
              <w:jc w:val="center"/>
              <w:rPr>
                <w:rFonts w:ascii="Times New Roman" w:hAnsi="Times New Roman" w:cs="Times New Roman"/>
                <w:sz w:val="24"/>
                <w:szCs w:val="24"/>
              </w:rPr>
            </w:pPr>
          </w:p>
        </w:tc>
      </w:tr>
      <w:tr w:rsidR="0092657A" w:rsidRPr="00264E50" w:rsidTr="0092657A">
        <w:tc>
          <w:tcPr>
            <w:tcW w:w="8647" w:type="dxa"/>
          </w:tcPr>
          <w:p w:rsidR="0092657A" w:rsidRPr="00264E50" w:rsidRDefault="0092657A" w:rsidP="0092657A">
            <w:pPr>
              <w:pStyle w:val="ConsPlusNormal"/>
              <w:numPr>
                <w:ilvl w:val="0"/>
                <w:numId w:val="12"/>
              </w:numPr>
              <w:jc w:val="both"/>
              <w:rPr>
                <w:rFonts w:ascii="Times New Roman" w:hAnsi="Times New Roman" w:cs="Times New Roman"/>
                <w:sz w:val="24"/>
                <w:szCs w:val="24"/>
              </w:rPr>
            </w:pPr>
            <w:r w:rsidRPr="00264E50">
              <w:rPr>
                <w:rFonts w:ascii="Times New Roman" w:hAnsi="Times New Roman" w:cs="Times New Roman"/>
                <w:b/>
                <w:sz w:val="24"/>
                <w:szCs w:val="24"/>
              </w:rPr>
              <w:t>Анализ состояния и перспектив развития системы образования Янтиковского района</w:t>
            </w:r>
          </w:p>
        </w:tc>
        <w:tc>
          <w:tcPr>
            <w:tcW w:w="567" w:type="dxa"/>
          </w:tcPr>
          <w:p w:rsidR="0092657A" w:rsidRPr="00264E50" w:rsidRDefault="0092657A" w:rsidP="002B6C38">
            <w:pPr>
              <w:pStyle w:val="ConsPlusNormal"/>
              <w:jc w:val="center"/>
              <w:rPr>
                <w:rFonts w:ascii="Times New Roman" w:hAnsi="Times New Roman" w:cs="Times New Roman"/>
                <w:sz w:val="24"/>
                <w:szCs w:val="24"/>
                <w:lang w:val="en-US"/>
              </w:rPr>
            </w:pPr>
            <w:r w:rsidRPr="00264E50">
              <w:rPr>
                <w:rFonts w:ascii="Times New Roman" w:hAnsi="Times New Roman" w:cs="Times New Roman"/>
                <w:sz w:val="24"/>
                <w:szCs w:val="24"/>
                <w:lang w:val="en-US"/>
              </w:rPr>
              <w:t>5</w:t>
            </w:r>
          </w:p>
        </w:tc>
      </w:tr>
      <w:tr w:rsidR="001726C7" w:rsidRPr="00264E50" w:rsidTr="0092657A">
        <w:tc>
          <w:tcPr>
            <w:tcW w:w="8647" w:type="dxa"/>
          </w:tcPr>
          <w:p w:rsidR="001726C7" w:rsidRPr="00264E50" w:rsidRDefault="001726C7" w:rsidP="0092657A">
            <w:pPr>
              <w:pStyle w:val="ConsPlusNormal"/>
              <w:numPr>
                <w:ilvl w:val="0"/>
                <w:numId w:val="3"/>
              </w:numPr>
              <w:rPr>
                <w:rFonts w:ascii="Times New Roman" w:hAnsi="Times New Roman" w:cs="Times New Roman"/>
                <w:sz w:val="24"/>
                <w:szCs w:val="24"/>
              </w:rPr>
            </w:pPr>
            <w:r w:rsidRPr="00264E50">
              <w:rPr>
                <w:rFonts w:ascii="Times New Roman" w:hAnsi="Times New Roman" w:cs="Times New Roman"/>
                <w:b/>
                <w:sz w:val="24"/>
                <w:szCs w:val="24"/>
              </w:rPr>
              <w:t>Вв</w:t>
            </w:r>
            <w:r w:rsidR="0092657A" w:rsidRPr="00264E50">
              <w:rPr>
                <w:rFonts w:ascii="Times New Roman" w:hAnsi="Times New Roman" w:cs="Times New Roman"/>
                <w:b/>
                <w:sz w:val="24"/>
                <w:szCs w:val="24"/>
              </w:rPr>
              <w:t>одная часть</w:t>
            </w:r>
          </w:p>
        </w:tc>
        <w:tc>
          <w:tcPr>
            <w:tcW w:w="567" w:type="dxa"/>
          </w:tcPr>
          <w:p w:rsidR="001726C7" w:rsidRPr="00264E50" w:rsidRDefault="001726C7" w:rsidP="001726C7">
            <w:pPr>
              <w:pStyle w:val="ConsPlusNormal"/>
              <w:jc w:val="center"/>
              <w:rPr>
                <w:rFonts w:ascii="Times New Roman" w:hAnsi="Times New Roman" w:cs="Times New Roman"/>
                <w:sz w:val="24"/>
                <w:szCs w:val="24"/>
              </w:rPr>
            </w:pPr>
            <w:r w:rsidRPr="00264E50">
              <w:rPr>
                <w:rFonts w:ascii="Times New Roman" w:hAnsi="Times New Roman" w:cs="Times New Roman"/>
                <w:sz w:val="24"/>
                <w:szCs w:val="24"/>
              </w:rPr>
              <w:t>5</w:t>
            </w:r>
          </w:p>
        </w:tc>
      </w:tr>
      <w:tr w:rsidR="001726C7" w:rsidRPr="00264E50" w:rsidTr="0092657A">
        <w:tc>
          <w:tcPr>
            <w:tcW w:w="8647" w:type="dxa"/>
          </w:tcPr>
          <w:p w:rsidR="001726C7" w:rsidRPr="00264E50" w:rsidRDefault="001726C7" w:rsidP="00205BCA">
            <w:pPr>
              <w:pStyle w:val="ConsPlusNormal"/>
              <w:numPr>
                <w:ilvl w:val="1"/>
                <w:numId w:val="3"/>
              </w:numPr>
              <w:ind w:left="0" w:firstLine="0"/>
              <w:rPr>
                <w:rFonts w:ascii="Times New Roman" w:hAnsi="Times New Roman" w:cs="Times New Roman"/>
                <w:sz w:val="24"/>
                <w:szCs w:val="24"/>
              </w:rPr>
            </w:pPr>
            <w:r w:rsidRPr="00264E50">
              <w:rPr>
                <w:rFonts w:ascii="Times New Roman" w:hAnsi="Times New Roman" w:cs="Times New Roman"/>
                <w:sz w:val="24"/>
                <w:szCs w:val="24"/>
              </w:rPr>
              <w:t>Общая социально-экономическая характеристика Янтиковского района</w:t>
            </w:r>
          </w:p>
        </w:tc>
        <w:tc>
          <w:tcPr>
            <w:tcW w:w="567" w:type="dxa"/>
          </w:tcPr>
          <w:p w:rsidR="001726C7" w:rsidRPr="00264E50" w:rsidRDefault="001726C7" w:rsidP="002B6C38">
            <w:pPr>
              <w:spacing w:after="0" w:line="240" w:lineRule="auto"/>
              <w:jc w:val="center"/>
              <w:rPr>
                <w:rFonts w:ascii="Times New Roman" w:hAnsi="Times New Roman"/>
                <w:sz w:val="24"/>
                <w:szCs w:val="24"/>
              </w:rPr>
            </w:pPr>
            <w:r w:rsidRPr="00264E50">
              <w:rPr>
                <w:rFonts w:ascii="Times New Roman" w:hAnsi="Times New Roman"/>
                <w:sz w:val="24"/>
                <w:szCs w:val="24"/>
              </w:rPr>
              <w:t>5</w:t>
            </w:r>
          </w:p>
        </w:tc>
      </w:tr>
      <w:tr w:rsidR="001726C7" w:rsidRPr="00264E50" w:rsidTr="0092657A">
        <w:tc>
          <w:tcPr>
            <w:tcW w:w="8647" w:type="dxa"/>
          </w:tcPr>
          <w:p w:rsidR="001726C7" w:rsidRPr="00264E50" w:rsidRDefault="001726C7" w:rsidP="00205BCA">
            <w:pPr>
              <w:pStyle w:val="ConsPlusNormal"/>
              <w:numPr>
                <w:ilvl w:val="1"/>
                <w:numId w:val="3"/>
              </w:numPr>
              <w:ind w:left="0" w:firstLine="0"/>
              <w:rPr>
                <w:rFonts w:ascii="Times New Roman" w:hAnsi="Times New Roman" w:cs="Times New Roman"/>
                <w:sz w:val="24"/>
                <w:szCs w:val="24"/>
              </w:rPr>
            </w:pPr>
            <w:r w:rsidRPr="00264E50">
              <w:rPr>
                <w:rFonts w:ascii="Times New Roman" w:hAnsi="Times New Roman" w:cs="Times New Roman"/>
                <w:sz w:val="24"/>
                <w:szCs w:val="24"/>
              </w:rPr>
              <w:t>Информация о программах и проектах в сфере образования</w:t>
            </w:r>
          </w:p>
        </w:tc>
        <w:tc>
          <w:tcPr>
            <w:tcW w:w="567" w:type="dxa"/>
          </w:tcPr>
          <w:p w:rsidR="001726C7" w:rsidRPr="00264E50" w:rsidRDefault="001726C7" w:rsidP="002B6C38">
            <w:pPr>
              <w:spacing w:after="0" w:line="240" w:lineRule="auto"/>
              <w:jc w:val="center"/>
              <w:rPr>
                <w:rFonts w:ascii="Times New Roman" w:hAnsi="Times New Roman"/>
                <w:sz w:val="24"/>
                <w:szCs w:val="24"/>
              </w:rPr>
            </w:pPr>
            <w:r w:rsidRPr="00264E50">
              <w:rPr>
                <w:rFonts w:ascii="Times New Roman" w:hAnsi="Times New Roman"/>
                <w:sz w:val="24"/>
                <w:szCs w:val="24"/>
              </w:rPr>
              <w:t>5</w:t>
            </w:r>
          </w:p>
        </w:tc>
      </w:tr>
      <w:tr w:rsidR="001726C7" w:rsidRPr="00264E50" w:rsidTr="0092657A">
        <w:tc>
          <w:tcPr>
            <w:tcW w:w="8647" w:type="dxa"/>
          </w:tcPr>
          <w:p w:rsidR="001726C7" w:rsidRPr="00264E50" w:rsidRDefault="001726C7" w:rsidP="00205BCA">
            <w:pPr>
              <w:pStyle w:val="ConsPlusNormal"/>
              <w:numPr>
                <w:ilvl w:val="1"/>
                <w:numId w:val="3"/>
              </w:numPr>
              <w:ind w:left="0" w:firstLine="0"/>
              <w:rPr>
                <w:rFonts w:ascii="Times New Roman" w:hAnsi="Times New Roman" w:cs="Times New Roman"/>
                <w:sz w:val="24"/>
                <w:szCs w:val="24"/>
              </w:rPr>
            </w:pPr>
            <w:r w:rsidRPr="00264E50">
              <w:rPr>
                <w:rFonts w:ascii="Times New Roman" w:hAnsi="Times New Roman" w:cs="Times New Roman"/>
                <w:sz w:val="24"/>
                <w:szCs w:val="24"/>
              </w:rPr>
              <w:t>Краткая информация о проведении анализа состояния  перспектив развития системы образования (данные, на основании которых проводился анализ, данные об использовании дополнительных показателей – результаты опросов, анализ документов)</w:t>
            </w:r>
          </w:p>
        </w:tc>
        <w:tc>
          <w:tcPr>
            <w:tcW w:w="567" w:type="dxa"/>
          </w:tcPr>
          <w:p w:rsidR="001726C7" w:rsidRPr="00264E50" w:rsidRDefault="00464328" w:rsidP="002B6C38">
            <w:pPr>
              <w:spacing w:after="0" w:line="240" w:lineRule="auto"/>
              <w:jc w:val="center"/>
              <w:rPr>
                <w:rFonts w:ascii="Times New Roman" w:hAnsi="Times New Roman"/>
                <w:sz w:val="24"/>
                <w:szCs w:val="24"/>
              </w:rPr>
            </w:pPr>
            <w:r w:rsidRPr="00264E50">
              <w:rPr>
                <w:rFonts w:ascii="Times New Roman" w:hAnsi="Times New Roman"/>
                <w:sz w:val="24"/>
                <w:szCs w:val="24"/>
              </w:rPr>
              <w:t>7</w:t>
            </w:r>
          </w:p>
        </w:tc>
      </w:tr>
      <w:tr w:rsidR="001726C7" w:rsidRPr="00264E50" w:rsidTr="0092657A">
        <w:tc>
          <w:tcPr>
            <w:tcW w:w="8647" w:type="dxa"/>
          </w:tcPr>
          <w:p w:rsidR="001726C7" w:rsidRPr="00264E50" w:rsidRDefault="001726C7" w:rsidP="001726C7">
            <w:pPr>
              <w:pStyle w:val="ConsPlusNormal"/>
              <w:numPr>
                <w:ilvl w:val="0"/>
                <w:numId w:val="3"/>
              </w:numPr>
              <w:jc w:val="both"/>
              <w:rPr>
                <w:rFonts w:ascii="Times New Roman" w:hAnsi="Times New Roman" w:cs="Times New Roman"/>
                <w:sz w:val="24"/>
                <w:szCs w:val="24"/>
              </w:rPr>
            </w:pPr>
            <w:r w:rsidRPr="00264E50">
              <w:rPr>
                <w:rFonts w:ascii="Times New Roman" w:hAnsi="Times New Roman" w:cs="Times New Roman"/>
                <w:b/>
                <w:sz w:val="24"/>
                <w:szCs w:val="24"/>
              </w:rPr>
              <w:t>Анализ состояния и перспектив развития системы образования Янтиковского района</w:t>
            </w:r>
          </w:p>
        </w:tc>
        <w:tc>
          <w:tcPr>
            <w:tcW w:w="567" w:type="dxa"/>
          </w:tcPr>
          <w:p w:rsidR="001726C7" w:rsidRPr="00264E50" w:rsidRDefault="001726C7" w:rsidP="002B6C38">
            <w:pPr>
              <w:pStyle w:val="ConsPlusNormal"/>
              <w:jc w:val="center"/>
              <w:rPr>
                <w:rFonts w:ascii="Times New Roman" w:hAnsi="Times New Roman" w:cs="Times New Roman"/>
                <w:sz w:val="24"/>
                <w:szCs w:val="24"/>
              </w:rPr>
            </w:pPr>
            <w:r w:rsidRPr="00264E50">
              <w:rPr>
                <w:rFonts w:ascii="Times New Roman" w:hAnsi="Times New Roman" w:cs="Times New Roman"/>
                <w:sz w:val="24"/>
                <w:szCs w:val="24"/>
              </w:rPr>
              <w:t>7</w:t>
            </w:r>
          </w:p>
        </w:tc>
      </w:tr>
      <w:tr w:rsidR="001726C7" w:rsidRPr="00264E50" w:rsidTr="00F66EAF">
        <w:tc>
          <w:tcPr>
            <w:tcW w:w="8647" w:type="dxa"/>
          </w:tcPr>
          <w:p w:rsidR="001726C7" w:rsidRPr="00264E50" w:rsidRDefault="001726C7" w:rsidP="00641BD4">
            <w:pPr>
              <w:pStyle w:val="ConsPlusNormal"/>
              <w:rPr>
                <w:rFonts w:ascii="Times New Roman" w:hAnsi="Times New Roman" w:cs="Times New Roman"/>
                <w:sz w:val="24"/>
                <w:szCs w:val="24"/>
              </w:rPr>
            </w:pPr>
            <w:r w:rsidRPr="00264E50">
              <w:rPr>
                <w:rFonts w:ascii="Times New Roman" w:hAnsi="Times New Roman" w:cs="Times New Roman"/>
                <w:sz w:val="24"/>
                <w:szCs w:val="24"/>
              </w:rPr>
              <w:t xml:space="preserve">2.1. </w:t>
            </w:r>
            <w:r w:rsidR="00641BD4" w:rsidRPr="00264E50">
              <w:rPr>
                <w:rFonts w:ascii="Times New Roman" w:hAnsi="Times New Roman" w:cs="Times New Roman"/>
                <w:sz w:val="24"/>
                <w:szCs w:val="24"/>
              </w:rPr>
              <w:t>Сведения о р</w:t>
            </w:r>
            <w:r w:rsidRPr="00264E50">
              <w:rPr>
                <w:rFonts w:ascii="Times New Roman" w:hAnsi="Times New Roman" w:cs="Times New Roman"/>
                <w:sz w:val="24"/>
                <w:szCs w:val="24"/>
              </w:rPr>
              <w:t>азвити</w:t>
            </w:r>
            <w:r w:rsidR="00641BD4" w:rsidRPr="00264E50">
              <w:rPr>
                <w:rFonts w:ascii="Times New Roman" w:hAnsi="Times New Roman" w:cs="Times New Roman"/>
                <w:sz w:val="24"/>
                <w:szCs w:val="24"/>
              </w:rPr>
              <w:t>и</w:t>
            </w:r>
            <w:r w:rsidRPr="00264E50">
              <w:rPr>
                <w:rFonts w:ascii="Times New Roman" w:hAnsi="Times New Roman" w:cs="Times New Roman"/>
                <w:sz w:val="24"/>
                <w:szCs w:val="24"/>
              </w:rPr>
              <w:t xml:space="preserve"> дошкольного образования</w:t>
            </w:r>
          </w:p>
        </w:tc>
        <w:tc>
          <w:tcPr>
            <w:tcW w:w="567" w:type="dxa"/>
          </w:tcPr>
          <w:p w:rsidR="001726C7" w:rsidRPr="00264E50" w:rsidRDefault="001726C7" w:rsidP="002B6C38">
            <w:pPr>
              <w:pStyle w:val="ConsPlusNormal"/>
              <w:jc w:val="center"/>
              <w:rPr>
                <w:rFonts w:ascii="Times New Roman" w:hAnsi="Times New Roman" w:cs="Times New Roman"/>
                <w:sz w:val="24"/>
                <w:szCs w:val="24"/>
              </w:rPr>
            </w:pPr>
            <w:r w:rsidRPr="00264E50">
              <w:rPr>
                <w:rFonts w:ascii="Times New Roman" w:hAnsi="Times New Roman" w:cs="Times New Roman"/>
                <w:sz w:val="24"/>
                <w:szCs w:val="24"/>
              </w:rPr>
              <w:t>7</w:t>
            </w:r>
          </w:p>
        </w:tc>
      </w:tr>
      <w:tr w:rsidR="001726C7" w:rsidRPr="00264E50" w:rsidTr="00F66EAF">
        <w:tc>
          <w:tcPr>
            <w:tcW w:w="8647" w:type="dxa"/>
          </w:tcPr>
          <w:p w:rsidR="001726C7" w:rsidRPr="00264E50" w:rsidRDefault="001726C7"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2.1.1. Уровень доступности дошкольного образования и численность населения, получающего дошкольное образование:</w:t>
            </w:r>
          </w:p>
        </w:tc>
        <w:tc>
          <w:tcPr>
            <w:tcW w:w="567" w:type="dxa"/>
          </w:tcPr>
          <w:p w:rsidR="001726C7" w:rsidRPr="00264E50" w:rsidRDefault="001726C7" w:rsidP="002B6C38">
            <w:pPr>
              <w:spacing w:after="0" w:line="240" w:lineRule="auto"/>
              <w:jc w:val="center"/>
              <w:rPr>
                <w:rFonts w:ascii="Times New Roman" w:hAnsi="Times New Roman"/>
                <w:sz w:val="24"/>
                <w:szCs w:val="24"/>
              </w:rPr>
            </w:pPr>
            <w:r w:rsidRPr="00264E50">
              <w:rPr>
                <w:rFonts w:ascii="Times New Roman" w:hAnsi="Times New Roman"/>
                <w:sz w:val="24"/>
                <w:szCs w:val="24"/>
              </w:rPr>
              <w:t>7</w:t>
            </w:r>
          </w:p>
        </w:tc>
      </w:tr>
      <w:tr w:rsidR="001726C7" w:rsidRPr="00264E50" w:rsidTr="00F66EAF">
        <w:tc>
          <w:tcPr>
            <w:tcW w:w="8647" w:type="dxa"/>
          </w:tcPr>
          <w:p w:rsidR="001726C7" w:rsidRPr="00264E50" w:rsidRDefault="001726C7"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567" w:type="dxa"/>
          </w:tcPr>
          <w:p w:rsidR="001726C7" w:rsidRPr="00264E50" w:rsidRDefault="001726C7" w:rsidP="002B6C38">
            <w:pPr>
              <w:spacing w:after="0" w:line="240" w:lineRule="auto"/>
              <w:jc w:val="center"/>
              <w:rPr>
                <w:rFonts w:ascii="Times New Roman" w:hAnsi="Times New Roman"/>
                <w:sz w:val="24"/>
                <w:szCs w:val="24"/>
              </w:rPr>
            </w:pPr>
            <w:r w:rsidRPr="00264E50">
              <w:rPr>
                <w:rFonts w:ascii="Times New Roman" w:hAnsi="Times New Roman"/>
                <w:sz w:val="24"/>
                <w:szCs w:val="24"/>
              </w:rPr>
              <w:t>7</w:t>
            </w:r>
          </w:p>
        </w:tc>
      </w:tr>
      <w:tr w:rsidR="001726C7" w:rsidRPr="00264E50" w:rsidTr="00F66EAF">
        <w:tc>
          <w:tcPr>
            <w:tcW w:w="8647" w:type="dxa"/>
          </w:tcPr>
          <w:p w:rsidR="001726C7" w:rsidRPr="00264E50" w:rsidRDefault="001726C7"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2.1.3. Кадровое обеспечение дошкольных образовательных организаций и оценка уровня заработной платы педагогических работников</w:t>
            </w:r>
          </w:p>
        </w:tc>
        <w:tc>
          <w:tcPr>
            <w:tcW w:w="567" w:type="dxa"/>
          </w:tcPr>
          <w:p w:rsidR="001726C7" w:rsidRPr="00264E50" w:rsidRDefault="00702EEE" w:rsidP="002B6C38">
            <w:pPr>
              <w:spacing w:after="0" w:line="240" w:lineRule="auto"/>
              <w:jc w:val="center"/>
              <w:rPr>
                <w:rFonts w:ascii="Times New Roman" w:hAnsi="Times New Roman"/>
                <w:sz w:val="24"/>
                <w:szCs w:val="24"/>
              </w:rPr>
            </w:pPr>
            <w:r w:rsidRPr="00264E50">
              <w:rPr>
                <w:rFonts w:ascii="Times New Roman" w:hAnsi="Times New Roman"/>
                <w:sz w:val="24"/>
                <w:szCs w:val="24"/>
              </w:rPr>
              <w:t>7</w:t>
            </w:r>
          </w:p>
        </w:tc>
      </w:tr>
      <w:tr w:rsidR="001726C7" w:rsidRPr="00264E50" w:rsidTr="00F66EAF">
        <w:tc>
          <w:tcPr>
            <w:tcW w:w="8647" w:type="dxa"/>
          </w:tcPr>
          <w:p w:rsidR="001726C7" w:rsidRPr="00264E50" w:rsidRDefault="001726C7"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2.1.4. Материально-техническое и информационное обеспечение дошкольных образовательных организаций</w:t>
            </w:r>
          </w:p>
        </w:tc>
        <w:tc>
          <w:tcPr>
            <w:tcW w:w="567" w:type="dxa"/>
          </w:tcPr>
          <w:p w:rsidR="001726C7" w:rsidRPr="00264E50" w:rsidRDefault="0047352B" w:rsidP="002B6C38">
            <w:pPr>
              <w:spacing w:after="0" w:line="240" w:lineRule="auto"/>
              <w:jc w:val="center"/>
              <w:rPr>
                <w:rFonts w:ascii="Times New Roman" w:hAnsi="Times New Roman"/>
                <w:sz w:val="24"/>
                <w:szCs w:val="24"/>
              </w:rPr>
            </w:pPr>
            <w:r w:rsidRPr="00264E50">
              <w:rPr>
                <w:rFonts w:ascii="Times New Roman" w:hAnsi="Times New Roman"/>
                <w:sz w:val="24"/>
                <w:szCs w:val="24"/>
              </w:rPr>
              <w:t>9</w:t>
            </w:r>
          </w:p>
        </w:tc>
      </w:tr>
      <w:tr w:rsidR="001726C7" w:rsidRPr="00264E50" w:rsidTr="00F66EAF">
        <w:tc>
          <w:tcPr>
            <w:tcW w:w="8647" w:type="dxa"/>
          </w:tcPr>
          <w:p w:rsidR="001726C7" w:rsidRPr="00264E50" w:rsidRDefault="001726C7"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2.1.5. Условия получения дошкольного образования лицами с ограниченными возможностями здоровья и инвалидами</w:t>
            </w:r>
          </w:p>
        </w:tc>
        <w:tc>
          <w:tcPr>
            <w:tcW w:w="567" w:type="dxa"/>
          </w:tcPr>
          <w:p w:rsidR="001726C7" w:rsidRPr="00264E50" w:rsidRDefault="00702EEE" w:rsidP="002B6C38">
            <w:pPr>
              <w:spacing w:after="0" w:line="240" w:lineRule="auto"/>
              <w:jc w:val="center"/>
              <w:rPr>
                <w:rFonts w:ascii="Times New Roman" w:hAnsi="Times New Roman"/>
                <w:sz w:val="24"/>
                <w:szCs w:val="24"/>
              </w:rPr>
            </w:pPr>
            <w:r w:rsidRPr="00264E50">
              <w:rPr>
                <w:rFonts w:ascii="Times New Roman" w:hAnsi="Times New Roman"/>
                <w:sz w:val="24"/>
                <w:szCs w:val="24"/>
              </w:rPr>
              <w:t>9</w:t>
            </w:r>
          </w:p>
        </w:tc>
      </w:tr>
      <w:tr w:rsidR="001726C7" w:rsidRPr="00264E50" w:rsidTr="00F66EAF">
        <w:tc>
          <w:tcPr>
            <w:tcW w:w="8647" w:type="dxa"/>
          </w:tcPr>
          <w:p w:rsidR="001726C7" w:rsidRPr="00264E50" w:rsidRDefault="001726C7"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2.1.6. Состояние здоровья лиц, обучающихся по программам дошкольного образования</w:t>
            </w:r>
          </w:p>
        </w:tc>
        <w:tc>
          <w:tcPr>
            <w:tcW w:w="567" w:type="dxa"/>
          </w:tcPr>
          <w:p w:rsidR="001726C7" w:rsidRPr="00264E50" w:rsidRDefault="001726C7" w:rsidP="00164D23">
            <w:pPr>
              <w:spacing w:after="0" w:line="240" w:lineRule="auto"/>
              <w:jc w:val="center"/>
              <w:rPr>
                <w:rFonts w:ascii="Times New Roman" w:hAnsi="Times New Roman"/>
                <w:sz w:val="24"/>
                <w:szCs w:val="24"/>
              </w:rPr>
            </w:pPr>
            <w:r w:rsidRPr="00264E50">
              <w:rPr>
                <w:rFonts w:ascii="Times New Roman" w:hAnsi="Times New Roman"/>
                <w:sz w:val="24"/>
                <w:szCs w:val="24"/>
              </w:rPr>
              <w:t>1</w:t>
            </w:r>
            <w:r w:rsidR="00164D23" w:rsidRPr="00264E50">
              <w:rPr>
                <w:rFonts w:ascii="Times New Roman" w:hAnsi="Times New Roman"/>
                <w:sz w:val="24"/>
                <w:szCs w:val="24"/>
              </w:rPr>
              <w:t>0</w:t>
            </w:r>
          </w:p>
        </w:tc>
      </w:tr>
      <w:tr w:rsidR="001726C7" w:rsidRPr="00264E50" w:rsidTr="00F66EAF">
        <w:tc>
          <w:tcPr>
            <w:tcW w:w="8647" w:type="dxa"/>
          </w:tcPr>
          <w:p w:rsidR="001726C7" w:rsidRPr="00264E50" w:rsidRDefault="001726C7"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567" w:type="dxa"/>
          </w:tcPr>
          <w:p w:rsidR="001726C7" w:rsidRPr="00264E50" w:rsidRDefault="001726C7" w:rsidP="00702EEE">
            <w:pPr>
              <w:spacing w:after="0" w:line="240" w:lineRule="auto"/>
              <w:jc w:val="center"/>
              <w:rPr>
                <w:rFonts w:ascii="Times New Roman" w:hAnsi="Times New Roman"/>
                <w:sz w:val="24"/>
                <w:szCs w:val="24"/>
              </w:rPr>
            </w:pPr>
            <w:r w:rsidRPr="00264E50">
              <w:rPr>
                <w:rFonts w:ascii="Times New Roman" w:hAnsi="Times New Roman"/>
                <w:sz w:val="24"/>
                <w:szCs w:val="24"/>
              </w:rPr>
              <w:t>1</w:t>
            </w:r>
            <w:r w:rsidR="00702EEE" w:rsidRPr="00264E50">
              <w:rPr>
                <w:rFonts w:ascii="Times New Roman" w:hAnsi="Times New Roman"/>
                <w:sz w:val="24"/>
                <w:szCs w:val="24"/>
              </w:rPr>
              <w:t>0</w:t>
            </w:r>
          </w:p>
        </w:tc>
      </w:tr>
      <w:tr w:rsidR="001726C7" w:rsidRPr="00264E50" w:rsidTr="00F66EAF">
        <w:tc>
          <w:tcPr>
            <w:tcW w:w="8647" w:type="dxa"/>
          </w:tcPr>
          <w:p w:rsidR="001726C7" w:rsidRPr="00264E50" w:rsidRDefault="001726C7"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2.1.8. Финансово-экономическая деятельность дошкольных образовательных организаций</w:t>
            </w:r>
          </w:p>
        </w:tc>
        <w:tc>
          <w:tcPr>
            <w:tcW w:w="567" w:type="dxa"/>
          </w:tcPr>
          <w:p w:rsidR="001726C7" w:rsidRPr="00264E50" w:rsidRDefault="001726C7" w:rsidP="00702EEE">
            <w:pPr>
              <w:spacing w:after="0" w:line="240" w:lineRule="auto"/>
              <w:jc w:val="center"/>
              <w:rPr>
                <w:rFonts w:ascii="Times New Roman" w:hAnsi="Times New Roman"/>
                <w:sz w:val="24"/>
                <w:szCs w:val="24"/>
              </w:rPr>
            </w:pPr>
            <w:r w:rsidRPr="00264E50">
              <w:rPr>
                <w:rFonts w:ascii="Times New Roman" w:hAnsi="Times New Roman"/>
                <w:sz w:val="24"/>
                <w:szCs w:val="24"/>
              </w:rPr>
              <w:t>1</w:t>
            </w:r>
            <w:r w:rsidR="00702EEE" w:rsidRPr="00264E50">
              <w:rPr>
                <w:rFonts w:ascii="Times New Roman" w:hAnsi="Times New Roman"/>
                <w:sz w:val="24"/>
                <w:szCs w:val="24"/>
              </w:rPr>
              <w:t>0</w:t>
            </w:r>
          </w:p>
        </w:tc>
      </w:tr>
      <w:tr w:rsidR="001726C7" w:rsidRPr="00264E50" w:rsidTr="00F66EAF">
        <w:tc>
          <w:tcPr>
            <w:tcW w:w="8647" w:type="dxa"/>
          </w:tcPr>
          <w:p w:rsidR="001726C7" w:rsidRPr="00264E50" w:rsidRDefault="001726C7"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2.1.9. Создание безопасных условий при организации образовательного процесса в дошкольных образовательных организациях</w:t>
            </w:r>
          </w:p>
        </w:tc>
        <w:tc>
          <w:tcPr>
            <w:tcW w:w="567" w:type="dxa"/>
          </w:tcPr>
          <w:p w:rsidR="001726C7" w:rsidRPr="00264E50" w:rsidRDefault="001726C7" w:rsidP="0047352B">
            <w:pPr>
              <w:spacing w:after="0" w:line="240" w:lineRule="auto"/>
              <w:jc w:val="center"/>
              <w:rPr>
                <w:rFonts w:ascii="Times New Roman" w:hAnsi="Times New Roman"/>
                <w:sz w:val="24"/>
                <w:szCs w:val="24"/>
              </w:rPr>
            </w:pPr>
            <w:r w:rsidRPr="00264E50">
              <w:rPr>
                <w:rFonts w:ascii="Times New Roman" w:hAnsi="Times New Roman"/>
                <w:sz w:val="24"/>
                <w:szCs w:val="24"/>
              </w:rPr>
              <w:t>1</w:t>
            </w:r>
            <w:r w:rsidR="0047352B" w:rsidRPr="00264E50">
              <w:rPr>
                <w:rFonts w:ascii="Times New Roman" w:hAnsi="Times New Roman"/>
                <w:sz w:val="24"/>
                <w:szCs w:val="24"/>
              </w:rPr>
              <w:t>1</w:t>
            </w:r>
          </w:p>
        </w:tc>
      </w:tr>
      <w:tr w:rsidR="001726C7" w:rsidRPr="00264E50" w:rsidTr="00F66EAF">
        <w:tc>
          <w:tcPr>
            <w:tcW w:w="8647" w:type="dxa"/>
          </w:tcPr>
          <w:p w:rsidR="001726C7" w:rsidRPr="00264E50" w:rsidRDefault="007440AF" w:rsidP="00641BD4">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 xml:space="preserve">2. </w:t>
            </w:r>
            <w:r w:rsidR="00641BD4" w:rsidRPr="00264E50">
              <w:rPr>
                <w:rFonts w:ascii="Times New Roman" w:hAnsi="Times New Roman" w:cs="Times New Roman"/>
                <w:sz w:val="24"/>
                <w:szCs w:val="24"/>
              </w:rPr>
              <w:t>Сведения о р</w:t>
            </w:r>
            <w:r w:rsidR="001726C7" w:rsidRPr="00264E50">
              <w:rPr>
                <w:rFonts w:ascii="Times New Roman" w:hAnsi="Times New Roman" w:cs="Times New Roman"/>
                <w:sz w:val="24"/>
                <w:szCs w:val="24"/>
              </w:rPr>
              <w:t>азвити</w:t>
            </w:r>
            <w:r w:rsidR="00641BD4" w:rsidRPr="00264E50">
              <w:rPr>
                <w:rFonts w:ascii="Times New Roman" w:hAnsi="Times New Roman" w:cs="Times New Roman"/>
                <w:sz w:val="24"/>
                <w:szCs w:val="24"/>
              </w:rPr>
              <w:t>и</w:t>
            </w:r>
            <w:r w:rsidR="001726C7" w:rsidRPr="00264E50">
              <w:rPr>
                <w:rFonts w:ascii="Times New Roman" w:hAnsi="Times New Roman" w:cs="Times New Roman"/>
                <w:sz w:val="24"/>
                <w:szCs w:val="24"/>
              </w:rPr>
              <w:t xml:space="preserve"> начального общего образования, основного общего образования и среднего общего образования</w:t>
            </w:r>
          </w:p>
        </w:tc>
        <w:tc>
          <w:tcPr>
            <w:tcW w:w="567" w:type="dxa"/>
          </w:tcPr>
          <w:p w:rsidR="001726C7" w:rsidRPr="00264E50" w:rsidRDefault="001726C7" w:rsidP="0047352B">
            <w:pPr>
              <w:pStyle w:val="ConsPlusNormal"/>
              <w:jc w:val="center"/>
              <w:rPr>
                <w:rFonts w:ascii="Times New Roman" w:hAnsi="Times New Roman" w:cs="Times New Roman"/>
                <w:sz w:val="24"/>
                <w:szCs w:val="24"/>
              </w:rPr>
            </w:pPr>
            <w:r w:rsidRPr="00264E50">
              <w:rPr>
                <w:rFonts w:ascii="Times New Roman" w:hAnsi="Times New Roman" w:cs="Times New Roman"/>
                <w:sz w:val="24"/>
                <w:szCs w:val="24"/>
              </w:rPr>
              <w:t>1</w:t>
            </w:r>
            <w:r w:rsidR="0047352B" w:rsidRPr="00264E50">
              <w:rPr>
                <w:rFonts w:ascii="Times New Roman" w:hAnsi="Times New Roman" w:cs="Times New Roman"/>
                <w:sz w:val="24"/>
                <w:szCs w:val="24"/>
              </w:rPr>
              <w:t>1</w:t>
            </w:r>
          </w:p>
        </w:tc>
      </w:tr>
      <w:tr w:rsidR="001726C7" w:rsidRPr="00264E50" w:rsidTr="00F66EAF">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567" w:type="dxa"/>
          </w:tcPr>
          <w:p w:rsidR="001726C7" w:rsidRPr="00264E50" w:rsidRDefault="001726C7" w:rsidP="0047352B">
            <w:pPr>
              <w:pStyle w:val="ConsPlusNormal"/>
              <w:jc w:val="center"/>
              <w:rPr>
                <w:rFonts w:ascii="Times New Roman" w:hAnsi="Times New Roman" w:cs="Times New Roman"/>
                <w:sz w:val="24"/>
                <w:szCs w:val="24"/>
              </w:rPr>
            </w:pPr>
            <w:r w:rsidRPr="00264E50">
              <w:rPr>
                <w:rFonts w:ascii="Times New Roman" w:hAnsi="Times New Roman" w:cs="Times New Roman"/>
                <w:sz w:val="24"/>
                <w:szCs w:val="24"/>
              </w:rPr>
              <w:t>1</w:t>
            </w:r>
            <w:r w:rsidR="0047352B" w:rsidRPr="00264E50">
              <w:rPr>
                <w:rFonts w:ascii="Times New Roman" w:hAnsi="Times New Roman" w:cs="Times New Roman"/>
                <w:sz w:val="24"/>
                <w:szCs w:val="24"/>
              </w:rPr>
              <w:t>1</w:t>
            </w:r>
          </w:p>
        </w:tc>
      </w:tr>
      <w:tr w:rsidR="001726C7" w:rsidRPr="00264E50" w:rsidTr="00F66EAF">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567" w:type="dxa"/>
          </w:tcPr>
          <w:p w:rsidR="001726C7" w:rsidRPr="00264E50" w:rsidRDefault="001726C7" w:rsidP="00702EEE">
            <w:pPr>
              <w:pStyle w:val="ConsPlusNormal"/>
              <w:jc w:val="center"/>
              <w:rPr>
                <w:rFonts w:ascii="Times New Roman" w:hAnsi="Times New Roman" w:cs="Times New Roman"/>
                <w:sz w:val="24"/>
                <w:szCs w:val="24"/>
              </w:rPr>
            </w:pPr>
            <w:r w:rsidRPr="00264E50">
              <w:rPr>
                <w:rFonts w:ascii="Times New Roman" w:hAnsi="Times New Roman" w:cs="Times New Roman"/>
                <w:sz w:val="24"/>
                <w:szCs w:val="24"/>
              </w:rPr>
              <w:t>1</w:t>
            </w:r>
            <w:r w:rsidR="00702EEE" w:rsidRPr="00264E50">
              <w:rPr>
                <w:rFonts w:ascii="Times New Roman" w:hAnsi="Times New Roman" w:cs="Times New Roman"/>
                <w:sz w:val="24"/>
                <w:szCs w:val="24"/>
              </w:rPr>
              <w:t>1</w:t>
            </w:r>
          </w:p>
        </w:tc>
      </w:tr>
      <w:tr w:rsidR="001726C7" w:rsidRPr="00264E50" w:rsidTr="00F66EAF">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567" w:type="dxa"/>
          </w:tcPr>
          <w:p w:rsidR="001726C7" w:rsidRPr="00264E50" w:rsidRDefault="001726C7" w:rsidP="00702EEE">
            <w:pPr>
              <w:pStyle w:val="ConsPlusNormal"/>
              <w:jc w:val="center"/>
              <w:rPr>
                <w:rFonts w:ascii="Times New Roman" w:hAnsi="Times New Roman" w:cs="Times New Roman"/>
                <w:sz w:val="24"/>
                <w:szCs w:val="24"/>
              </w:rPr>
            </w:pPr>
            <w:r w:rsidRPr="00264E50">
              <w:rPr>
                <w:rFonts w:ascii="Times New Roman" w:hAnsi="Times New Roman" w:cs="Times New Roman"/>
                <w:sz w:val="24"/>
                <w:szCs w:val="24"/>
              </w:rPr>
              <w:t>1</w:t>
            </w:r>
            <w:r w:rsidR="00702EEE" w:rsidRPr="00264E50">
              <w:rPr>
                <w:rFonts w:ascii="Times New Roman" w:hAnsi="Times New Roman" w:cs="Times New Roman"/>
                <w:sz w:val="24"/>
                <w:szCs w:val="24"/>
              </w:rPr>
              <w:t>7</w:t>
            </w:r>
          </w:p>
        </w:tc>
      </w:tr>
      <w:tr w:rsidR="001726C7" w:rsidRPr="00264E50" w:rsidTr="00F66EAF">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567" w:type="dxa"/>
          </w:tcPr>
          <w:p w:rsidR="001726C7" w:rsidRPr="00264E50" w:rsidRDefault="001726C7" w:rsidP="00464328">
            <w:pPr>
              <w:pStyle w:val="ConsPlusNormal"/>
              <w:jc w:val="center"/>
              <w:rPr>
                <w:rFonts w:ascii="Times New Roman" w:hAnsi="Times New Roman" w:cs="Times New Roman"/>
                <w:sz w:val="24"/>
                <w:szCs w:val="24"/>
              </w:rPr>
            </w:pPr>
            <w:r w:rsidRPr="00264E50">
              <w:rPr>
                <w:rFonts w:ascii="Times New Roman" w:hAnsi="Times New Roman" w:cs="Times New Roman"/>
                <w:sz w:val="24"/>
                <w:szCs w:val="24"/>
              </w:rPr>
              <w:t>1</w:t>
            </w:r>
            <w:r w:rsidR="00464328" w:rsidRPr="00264E50">
              <w:rPr>
                <w:rFonts w:ascii="Times New Roman" w:hAnsi="Times New Roman" w:cs="Times New Roman"/>
                <w:sz w:val="24"/>
                <w:szCs w:val="24"/>
              </w:rPr>
              <w:t>9</w:t>
            </w:r>
          </w:p>
        </w:tc>
      </w:tr>
      <w:tr w:rsidR="001726C7" w:rsidRPr="00264E50" w:rsidTr="00F66EAF">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567" w:type="dxa"/>
          </w:tcPr>
          <w:p w:rsidR="001726C7" w:rsidRPr="00264E50" w:rsidRDefault="00464328" w:rsidP="00702EEE">
            <w:pPr>
              <w:pStyle w:val="ConsPlusNormal"/>
              <w:jc w:val="center"/>
              <w:rPr>
                <w:rFonts w:ascii="Times New Roman" w:hAnsi="Times New Roman" w:cs="Times New Roman"/>
                <w:sz w:val="24"/>
                <w:szCs w:val="24"/>
              </w:rPr>
            </w:pPr>
            <w:r w:rsidRPr="00264E50">
              <w:rPr>
                <w:rFonts w:ascii="Times New Roman" w:hAnsi="Times New Roman" w:cs="Times New Roman"/>
                <w:sz w:val="24"/>
                <w:szCs w:val="24"/>
              </w:rPr>
              <w:t>20</w:t>
            </w:r>
          </w:p>
        </w:tc>
      </w:tr>
      <w:tr w:rsidR="001726C7" w:rsidRPr="00264E50" w:rsidTr="00F66EAF">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567" w:type="dxa"/>
          </w:tcPr>
          <w:p w:rsidR="001726C7" w:rsidRPr="00264E50" w:rsidRDefault="00464328" w:rsidP="00E57B8A">
            <w:pPr>
              <w:pStyle w:val="ConsPlusNormal"/>
              <w:jc w:val="center"/>
              <w:rPr>
                <w:rFonts w:ascii="Times New Roman" w:hAnsi="Times New Roman" w:cs="Times New Roman"/>
                <w:sz w:val="24"/>
                <w:szCs w:val="24"/>
              </w:rPr>
            </w:pPr>
            <w:r w:rsidRPr="00264E50">
              <w:rPr>
                <w:rFonts w:ascii="Times New Roman" w:hAnsi="Times New Roman" w:cs="Times New Roman"/>
                <w:sz w:val="24"/>
                <w:szCs w:val="24"/>
              </w:rPr>
              <w:t>21</w:t>
            </w:r>
          </w:p>
        </w:tc>
      </w:tr>
      <w:tr w:rsidR="001726C7" w:rsidRPr="00264E50" w:rsidTr="00F66EAF">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 xml:space="preserve">2.7. Состояние здоровья лиц, обучающихся по основным общеобразовательным программам, </w:t>
            </w:r>
            <w:proofErr w:type="spellStart"/>
            <w:r w:rsidR="001726C7" w:rsidRPr="00264E50">
              <w:rPr>
                <w:rFonts w:ascii="Times New Roman" w:hAnsi="Times New Roman" w:cs="Times New Roman"/>
                <w:sz w:val="24"/>
                <w:szCs w:val="24"/>
              </w:rPr>
              <w:t>здоровьесберегающие</w:t>
            </w:r>
            <w:proofErr w:type="spellEnd"/>
            <w:r w:rsidR="001726C7" w:rsidRPr="00264E50">
              <w:rPr>
                <w:rFonts w:ascii="Times New Roman" w:hAnsi="Times New Roman" w:cs="Times New Roman"/>
                <w:sz w:val="24"/>
                <w:szCs w:val="24"/>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567" w:type="dxa"/>
          </w:tcPr>
          <w:p w:rsidR="001726C7" w:rsidRPr="00264E50" w:rsidRDefault="00E57B8A" w:rsidP="00464328">
            <w:pPr>
              <w:pStyle w:val="ConsPlusNormal"/>
              <w:jc w:val="center"/>
              <w:rPr>
                <w:rFonts w:ascii="Times New Roman" w:hAnsi="Times New Roman" w:cs="Times New Roman"/>
                <w:sz w:val="24"/>
                <w:szCs w:val="24"/>
              </w:rPr>
            </w:pPr>
            <w:r w:rsidRPr="00264E50">
              <w:rPr>
                <w:rFonts w:ascii="Times New Roman" w:hAnsi="Times New Roman" w:cs="Times New Roman"/>
                <w:sz w:val="24"/>
                <w:szCs w:val="24"/>
              </w:rPr>
              <w:t>2</w:t>
            </w:r>
            <w:r w:rsidR="00464328" w:rsidRPr="00264E50">
              <w:rPr>
                <w:rFonts w:ascii="Times New Roman" w:hAnsi="Times New Roman" w:cs="Times New Roman"/>
                <w:sz w:val="24"/>
                <w:szCs w:val="24"/>
              </w:rPr>
              <w:t>2</w:t>
            </w:r>
          </w:p>
        </w:tc>
      </w:tr>
      <w:tr w:rsidR="001726C7" w:rsidRPr="00264E50" w:rsidTr="00F66EAF">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567" w:type="dxa"/>
          </w:tcPr>
          <w:p w:rsidR="001726C7" w:rsidRPr="00264E50" w:rsidRDefault="00E57B8A" w:rsidP="00464328">
            <w:pPr>
              <w:pStyle w:val="ConsPlusNormal"/>
              <w:jc w:val="center"/>
              <w:rPr>
                <w:rFonts w:ascii="Times New Roman" w:hAnsi="Times New Roman" w:cs="Times New Roman"/>
                <w:sz w:val="24"/>
                <w:szCs w:val="24"/>
              </w:rPr>
            </w:pPr>
            <w:r w:rsidRPr="00264E50">
              <w:rPr>
                <w:rFonts w:ascii="Times New Roman" w:hAnsi="Times New Roman" w:cs="Times New Roman"/>
                <w:sz w:val="24"/>
                <w:szCs w:val="24"/>
              </w:rPr>
              <w:t>2</w:t>
            </w:r>
            <w:r w:rsidR="00464328" w:rsidRPr="00264E50">
              <w:rPr>
                <w:rFonts w:ascii="Times New Roman" w:hAnsi="Times New Roman" w:cs="Times New Roman"/>
                <w:sz w:val="24"/>
                <w:szCs w:val="24"/>
              </w:rPr>
              <w:t>3</w:t>
            </w:r>
          </w:p>
        </w:tc>
      </w:tr>
      <w:tr w:rsidR="001726C7" w:rsidRPr="00264E50" w:rsidTr="00F66EAF">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567" w:type="dxa"/>
          </w:tcPr>
          <w:p w:rsidR="001726C7" w:rsidRPr="00264E50" w:rsidRDefault="001726C7" w:rsidP="00464328">
            <w:pPr>
              <w:pStyle w:val="ConsPlusNormal"/>
              <w:jc w:val="center"/>
              <w:rPr>
                <w:rFonts w:ascii="Times New Roman" w:hAnsi="Times New Roman" w:cs="Times New Roman"/>
                <w:sz w:val="24"/>
                <w:szCs w:val="24"/>
              </w:rPr>
            </w:pPr>
            <w:r w:rsidRPr="00264E50">
              <w:rPr>
                <w:rFonts w:ascii="Times New Roman" w:hAnsi="Times New Roman" w:cs="Times New Roman"/>
                <w:sz w:val="24"/>
                <w:szCs w:val="24"/>
              </w:rPr>
              <w:t>2</w:t>
            </w:r>
            <w:r w:rsidR="00464328" w:rsidRPr="00264E50">
              <w:rPr>
                <w:rFonts w:ascii="Times New Roman" w:hAnsi="Times New Roman" w:cs="Times New Roman"/>
                <w:sz w:val="24"/>
                <w:szCs w:val="24"/>
              </w:rPr>
              <w:t>3</w:t>
            </w:r>
          </w:p>
        </w:tc>
      </w:tr>
      <w:tr w:rsidR="001726C7" w:rsidRPr="00264E50" w:rsidTr="00F66EAF">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2.10. Создание безопасных условий при организации образовательного процесса в общеобразовательных организациях</w:t>
            </w:r>
          </w:p>
        </w:tc>
        <w:tc>
          <w:tcPr>
            <w:tcW w:w="567" w:type="dxa"/>
          </w:tcPr>
          <w:p w:rsidR="001726C7" w:rsidRPr="00264E50" w:rsidRDefault="001726C7" w:rsidP="00464328">
            <w:pPr>
              <w:pStyle w:val="ConsPlusNormal"/>
              <w:jc w:val="center"/>
              <w:rPr>
                <w:rFonts w:ascii="Times New Roman" w:hAnsi="Times New Roman" w:cs="Times New Roman"/>
                <w:sz w:val="24"/>
                <w:szCs w:val="24"/>
              </w:rPr>
            </w:pPr>
            <w:r w:rsidRPr="00264E50">
              <w:rPr>
                <w:rFonts w:ascii="Times New Roman" w:hAnsi="Times New Roman" w:cs="Times New Roman"/>
                <w:sz w:val="24"/>
                <w:szCs w:val="24"/>
              </w:rPr>
              <w:t>2</w:t>
            </w:r>
            <w:r w:rsidR="00464328" w:rsidRPr="00264E50">
              <w:rPr>
                <w:rFonts w:ascii="Times New Roman" w:hAnsi="Times New Roman" w:cs="Times New Roman"/>
                <w:sz w:val="24"/>
                <w:szCs w:val="24"/>
              </w:rPr>
              <w:t>4</w:t>
            </w:r>
          </w:p>
        </w:tc>
      </w:tr>
      <w:tr w:rsidR="001726C7" w:rsidRPr="00264E50" w:rsidTr="00F66EAF">
        <w:tc>
          <w:tcPr>
            <w:tcW w:w="8647" w:type="dxa"/>
          </w:tcPr>
          <w:p w:rsidR="001726C7" w:rsidRPr="00264E50" w:rsidRDefault="007440AF" w:rsidP="00641BD4">
            <w:pPr>
              <w:pStyle w:val="ConsPlusNormal"/>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 xml:space="preserve">3. </w:t>
            </w:r>
            <w:r w:rsidR="00641BD4" w:rsidRPr="00264E50">
              <w:rPr>
                <w:rFonts w:ascii="Times New Roman" w:hAnsi="Times New Roman" w:cs="Times New Roman"/>
                <w:sz w:val="24"/>
                <w:szCs w:val="24"/>
              </w:rPr>
              <w:t>Сведения о р</w:t>
            </w:r>
            <w:r w:rsidR="001726C7" w:rsidRPr="00264E50">
              <w:rPr>
                <w:rFonts w:ascii="Times New Roman" w:hAnsi="Times New Roman" w:cs="Times New Roman"/>
                <w:sz w:val="24"/>
                <w:szCs w:val="24"/>
              </w:rPr>
              <w:t>азвити</w:t>
            </w:r>
            <w:r w:rsidR="00641BD4" w:rsidRPr="00264E50">
              <w:rPr>
                <w:rFonts w:ascii="Times New Roman" w:hAnsi="Times New Roman" w:cs="Times New Roman"/>
                <w:sz w:val="24"/>
                <w:szCs w:val="24"/>
              </w:rPr>
              <w:t>и</w:t>
            </w:r>
            <w:r w:rsidR="001726C7" w:rsidRPr="00264E50">
              <w:rPr>
                <w:rFonts w:ascii="Times New Roman" w:hAnsi="Times New Roman" w:cs="Times New Roman"/>
                <w:sz w:val="24"/>
                <w:szCs w:val="24"/>
              </w:rPr>
              <w:t xml:space="preserve"> дополнительного образования детей </w:t>
            </w:r>
          </w:p>
        </w:tc>
        <w:tc>
          <w:tcPr>
            <w:tcW w:w="567" w:type="dxa"/>
          </w:tcPr>
          <w:p w:rsidR="001726C7" w:rsidRPr="00264E50" w:rsidRDefault="001726C7" w:rsidP="00464328">
            <w:pPr>
              <w:spacing w:after="0" w:line="240" w:lineRule="auto"/>
              <w:jc w:val="center"/>
              <w:rPr>
                <w:rFonts w:ascii="Times New Roman" w:hAnsi="Times New Roman"/>
                <w:sz w:val="24"/>
                <w:szCs w:val="24"/>
              </w:rPr>
            </w:pPr>
            <w:r w:rsidRPr="00264E50">
              <w:rPr>
                <w:rFonts w:ascii="Times New Roman" w:hAnsi="Times New Roman"/>
                <w:sz w:val="24"/>
                <w:szCs w:val="24"/>
              </w:rPr>
              <w:t>2</w:t>
            </w:r>
            <w:r w:rsidR="00464328" w:rsidRPr="00264E50">
              <w:rPr>
                <w:rFonts w:ascii="Times New Roman" w:hAnsi="Times New Roman"/>
                <w:sz w:val="24"/>
                <w:szCs w:val="24"/>
              </w:rPr>
              <w:t>5</w:t>
            </w:r>
          </w:p>
        </w:tc>
      </w:tr>
      <w:tr w:rsidR="001726C7" w:rsidRPr="00264E50" w:rsidTr="00F66EAF">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 xml:space="preserve">3.1. Численность детей, </w:t>
            </w:r>
            <w:proofErr w:type="gramStart"/>
            <w:r w:rsidR="001726C7" w:rsidRPr="00264E50">
              <w:rPr>
                <w:rFonts w:ascii="Times New Roman" w:hAnsi="Times New Roman" w:cs="Times New Roman"/>
                <w:sz w:val="24"/>
                <w:szCs w:val="24"/>
              </w:rPr>
              <w:t>обучающегося</w:t>
            </w:r>
            <w:proofErr w:type="gramEnd"/>
            <w:r w:rsidR="001726C7" w:rsidRPr="00264E50">
              <w:rPr>
                <w:rFonts w:ascii="Times New Roman" w:hAnsi="Times New Roman" w:cs="Times New Roman"/>
                <w:sz w:val="24"/>
                <w:szCs w:val="24"/>
              </w:rPr>
              <w:t xml:space="preserve"> по дополнительным общеобразовательным программам</w:t>
            </w:r>
          </w:p>
        </w:tc>
        <w:tc>
          <w:tcPr>
            <w:tcW w:w="567" w:type="dxa"/>
          </w:tcPr>
          <w:p w:rsidR="001726C7" w:rsidRPr="00264E50" w:rsidRDefault="001726C7" w:rsidP="00464328">
            <w:pPr>
              <w:spacing w:after="0" w:line="240" w:lineRule="auto"/>
              <w:jc w:val="center"/>
              <w:rPr>
                <w:rFonts w:ascii="Times New Roman" w:hAnsi="Times New Roman"/>
                <w:sz w:val="24"/>
                <w:szCs w:val="24"/>
              </w:rPr>
            </w:pPr>
            <w:r w:rsidRPr="00264E50">
              <w:rPr>
                <w:rFonts w:ascii="Times New Roman" w:hAnsi="Times New Roman"/>
                <w:sz w:val="24"/>
                <w:szCs w:val="24"/>
              </w:rPr>
              <w:t>2</w:t>
            </w:r>
            <w:r w:rsidR="00464328" w:rsidRPr="00264E50">
              <w:rPr>
                <w:rFonts w:ascii="Times New Roman" w:hAnsi="Times New Roman"/>
                <w:sz w:val="24"/>
                <w:szCs w:val="24"/>
              </w:rPr>
              <w:t>5</w:t>
            </w:r>
          </w:p>
        </w:tc>
      </w:tr>
      <w:tr w:rsidR="001726C7" w:rsidRPr="00264E50" w:rsidTr="00F66EAF">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3.2. Содержание образовательной деятельности и организация образовательного процесса по дополнительным общеобразовательным программам</w:t>
            </w:r>
          </w:p>
        </w:tc>
        <w:tc>
          <w:tcPr>
            <w:tcW w:w="567" w:type="dxa"/>
          </w:tcPr>
          <w:p w:rsidR="001726C7" w:rsidRPr="00264E50" w:rsidRDefault="001726C7" w:rsidP="00464328">
            <w:pPr>
              <w:spacing w:after="0" w:line="240" w:lineRule="auto"/>
              <w:jc w:val="center"/>
              <w:rPr>
                <w:rFonts w:ascii="Times New Roman" w:hAnsi="Times New Roman"/>
                <w:sz w:val="24"/>
                <w:szCs w:val="24"/>
              </w:rPr>
            </w:pPr>
            <w:r w:rsidRPr="00264E50">
              <w:rPr>
                <w:rFonts w:ascii="Times New Roman" w:hAnsi="Times New Roman"/>
                <w:sz w:val="24"/>
                <w:szCs w:val="24"/>
              </w:rPr>
              <w:t>2</w:t>
            </w:r>
            <w:r w:rsidR="00464328" w:rsidRPr="00264E50">
              <w:rPr>
                <w:rFonts w:ascii="Times New Roman" w:hAnsi="Times New Roman"/>
                <w:sz w:val="24"/>
                <w:szCs w:val="24"/>
              </w:rPr>
              <w:t>6</w:t>
            </w:r>
          </w:p>
        </w:tc>
      </w:tr>
      <w:tr w:rsidR="001726C7" w:rsidRPr="00264E50" w:rsidTr="00F66EAF">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3.3.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567" w:type="dxa"/>
          </w:tcPr>
          <w:p w:rsidR="001726C7" w:rsidRPr="00264E50" w:rsidRDefault="001726C7" w:rsidP="00464328">
            <w:pPr>
              <w:spacing w:after="0" w:line="240" w:lineRule="auto"/>
              <w:jc w:val="center"/>
              <w:rPr>
                <w:rFonts w:ascii="Times New Roman" w:hAnsi="Times New Roman"/>
                <w:sz w:val="24"/>
                <w:szCs w:val="24"/>
              </w:rPr>
            </w:pPr>
            <w:r w:rsidRPr="00264E50">
              <w:rPr>
                <w:rFonts w:ascii="Times New Roman" w:hAnsi="Times New Roman"/>
                <w:sz w:val="24"/>
                <w:szCs w:val="24"/>
              </w:rPr>
              <w:t>2</w:t>
            </w:r>
            <w:r w:rsidR="00464328" w:rsidRPr="00264E50">
              <w:rPr>
                <w:rFonts w:ascii="Times New Roman" w:hAnsi="Times New Roman"/>
                <w:sz w:val="24"/>
                <w:szCs w:val="24"/>
              </w:rPr>
              <w:t>8</w:t>
            </w:r>
          </w:p>
        </w:tc>
      </w:tr>
      <w:tr w:rsidR="001726C7" w:rsidRPr="00264E50" w:rsidTr="00F66EAF">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3.4.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567" w:type="dxa"/>
          </w:tcPr>
          <w:p w:rsidR="001726C7" w:rsidRPr="00264E50" w:rsidRDefault="001726C7" w:rsidP="00464328">
            <w:pPr>
              <w:spacing w:after="0" w:line="240" w:lineRule="auto"/>
              <w:jc w:val="center"/>
              <w:rPr>
                <w:rFonts w:ascii="Times New Roman" w:hAnsi="Times New Roman"/>
                <w:sz w:val="24"/>
                <w:szCs w:val="24"/>
              </w:rPr>
            </w:pPr>
            <w:r w:rsidRPr="00264E50">
              <w:rPr>
                <w:rFonts w:ascii="Times New Roman" w:hAnsi="Times New Roman"/>
                <w:sz w:val="24"/>
                <w:szCs w:val="24"/>
              </w:rPr>
              <w:t>2</w:t>
            </w:r>
            <w:r w:rsidR="00464328" w:rsidRPr="00264E50">
              <w:rPr>
                <w:rFonts w:ascii="Times New Roman" w:hAnsi="Times New Roman"/>
                <w:sz w:val="24"/>
                <w:szCs w:val="24"/>
              </w:rPr>
              <w:t>9</w:t>
            </w:r>
          </w:p>
        </w:tc>
      </w:tr>
      <w:tr w:rsidR="001726C7" w:rsidRPr="00264E50" w:rsidTr="00F66EAF">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3.5.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567" w:type="dxa"/>
          </w:tcPr>
          <w:p w:rsidR="001726C7" w:rsidRPr="00264E50" w:rsidRDefault="001726C7" w:rsidP="00464328">
            <w:pPr>
              <w:spacing w:after="0" w:line="240" w:lineRule="auto"/>
              <w:jc w:val="center"/>
              <w:rPr>
                <w:rFonts w:ascii="Times New Roman" w:hAnsi="Times New Roman"/>
                <w:sz w:val="24"/>
                <w:szCs w:val="24"/>
              </w:rPr>
            </w:pPr>
            <w:r w:rsidRPr="00264E50">
              <w:rPr>
                <w:rFonts w:ascii="Times New Roman" w:hAnsi="Times New Roman"/>
                <w:sz w:val="24"/>
                <w:szCs w:val="24"/>
              </w:rPr>
              <w:t>2</w:t>
            </w:r>
            <w:r w:rsidR="00464328" w:rsidRPr="00264E50">
              <w:rPr>
                <w:rFonts w:ascii="Times New Roman" w:hAnsi="Times New Roman"/>
                <w:sz w:val="24"/>
                <w:szCs w:val="24"/>
              </w:rPr>
              <w:t>9</w:t>
            </w:r>
          </w:p>
        </w:tc>
      </w:tr>
      <w:tr w:rsidR="001726C7" w:rsidRPr="00264E50" w:rsidTr="00F66EAF">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3.6.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567" w:type="dxa"/>
          </w:tcPr>
          <w:p w:rsidR="001726C7" w:rsidRPr="00264E50" w:rsidRDefault="001726C7" w:rsidP="00464328">
            <w:pPr>
              <w:spacing w:after="0" w:line="240" w:lineRule="auto"/>
              <w:jc w:val="center"/>
              <w:rPr>
                <w:rFonts w:ascii="Times New Roman" w:hAnsi="Times New Roman"/>
                <w:sz w:val="24"/>
                <w:szCs w:val="24"/>
              </w:rPr>
            </w:pPr>
            <w:r w:rsidRPr="00264E50">
              <w:rPr>
                <w:rFonts w:ascii="Times New Roman" w:hAnsi="Times New Roman"/>
                <w:sz w:val="24"/>
                <w:szCs w:val="24"/>
              </w:rPr>
              <w:t>2</w:t>
            </w:r>
            <w:r w:rsidR="00464328" w:rsidRPr="00264E50">
              <w:rPr>
                <w:rFonts w:ascii="Times New Roman" w:hAnsi="Times New Roman"/>
                <w:sz w:val="24"/>
                <w:szCs w:val="24"/>
              </w:rPr>
              <w:t>9</w:t>
            </w:r>
          </w:p>
        </w:tc>
      </w:tr>
      <w:tr w:rsidR="001726C7" w:rsidRPr="00264E50" w:rsidTr="00164D23">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3.7.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567" w:type="dxa"/>
          </w:tcPr>
          <w:p w:rsidR="001726C7" w:rsidRPr="00264E50" w:rsidRDefault="001726C7" w:rsidP="00E229F8">
            <w:pPr>
              <w:spacing w:after="0" w:line="240" w:lineRule="auto"/>
              <w:jc w:val="center"/>
              <w:rPr>
                <w:rFonts w:ascii="Times New Roman" w:hAnsi="Times New Roman"/>
                <w:sz w:val="24"/>
                <w:szCs w:val="24"/>
              </w:rPr>
            </w:pPr>
            <w:r w:rsidRPr="00264E50">
              <w:rPr>
                <w:rFonts w:ascii="Times New Roman" w:hAnsi="Times New Roman"/>
                <w:sz w:val="24"/>
                <w:szCs w:val="24"/>
              </w:rPr>
              <w:t>2</w:t>
            </w:r>
            <w:r w:rsidR="00E229F8" w:rsidRPr="00264E50">
              <w:rPr>
                <w:rFonts w:ascii="Times New Roman" w:hAnsi="Times New Roman"/>
                <w:sz w:val="24"/>
                <w:szCs w:val="24"/>
              </w:rPr>
              <w:t>9</w:t>
            </w:r>
          </w:p>
        </w:tc>
      </w:tr>
      <w:tr w:rsidR="001726C7" w:rsidRPr="00264E50" w:rsidTr="00164D23">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3.8.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567" w:type="dxa"/>
          </w:tcPr>
          <w:p w:rsidR="001726C7" w:rsidRPr="00264E50" w:rsidRDefault="00464328" w:rsidP="00944602">
            <w:pPr>
              <w:spacing w:after="0" w:line="240" w:lineRule="auto"/>
              <w:jc w:val="center"/>
              <w:rPr>
                <w:rFonts w:ascii="Times New Roman" w:hAnsi="Times New Roman"/>
                <w:sz w:val="24"/>
                <w:szCs w:val="24"/>
              </w:rPr>
            </w:pPr>
            <w:r w:rsidRPr="00264E50">
              <w:rPr>
                <w:rFonts w:ascii="Times New Roman" w:hAnsi="Times New Roman"/>
                <w:sz w:val="24"/>
                <w:szCs w:val="24"/>
              </w:rPr>
              <w:t>30</w:t>
            </w:r>
          </w:p>
        </w:tc>
      </w:tr>
      <w:tr w:rsidR="001726C7" w:rsidRPr="00264E50" w:rsidTr="00164D23">
        <w:tc>
          <w:tcPr>
            <w:tcW w:w="8647" w:type="dxa"/>
          </w:tcPr>
          <w:p w:rsidR="001726C7" w:rsidRPr="00264E50" w:rsidRDefault="007440AF" w:rsidP="008854D0">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1726C7" w:rsidRPr="00264E50">
              <w:rPr>
                <w:rFonts w:ascii="Times New Roman" w:hAnsi="Times New Roman" w:cs="Times New Roman"/>
                <w:sz w:val="24"/>
                <w:szCs w:val="24"/>
              </w:rPr>
              <w:t xml:space="preserve">3.9. </w:t>
            </w:r>
            <w:proofErr w:type="gramStart"/>
            <w:r w:rsidR="001726C7" w:rsidRPr="00264E50">
              <w:rPr>
                <w:rFonts w:ascii="Times New Roman" w:hAnsi="Times New Roman" w:cs="Times New Roman"/>
                <w:sz w:val="24"/>
                <w:szCs w:val="24"/>
              </w:rPr>
              <w:t xml:space="preserve">Учебные и </w:t>
            </w:r>
            <w:proofErr w:type="spellStart"/>
            <w:r w:rsidR="001726C7" w:rsidRPr="00264E50">
              <w:rPr>
                <w:rFonts w:ascii="Times New Roman" w:hAnsi="Times New Roman" w:cs="Times New Roman"/>
                <w:sz w:val="24"/>
                <w:szCs w:val="24"/>
              </w:rPr>
              <w:t>внеучебные</w:t>
            </w:r>
            <w:proofErr w:type="spellEnd"/>
            <w:r w:rsidR="001726C7" w:rsidRPr="00264E50">
              <w:rPr>
                <w:rFonts w:ascii="Times New Roman" w:hAnsi="Times New Roman" w:cs="Times New Roman"/>
                <w:sz w:val="24"/>
                <w:szCs w:val="24"/>
              </w:rPr>
              <w:t xml:space="preserve"> достижения лиц, обучающихся по программам дополнительного образования детей</w:t>
            </w:r>
            <w:proofErr w:type="gramEnd"/>
          </w:p>
        </w:tc>
        <w:tc>
          <w:tcPr>
            <w:tcW w:w="567" w:type="dxa"/>
          </w:tcPr>
          <w:p w:rsidR="001726C7" w:rsidRPr="00264E50" w:rsidRDefault="00464328" w:rsidP="00944602">
            <w:pPr>
              <w:spacing w:after="0" w:line="240" w:lineRule="auto"/>
              <w:jc w:val="center"/>
              <w:rPr>
                <w:rFonts w:ascii="Times New Roman" w:hAnsi="Times New Roman"/>
                <w:sz w:val="24"/>
                <w:szCs w:val="24"/>
              </w:rPr>
            </w:pPr>
            <w:r w:rsidRPr="00264E50">
              <w:rPr>
                <w:rFonts w:ascii="Times New Roman" w:hAnsi="Times New Roman"/>
                <w:sz w:val="24"/>
                <w:szCs w:val="24"/>
              </w:rPr>
              <w:t>30</w:t>
            </w:r>
          </w:p>
        </w:tc>
      </w:tr>
      <w:tr w:rsidR="00D77434" w:rsidRPr="00264E50" w:rsidTr="00164D23">
        <w:tc>
          <w:tcPr>
            <w:tcW w:w="8647" w:type="dxa"/>
          </w:tcPr>
          <w:p w:rsidR="00D77434" w:rsidRPr="00264E50" w:rsidRDefault="00D77434" w:rsidP="00D77434">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2.4. Дополнительная информация о системе образования</w:t>
            </w:r>
          </w:p>
        </w:tc>
        <w:tc>
          <w:tcPr>
            <w:tcW w:w="567" w:type="dxa"/>
          </w:tcPr>
          <w:p w:rsidR="00D77434" w:rsidRPr="00264E50" w:rsidRDefault="0047352B" w:rsidP="00464328">
            <w:pPr>
              <w:spacing w:after="0" w:line="240" w:lineRule="auto"/>
              <w:jc w:val="center"/>
              <w:rPr>
                <w:rFonts w:ascii="Times New Roman" w:hAnsi="Times New Roman"/>
                <w:sz w:val="24"/>
                <w:szCs w:val="24"/>
              </w:rPr>
            </w:pPr>
            <w:r w:rsidRPr="00264E50">
              <w:rPr>
                <w:rFonts w:ascii="Times New Roman" w:hAnsi="Times New Roman"/>
                <w:sz w:val="24"/>
                <w:szCs w:val="24"/>
              </w:rPr>
              <w:t>3</w:t>
            </w:r>
            <w:r w:rsidR="00464328" w:rsidRPr="00264E50">
              <w:rPr>
                <w:rFonts w:ascii="Times New Roman" w:hAnsi="Times New Roman"/>
                <w:sz w:val="24"/>
                <w:szCs w:val="24"/>
              </w:rPr>
              <w:t>6</w:t>
            </w:r>
          </w:p>
        </w:tc>
      </w:tr>
      <w:tr w:rsidR="00D77434" w:rsidRPr="00264E50" w:rsidTr="00164D23">
        <w:tc>
          <w:tcPr>
            <w:tcW w:w="8647" w:type="dxa"/>
          </w:tcPr>
          <w:p w:rsidR="00D77434" w:rsidRPr="00264E50" w:rsidRDefault="00D77434" w:rsidP="00D77434">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2.4.1. Развитие системы оценки качества образования и информационной прозрачности системы образования</w:t>
            </w:r>
          </w:p>
        </w:tc>
        <w:tc>
          <w:tcPr>
            <w:tcW w:w="567" w:type="dxa"/>
          </w:tcPr>
          <w:p w:rsidR="00D77434" w:rsidRPr="00264E50" w:rsidRDefault="0047352B" w:rsidP="00464328">
            <w:pPr>
              <w:spacing w:after="0" w:line="240" w:lineRule="auto"/>
              <w:jc w:val="center"/>
              <w:rPr>
                <w:rFonts w:ascii="Times New Roman" w:hAnsi="Times New Roman"/>
                <w:sz w:val="24"/>
                <w:szCs w:val="24"/>
              </w:rPr>
            </w:pPr>
            <w:r w:rsidRPr="00264E50">
              <w:rPr>
                <w:rFonts w:ascii="Times New Roman" w:hAnsi="Times New Roman"/>
                <w:sz w:val="24"/>
                <w:szCs w:val="24"/>
              </w:rPr>
              <w:t>3</w:t>
            </w:r>
            <w:r w:rsidR="00464328" w:rsidRPr="00264E50">
              <w:rPr>
                <w:rFonts w:ascii="Times New Roman" w:hAnsi="Times New Roman"/>
                <w:sz w:val="24"/>
                <w:szCs w:val="24"/>
              </w:rPr>
              <w:t>6</w:t>
            </w:r>
          </w:p>
        </w:tc>
      </w:tr>
      <w:tr w:rsidR="00D77434" w:rsidRPr="00264E50" w:rsidTr="00164D23">
        <w:tc>
          <w:tcPr>
            <w:tcW w:w="8647" w:type="dxa"/>
          </w:tcPr>
          <w:p w:rsidR="00D77434" w:rsidRPr="00264E50" w:rsidRDefault="00D77434" w:rsidP="00B20741">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2.4.1.1. Оценка деятельности системы образования гражданами</w:t>
            </w:r>
          </w:p>
        </w:tc>
        <w:tc>
          <w:tcPr>
            <w:tcW w:w="567" w:type="dxa"/>
          </w:tcPr>
          <w:p w:rsidR="00D77434" w:rsidRPr="00264E50" w:rsidRDefault="0047352B" w:rsidP="00464328">
            <w:pPr>
              <w:spacing w:after="0" w:line="240" w:lineRule="auto"/>
              <w:jc w:val="center"/>
              <w:rPr>
                <w:rFonts w:ascii="Times New Roman" w:hAnsi="Times New Roman"/>
                <w:sz w:val="24"/>
                <w:szCs w:val="24"/>
              </w:rPr>
            </w:pPr>
            <w:r w:rsidRPr="00264E50">
              <w:rPr>
                <w:rFonts w:ascii="Times New Roman" w:hAnsi="Times New Roman"/>
                <w:sz w:val="24"/>
                <w:szCs w:val="24"/>
              </w:rPr>
              <w:t>3</w:t>
            </w:r>
            <w:r w:rsidR="00464328" w:rsidRPr="00264E50">
              <w:rPr>
                <w:rFonts w:ascii="Times New Roman" w:hAnsi="Times New Roman"/>
                <w:sz w:val="24"/>
                <w:szCs w:val="24"/>
              </w:rPr>
              <w:t>6</w:t>
            </w:r>
          </w:p>
        </w:tc>
      </w:tr>
      <w:tr w:rsidR="00D77434" w:rsidRPr="00264E50" w:rsidTr="00164D23">
        <w:tc>
          <w:tcPr>
            <w:tcW w:w="8647" w:type="dxa"/>
          </w:tcPr>
          <w:p w:rsidR="00D77434" w:rsidRPr="00264E50" w:rsidRDefault="00D77434" w:rsidP="007D51EC">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 xml:space="preserve">2.4.1.2. </w:t>
            </w:r>
            <w:r w:rsidR="007D51EC" w:rsidRPr="007D51EC">
              <w:rPr>
                <w:rFonts w:ascii="Times New Roman" w:hAnsi="Times New Roman" w:cs="Times New Roman"/>
                <w:color w:val="22272F"/>
                <w:sz w:val="24"/>
                <w:szCs w:val="24"/>
                <w:shd w:val="clear" w:color="auto" w:fill="FFFFFF"/>
              </w:rPr>
              <w:t>Результаты национальных и международных исследований качества образования и иных аналогичных оценочных мероприятий, а также результаты участия обучающихся в указанных исследованиях и мероприятиях</w:t>
            </w:r>
          </w:p>
        </w:tc>
        <w:tc>
          <w:tcPr>
            <w:tcW w:w="567" w:type="dxa"/>
          </w:tcPr>
          <w:p w:rsidR="00D77434" w:rsidRPr="00264E50" w:rsidRDefault="0047352B" w:rsidP="00464328">
            <w:pPr>
              <w:spacing w:after="0" w:line="240" w:lineRule="auto"/>
              <w:jc w:val="center"/>
              <w:rPr>
                <w:rFonts w:ascii="Times New Roman" w:hAnsi="Times New Roman"/>
                <w:sz w:val="24"/>
                <w:szCs w:val="24"/>
              </w:rPr>
            </w:pPr>
            <w:r w:rsidRPr="00264E50">
              <w:rPr>
                <w:rFonts w:ascii="Times New Roman" w:hAnsi="Times New Roman"/>
                <w:sz w:val="24"/>
                <w:szCs w:val="24"/>
              </w:rPr>
              <w:t>3</w:t>
            </w:r>
            <w:r w:rsidR="00464328" w:rsidRPr="00264E50">
              <w:rPr>
                <w:rFonts w:ascii="Times New Roman" w:hAnsi="Times New Roman"/>
                <w:sz w:val="24"/>
                <w:szCs w:val="24"/>
              </w:rPr>
              <w:t>7</w:t>
            </w:r>
          </w:p>
        </w:tc>
      </w:tr>
      <w:tr w:rsidR="00D77434" w:rsidRPr="00264E50" w:rsidTr="00164D23">
        <w:tc>
          <w:tcPr>
            <w:tcW w:w="8647" w:type="dxa"/>
          </w:tcPr>
          <w:p w:rsidR="00D77434" w:rsidRPr="00264E50" w:rsidRDefault="00D77434" w:rsidP="00D77434">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2.4.1.3. Развитие механизмов государственно-частного управления в системе образования</w:t>
            </w:r>
          </w:p>
        </w:tc>
        <w:tc>
          <w:tcPr>
            <w:tcW w:w="567" w:type="dxa"/>
          </w:tcPr>
          <w:p w:rsidR="00D77434" w:rsidRPr="00264E50" w:rsidRDefault="0047352B" w:rsidP="00464328">
            <w:pPr>
              <w:spacing w:after="0" w:line="240" w:lineRule="auto"/>
              <w:jc w:val="center"/>
              <w:rPr>
                <w:rFonts w:ascii="Times New Roman" w:hAnsi="Times New Roman"/>
                <w:sz w:val="24"/>
                <w:szCs w:val="24"/>
              </w:rPr>
            </w:pPr>
            <w:r w:rsidRPr="00264E50">
              <w:rPr>
                <w:rFonts w:ascii="Times New Roman" w:hAnsi="Times New Roman"/>
                <w:sz w:val="24"/>
                <w:szCs w:val="24"/>
              </w:rPr>
              <w:t>3</w:t>
            </w:r>
            <w:r w:rsidR="00464328" w:rsidRPr="00264E50">
              <w:rPr>
                <w:rFonts w:ascii="Times New Roman" w:hAnsi="Times New Roman"/>
                <w:sz w:val="24"/>
                <w:szCs w:val="24"/>
              </w:rPr>
              <w:t>7</w:t>
            </w:r>
          </w:p>
        </w:tc>
      </w:tr>
      <w:tr w:rsidR="00D77434" w:rsidRPr="00264E50" w:rsidTr="00164D23">
        <w:tc>
          <w:tcPr>
            <w:tcW w:w="8647" w:type="dxa"/>
          </w:tcPr>
          <w:p w:rsidR="00D77434" w:rsidRPr="00264E50" w:rsidRDefault="0092657A" w:rsidP="001726C7">
            <w:pPr>
              <w:pStyle w:val="ConsPlusNormal"/>
              <w:numPr>
                <w:ilvl w:val="0"/>
                <w:numId w:val="3"/>
              </w:numPr>
              <w:ind w:left="80" w:firstLine="0"/>
              <w:jc w:val="both"/>
              <w:rPr>
                <w:rFonts w:ascii="Times New Roman" w:hAnsi="Times New Roman" w:cs="Times New Roman"/>
                <w:sz w:val="24"/>
                <w:szCs w:val="24"/>
              </w:rPr>
            </w:pPr>
            <w:r w:rsidRPr="00264E50">
              <w:rPr>
                <w:rFonts w:ascii="Times New Roman" w:hAnsi="Times New Roman" w:cs="Times New Roman"/>
                <w:b/>
                <w:sz w:val="24"/>
                <w:szCs w:val="24"/>
              </w:rPr>
              <w:t>Выводы и з</w:t>
            </w:r>
            <w:r w:rsidR="00D77434" w:rsidRPr="00264E50">
              <w:rPr>
                <w:rFonts w:ascii="Times New Roman" w:hAnsi="Times New Roman" w:cs="Times New Roman"/>
                <w:b/>
                <w:sz w:val="24"/>
                <w:szCs w:val="24"/>
              </w:rPr>
              <w:t>аключение</w:t>
            </w:r>
          </w:p>
        </w:tc>
        <w:tc>
          <w:tcPr>
            <w:tcW w:w="567" w:type="dxa"/>
          </w:tcPr>
          <w:p w:rsidR="00D77434" w:rsidRPr="00264E50" w:rsidRDefault="00164D23" w:rsidP="00464328">
            <w:pPr>
              <w:pStyle w:val="ConsPlusNormal"/>
              <w:jc w:val="center"/>
              <w:rPr>
                <w:rFonts w:ascii="Times New Roman" w:hAnsi="Times New Roman" w:cs="Times New Roman"/>
                <w:sz w:val="24"/>
                <w:szCs w:val="24"/>
              </w:rPr>
            </w:pPr>
            <w:r w:rsidRPr="00264E50">
              <w:rPr>
                <w:rFonts w:ascii="Times New Roman" w:hAnsi="Times New Roman" w:cs="Times New Roman"/>
                <w:sz w:val="24"/>
                <w:szCs w:val="24"/>
              </w:rPr>
              <w:t>3</w:t>
            </w:r>
            <w:r w:rsidR="00464328" w:rsidRPr="00264E50">
              <w:rPr>
                <w:rFonts w:ascii="Times New Roman" w:hAnsi="Times New Roman" w:cs="Times New Roman"/>
                <w:sz w:val="24"/>
                <w:szCs w:val="24"/>
              </w:rPr>
              <w:t>8</w:t>
            </w:r>
          </w:p>
        </w:tc>
      </w:tr>
      <w:tr w:rsidR="00D77434" w:rsidRPr="00264E50" w:rsidTr="00164D23">
        <w:tc>
          <w:tcPr>
            <w:tcW w:w="8647" w:type="dxa"/>
          </w:tcPr>
          <w:p w:rsidR="00D77434" w:rsidRPr="00264E50" w:rsidRDefault="00D77434" w:rsidP="0092657A">
            <w:pPr>
              <w:pStyle w:val="ConsPlusNormal"/>
              <w:numPr>
                <w:ilvl w:val="0"/>
                <w:numId w:val="12"/>
              </w:numPr>
              <w:jc w:val="both"/>
              <w:rPr>
                <w:rFonts w:ascii="Times New Roman" w:hAnsi="Times New Roman" w:cs="Times New Roman"/>
                <w:b/>
                <w:sz w:val="24"/>
                <w:szCs w:val="24"/>
              </w:rPr>
            </w:pPr>
            <w:r w:rsidRPr="00264E50">
              <w:rPr>
                <w:rFonts w:ascii="Times New Roman" w:hAnsi="Times New Roman" w:cs="Times New Roman"/>
                <w:b/>
                <w:sz w:val="24"/>
                <w:szCs w:val="24"/>
              </w:rPr>
              <w:t>Показатели мониторинга системы образования Янтиковского района</w:t>
            </w:r>
          </w:p>
        </w:tc>
        <w:tc>
          <w:tcPr>
            <w:tcW w:w="567" w:type="dxa"/>
          </w:tcPr>
          <w:p w:rsidR="00D77434" w:rsidRPr="00264E50" w:rsidRDefault="00464328" w:rsidP="00702EEE">
            <w:pPr>
              <w:pStyle w:val="ConsPlusNormal"/>
              <w:jc w:val="center"/>
              <w:rPr>
                <w:rFonts w:ascii="Times New Roman" w:hAnsi="Times New Roman" w:cs="Times New Roman"/>
                <w:sz w:val="24"/>
                <w:szCs w:val="24"/>
              </w:rPr>
            </w:pPr>
            <w:r w:rsidRPr="00264E50">
              <w:rPr>
                <w:rFonts w:ascii="Times New Roman" w:hAnsi="Times New Roman" w:cs="Times New Roman"/>
                <w:sz w:val="24"/>
                <w:szCs w:val="24"/>
              </w:rPr>
              <w:t>40</w:t>
            </w:r>
          </w:p>
        </w:tc>
      </w:tr>
      <w:tr w:rsidR="00D77434" w:rsidRPr="00264E50" w:rsidTr="00164D23">
        <w:tc>
          <w:tcPr>
            <w:tcW w:w="8647" w:type="dxa"/>
          </w:tcPr>
          <w:p w:rsidR="00D77434" w:rsidRPr="00264E50" w:rsidRDefault="00D77434" w:rsidP="008854D0">
            <w:pPr>
              <w:pStyle w:val="ConsPlusNormal"/>
              <w:jc w:val="both"/>
              <w:rPr>
                <w:rFonts w:ascii="Times New Roman" w:hAnsi="Times New Roman" w:cs="Times New Roman"/>
                <w:b/>
                <w:sz w:val="24"/>
                <w:szCs w:val="24"/>
              </w:rPr>
            </w:pPr>
          </w:p>
          <w:p w:rsidR="00702EEE" w:rsidRPr="00264E50" w:rsidRDefault="00702EEE" w:rsidP="008854D0">
            <w:pPr>
              <w:pStyle w:val="ConsPlusNormal"/>
              <w:jc w:val="both"/>
              <w:rPr>
                <w:rFonts w:ascii="Times New Roman" w:hAnsi="Times New Roman" w:cs="Times New Roman"/>
                <w:b/>
                <w:sz w:val="24"/>
                <w:szCs w:val="24"/>
              </w:rPr>
            </w:pPr>
          </w:p>
          <w:p w:rsidR="00702EEE" w:rsidRPr="00264E50" w:rsidRDefault="00702EEE" w:rsidP="008854D0">
            <w:pPr>
              <w:pStyle w:val="ConsPlusNormal"/>
              <w:jc w:val="both"/>
              <w:rPr>
                <w:rFonts w:ascii="Times New Roman" w:hAnsi="Times New Roman" w:cs="Times New Roman"/>
                <w:b/>
                <w:sz w:val="24"/>
                <w:szCs w:val="24"/>
              </w:rPr>
            </w:pPr>
          </w:p>
          <w:p w:rsidR="00702EEE" w:rsidRPr="00264E50" w:rsidRDefault="00702EEE" w:rsidP="008854D0">
            <w:pPr>
              <w:pStyle w:val="ConsPlusNormal"/>
              <w:jc w:val="both"/>
              <w:rPr>
                <w:rFonts w:ascii="Times New Roman" w:hAnsi="Times New Roman" w:cs="Times New Roman"/>
                <w:b/>
                <w:sz w:val="24"/>
                <w:szCs w:val="24"/>
              </w:rPr>
            </w:pPr>
          </w:p>
          <w:p w:rsidR="00702EEE" w:rsidRPr="00264E50" w:rsidRDefault="00702EEE" w:rsidP="008854D0">
            <w:pPr>
              <w:pStyle w:val="ConsPlusNormal"/>
              <w:jc w:val="both"/>
              <w:rPr>
                <w:rFonts w:ascii="Times New Roman" w:hAnsi="Times New Roman" w:cs="Times New Roman"/>
                <w:b/>
                <w:sz w:val="24"/>
                <w:szCs w:val="24"/>
              </w:rPr>
            </w:pPr>
          </w:p>
          <w:p w:rsidR="00702EEE" w:rsidRPr="00264E50" w:rsidRDefault="00702EEE" w:rsidP="008854D0">
            <w:pPr>
              <w:pStyle w:val="ConsPlusNormal"/>
              <w:jc w:val="both"/>
              <w:rPr>
                <w:rFonts w:ascii="Times New Roman" w:hAnsi="Times New Roman" w:cs="Times New Roman"/>
                <w:b/>
                <w:sz w:val="24"/>
                <w:szCs w:val="24"/>
              </w:rPr>
            </w:pPr>
          </w:p>
          <w:p w:rsidR="00702EEE" w:rsidRPr="00264E50" w:rsidRDefault="00702EEE" w:rsidP="008854D0">
            <w:pPr>
              <w:pStyle w:val="ConsPlusNormal"/>
              <w:jc w:val="both"/>
              <w:rPr>
                <w:rFonts w:ascii="Times New Roman" w:hAnsi="Times New Roman" w:cs="Times New Roman"/>
                <w:b/>
                <w:sz w:val="24"/>
                <w:szCs w:val="24"/>
              </w:rPr>
            </w:pPr>
          </w:p>
          <w:p w:rsidR="00702EEE" w:rsidRPr="00264E50" w:rsidRDefault="00702EEE" w:rsidP="008854D0">
            <w:pPr>
              <w:pStyle w:val="ConsPlusNormal"/>
              <w:jc w:val="both"/>
              <w:rPr>
                <w:rFonts w:ascii="Times New Roman" w:hAnsi="Times New Roman" w:cs="Times New Roman"/>
                <w:b/>
                <w:sz w:val="24"/>
                <w:szCs w:val="24"/>
              </w:rPr>
            </w:pPr>
          </w:p>
          <w:p w:rsidR="00702EEE" w:rsidRPr="00264E50" w:rsidRDefault="00702EEE" w:rsidP="008854D0">
            <w:pPr>
              <w:pStyle w:val="ConsPlusNormal"/>
              <w:jc w:val="both"/>
              <w:rPr>
                <w:rFonts w:ascii="Times New Roman" w:hAnsi="Times New Roman" w:cs="Times New Roman"/>
                <w:b/>
                <w:sz w:val="24"/>
                <w:szCs w:val="24"/>
              </w:rPr>
            </w:pPr>
          </w:p>
          <w:p w:rsidR="00702EEE" w:rsidRPr="00264E50" w:rsidRDefault="00702EEE" w:rsidP="008854D0">
            <w:pPr>
              <w:pStyle w:val="ConsPlusNormal"/>
              <w:jc w:val="both"/>
              <w:rPr>
                <w:rFonts w:ascii="Times New Roman" w:hAnsi="Times New Roman" w:cs="Times New Roman"/>
                <w:b/>
                <w:sz w:val="24"/>
                <w:szCs w:val="24"/>
              </w:rPr>
            </w:pPr>
          </w:p>
          <w:p w:rsidR="00702EEE" w:rsidRPr="00264E50" w:rsidRDefault="00702EEE" w:rsidP="008854D0">
            <w:pPr>
              <w:pStyle w:val="ConsPlusNormal"/>
              <w:jc w:val="both"/>
              <w:rPr>
                <w:rFonts w:ascii="Times New Roman" w:hAnsi="Times New Roman" w:cs="Times New Roman"/>
                <w:b/>
                <w:sz w:val="24"/>
                <w:szCs w:val="24"/>
              </w:rPr>
            </w:pPr>
          </w:p>
          <w:p w:rsidR="00702EEE" w:rsidRPr="00264E50" w:rsidRDefault="00702EEE" w:rsidP="008854D0">
            <w:pPr>
              <w:pStyle w:val="ConsPlusNormal"/>
              <w:jc w:val="both"/>
              <w:rPr>
                <w:rFonts w:ascii="Times New Roman" w:hAnsi="Times New Roman" w:cs="Times New Roman"/>
                <w:b/>
                <w:sz w:val="24"/>
                <w:szCs w:val="24"/>
              </w:rPr>
            </w:pPr>
          </w:p>
          <w:p w:rsidR="00702EEE" w:rsidRPr="00264E50" w:rsidRDefault="00702EEE" w:rsidP="008854D0">
            <w:pPr>
              <w:pStyle w:val="ConsPlusNormal"/>
              <w:jc w:val="both"/>
              <w:rPr>
                <w:rFonts w:ascii="Times New Roman" w:hAnsi="Times New Roman" w:cs="Times New Roman"/>
                <w:b/>
                <w:sz w:val="24"/>
                <w:szCs w:val="24"/>
              </w:rPr>
            </w:pPr>
          </w:p>
          <w:p w:rsidR="007A7E8F" w:rsidRPr="00264E50" w:rsidRDefault="007A7E8F" w:rsidP="008854D0">
            <w:pPr>
              <w:pStyle w:val="ConsPlusNormal"/>
              <w:jc w:val="both"/>
              <w:rPr>
                <w:rFonts w:ascii="Times New Roman" w:hAnsi="Times New Roman" w:cs="Times New Roman"/>
                <w:b/>
                <w:sz w:val="24"/>
                <w:szCs w:val="24"/>
              </w:rPr>
            </w:pPr>
          </w:p>
          <w:p w:rsidR="0092657A" w:rsidRPr="00264E50" w:rsidRDefault="0092657A" w:rsidP="008854D0">
            <w:pPr>
              <w:pStyle w:val="ConsPlusNormal"/>
              <w:jc w:val="both"/>
              <w:rPr>
                <w:rFonts w:ascii="Times New Roman" w:hAnsi="Times New Roman" w:cs="Times New Roman"/>
                <w:b/>
                <w:sz w:val="24"/>
                <w:szCs w:val="24"/>
              </w:rPr>
            </w:pPr>
          </w:p>
          <w:p w:rsidR="00CB5FF0" w:rsidRPr="00264E50" w:rsidRDefault="0092657A" w:rsidP="0092657A">
            <w:pPr>
              <w:pStyle w:val="ConsPlusNormal"/>
              <w:numPr>
                <w:ilvl w:val="0"/>
                <w:numId w:val="13"/>
              </w:numPr>
              <w:jc w:val="both"/>
              <w:rPr>
                <w:rFonts w:ascii="Times New Roman" w:hAnsi="Times New Roman" w:cs="Times New Roman"/>
                <w:b/>
                <w:sz w:val="24"/>
                <w:szCs w:val="24"/>
              </w:rPr>
            </w:pPr>
            <w:r w:rsidRPr="00264E50">
              <w:rPr>
                <w:rFonts w:ascii="Times New Roman" w:hAnsi="Times New Roman" w:cs="Times New Roman"/>
                <w:b/>
                <w:sz w:val="24"/>
                <w:szCs w:val="24"/>
              </w:rPr>
              <w:t>Анализ состояния и перспектив развития системы образования Янтиковского района</w:t>
            </w:r>
          </w:p>
        </w:tc>
        <w:tc>
          <w:tcPr>
            <w:tcW w:w="567" w:type="dxa"/>
          </w:tcPr>
          <w:p w:rsidR="00D77434" w:rsidRPr="00264E50" w:rsidRDefault="00D77434" w:rsidP="008854D0">
            <w:pPr>
              <w:pStyle w:val="ConsPlusNormal"/>
              <w:rPr>
                <w:rFonts w:ascii="Times New Roman" w:hAnsi="Times New Roman" w:cs="Times New Roman"/>
                <w:sz w:val="24"/>
                <w:szCs w:val="24"/>
              </w:rPr>
            </w:pPr>
          </w:p>
        </w:tc>
      </w:tr>
    </w:tbl>
    <w:p w:rsidR="00401C73" w:rsidRPr="00264E50" w:rsidRDefault="00401C73" w:rsidP="00E2383D">
      <w:pPr>
        <w:pStyle w:val="11"/>
        <w:numPr>
          <w:ilvl w:val="0"/>
          <w:numId w:val="4"/>
        </w:numPr>
        <w:jc w:val="center"/>
        <w:rPr>
          <w:rFonts w:ascii="Times New Roman" w:hAnsi="Times New Roman"/>
          <w:b/>
          <w:sz w:val="24"/>
          <w:szCs w:val="24"/>
        </w:rPr>
      </w:pPr>
      <w:r w:rsidRPr="00264E50">
        <w:rPr>
          <w:rFonts w:ascii="Times New Roman" w:hAnsi="Times New Roman"/>
          <w:b/>
          <w:sz w:val="24"/>
          <w:szCs w:val="24"/>
        </w:rPr>
        <w:t>Вв</w:t>
      </w:r>
      <w:r w:rsidR="0092657A" w:rsidRPr="00264E50">
        <w:rPr>
          <w:rFonts w:ascii="Times New Roman" w:hAnsi="Times New Roman"/>
          <w:b/>
          <w:sz w:val="24"/>
          <w:szCs w:val="24"/>
        </w:rPr>
        <w:t>одная часть</w:t>
      </w:r>
    </w:p>
    <w:p w:rsidR="00AC0E4E" w:rsidRPr="00264E50" w:rsidRDefault="00AC0E4E" w:rsidP="008854D0">
      <w:pPr>
        <w:pStyle w:val="11"/>
        <w:jc w:val="center"/>
        <w:rPr>
          <w:rFonts w:ascii="Times New Roman" w:hAnsi="Times New Roman"/>
          <w:b/>
          <w:sz w:val="24"/>
          <w:szCs w:val="24"/>
        </w:rPr>
      </w:pPr>
    </w:p>
    <w:p w:rsidR="00401C73" w:rsidRPr="00264E50" w:rsidRDefault="00526361" w:rsidP="009C3C3E">
      <w:pPr>
        <w:spacing w:after="0" w:line="240" w:lineRule="auto"/>
        <w:ind w:firstLine="567"/>
        <w:jc w:val="both"/>
        <w:rPr>
          <w:rFonts w:ascii="Times New Roman" w:hAnsi="Times New Roman"/>
          <w:sz w:val="24"/>
          <w:szCs w:val="24"/>
        </w:rPr>
      </w:pPr>
      <w:r w:rsidRPr="00264E50">
        <w:rPr>
          <w:rFonts w:ascii="Times New Roman" w:hAnsi="Times New Roman"/>
          <w:sz w:val="24"/>
          <w:szCs w:val="24"/>
        </w:rPr>
        <w:t>В и</w:t>
      </w:r>
      <w:r w:rsidR="009C3C3E" w:rsidRPr="00264E50">
        <w:rPr>
          <w:rFonts w:ascii="Times New Roman" w:hAnsi="Times New Roman"/>
          <w:sz w:val="24"/>
          <w:szCs w:val="24"/>
        </w:rPr>
        <w:t>тогов</w:t>
      </w:r>
      <w:r w:rsidRPr="00264E50">
        <w:rPr>
          <w:rFonts w:ascii="Times New Roman" w:hAnsi="Times New Roman"/>
          <w:sz w:val="24"/>
          <w:szCs w:val="24"/>
        </w:rPr>
        <w:t>ом</w:t>
      </w:r>
      <w:r w:rsidR="009C3C3E" w:rsidRPr="00264E50">
        <w:rPr>
          <w:rFonts w:ascii="Times New Roman" w:hAnsi="Times New Roman"/>
          <w:sz w:val="24"/>
          <w:szCs w:val="24"/>
        </w:rPr>
        <w:t xml:space="preserve"> отчет</w:t>
      </w:r>
      <w:r w:rsidRPr="00264E50">
        <w:rPr>
          <w:rFonts w:ascii="Times New Roman" w:hAnsi="Times New Roman"/>
          <w:sz w:val="24"/>
          <w:szCs w:val="24"/>
        </w:rPr>
        <w:t>е</w:t>
      </w:r>
      <w:r w:rsidR="009C3C3E" w:rsidRPr="00264E50">
        <w:rPr>
          <w:rFonts w:ascii="Times New Roman" w:hAnsi="Times New Roman"/>
          <w:sz w:val="24"/>
          <w:szCs w:val="24"/>
        </w:rPr>
        <w:t xml:space="preserve"> отдела образования администрации Янтиковского района Чувашской Республики о результатах состояния и перспектив развития системы образования за 20</w:t>
      </w:r>
      <w:r w:rsidR="00702EEE" w:rsidRPr="00264E50">
        <w:rPr>
          <w:rFonts w:ascii="Times New Roman" w:hAnsi="Times New Roman"/>
          <w:sz w:val="24"/>
          <w:szCs w:val="24"/>
        </w:rPr>
        <w:t>2</w:t>
      </w:r>
      <w:r w:rsidR="004D772E" w:rsidRPr="00264E50">
        <w:rPr>
          <w:rFonts w:ascii="Times New Roman" w:hAnsi="Times New Roman"/>
          <w:sz w:val="24"/>
          <w:szCs w:val="24"/>
        </w:rPr>
        <w:t>1</w:t>
      </w:r>
      <w:r w:rsidR="009C3C3E" w:rsidRPr="00264E50">
        <w:rPr>
          <w:rFonts w:ascii="Times New Roman" w:hAnsi="Times New Roman"/>
          <w:sz w:val="24"/>
          <w:szCs w:val="24"/>
        </w:rPr>
        <w:t xml:space="preserve"> год</w:t>
      </w:r>
      <w:r w:rsidRPr="00264E50">
        <w:rPr>
          <w:rFonts w:ascii="Times New Roman" w:hAnsi="Times New Roman"/>
          <w:sz w:val="24"/>
          <w:szCs w:val="24"/>
        </w:rPr>
        <w:t xml:space="preserve"> п</w:t>
      </w:r>
      <w:r w:rsidR="00401C73" w:rsidRPr="00264E50">
        <w:rPr>
          <w:rFonts w:ascii="Times New Roman" w:hAnsi="Times New Roman"/>
          <w:sz w:val="24"/>
          <w:szCs w:val="24"/>
        </w:rPr>
        <w:t>одв</w:t>
      </w:r>
      <w:r w:rsidRPr="00264E50">
        <w:rPr>
          <w:rFonts w:ascii="Times New Roman" w:hAnsi="Times New Roman"/>
          <w:sz w:val="24"/>
          <w:szCs w:val="24"/>
        </w:rPr>
        <w:t>едены</w:t>
      </w:r>
      <w:r w:rsidR="00401C73" w:rsidRPr="00264E50">
        <w:rPr>
          <w:rFonts w:ascii="Times New Roman" w:hAnsi="Times New Roman"/>
          <w:sz w:val="24"/>
          <w:szCs w:val="24"/>
        </w:rPr>
        <w:t xml:space="preserve"> итоги года, проанализировано, насколько успешно </w:t>
      </w:r>
      <w:r w:rsidR="009C3C3E" w:rsidRPr="00264E50">
        <w:rPr>
          <w:rFonts w:ascii="Times New Roman" w:hAnsi="Times New Roman"/>
          <w:sz w:val="24"/>
          <w:szCs w:val="24"/>
        </w:rPr>
        <w:t>р</w:t>
      </w:r>
      <w:r w:rsidR="00401C73" w:rsidRPr="00264E50">
        <w:rPr>
          <w:rFonts w:ascii="Times New Roman" w:hAnsi="Times New Roman"/>
          <w:sz w:val="24"/>
          <w:szCs w:val="24"/>
        </w:rPr>
        <w:t xml:space="preserve">азвивается система образования Янтиковского района, каких результатов мы </w:t>
      </w:r>
      <w:proofErr w:type="gramStart"/>
      <w:r w:rsidR="00401C73" w:rsidRPr="00264E50">
        <w:rPr>
          <w:rFonts w:ascii="Times New Roman" w:hAnsi="Times New Roman"/>
          <w:sz w:val="24"/>
          <w:szCs w:val="24"/>
        </w:rPr>
        <w:t>можем и должны</w:t>
      </w:r>
      <w:proofErr w:type="gramEnd"/>
      <w:r w:rsidR="00401C73" w:rsidRPr="00264E50">
        <w:rPr>
          <w:rFonts w:ascii="Times New Roman" w:hAnsi="Times New Roman"/>
          <w:sz w:val="24"/>
          <w:szCs w:val="24"/>
        </w:rPr>
        <w:t xml:space="preserve"> достигнуть.</w:t>
      </w:r>
    </w:p>
    <w:p w:rsidR="00401C73" w:rsidRPr="00264E50" w:rsidRDefault="00401C73" w:rsidP="00380C2F">
      <w:pPr>
        <w:widowControl w:val="0"/>
        <w:autoSpaceDE w:val="0"/>
        <w:autoSpaceDN w:val="0"/>
        <w:adjustRightInd w:val="0"/>
        <w:spacing w:after="0" w:line="240" w:lineRule="auto"/>
        <w:ind w:right="28" w:firstLine="540"/>
        <w:jc w:val="both"/>
        <w:rPr>
          <w:rFonts w:ascii="Times New Roman" w:hAnsi="Times New Roman"/>
          <w:sz w:val="24"/>
          <w:szCs w:val="24"/>
        </w:rPr>
      </w:pPr>
      <w:r w:rsidRPr="00264E50">
        <w:rPr>
          <w:rFonts w:ascii="Times New Roman" w:hAnsi="Times New Roman"/>
          <w:sz w:val="24"/>
          <w:szCs w:val="24"/>
        </w:rPr>
        <w:t xml:space="preserve">Основная цель </w:t>
      </w:r>
      <w:r w:rsidR="000D3EA7" w:rsidRPr="00264E50">
        <w:rPr>
          <w:rFonts w:ascii="Times New Roman" w:hAnsi="Times New Roman"/>
          <w:sz w:val="24"/>
          <w:szCs w:val="24"/>
        </w:rPr>
        <w:t>отчета -</w:t>
      </w:r>
      <w:r w:rsidR="00D13231" w:rsidRPr="00264E50">
        <w:rPr>
          <w:rFonts w:ascii="Times New Roman" w:hAnsi="Times New Roman"/>
          <w:sz w:val="24"/>
          <w:szCs w:val="24"/>
        </w:rPr>
        <w:t xml:space="preserve"> непрерывный системный анализ и оценки состояния и перспектив развития образования (в том числе в части эффективности деятельности организаций, осуществляющих образовательную деятельность), усиление результативности функционирования образовательной системы за счет повышения качества принимаемых для нее управленческих решений. </w:t>
      </w:r>
      <w:r w:rsidRPr="00264E50">
        <w:rPr>
          <w:rFonts w:ascii="Times New Roman" w:hAnsi="Times New Roman"/>
          <w:sz w:val="24"/>
          <w:szCs w:val="24"/>
        </w:rPr>
        <w:t xml:space="preserve">В </w:t>
      </w:r>
      <w:r w:rsidR="000D3EA7" w:rsidRPr="00264E50">
        <w:rPr>
          <w:rFonts w:ascii="Times New Roman" w:hAnsi="Times New Roman"/>
          <w:sz w:val="24"/>
          <w:szCs w:val="24"/>
        </w:rPr>
        <w:t>отчете</w:t>
      </w:r>
      <w:r w:rsidRPr="00264E50">
        <w:rPr>
          <w:rFonts w:ascii="Times New Roman" w:hAnsi="Times New Roman"/>
          <w:sz w:val="24"/>
          <w:szCs w:val="24"/>
        </w:rPr>
        <w:t xml:space="preserve"> дана общая характеристика развития системы образования, представлены достигнутые результаты за 20</w:t>
      </w:r>
      <w:r w:rsidR="00702EEE" w:rsidRPr="00264E50">
        <w:rPr>
          <w:rFonts w:ascii="Times New Roman" w:hAnsi="Times New Roman"/>
          <w:sz w:val="24"/>
          <w:szCs w:val="24"/>
        </w:rPr>
        <w:t>2</w:t>
      </w:r>
      <w:r w:rsidR="00EF5999" w:rsidRPr="00264E50">
        <w:rPr>
          <w:rFonts w:ascii="Times New Roman" w:hAnsi="Times New Roman"/>
          <w:sz w:val="24"/>
          <w:szCs w:val="24"/>
        </w:rPr>
        <w:t>1</w:t>
      </w:r>
      <w:r w:rsidRPr="00264E50">
        <w:rPr>
          <w:rFonts w:ascii="Times New Roman" w:hAnsi="Times New Roman"/>
          <w:sz w:val="24"/>
          <w:szCs w:val="24"/>
        </w:rPr>
        <w:t xml:space="preserve"> год, </w:t>
      </w:r>
      <w:proofErr w:type="gramStart"/>
      <w:r w:rsidRPr="00264E50">
        <w:rPr>
          <w:rFonts w:ascii="Times New Roman" w:hAnsi="Times New Roman"/>
          <w:sz w:val="24"/>
          <w:szCs w:val="24"/>
        </w:rPr>
        <w:t>выявлены проблемы и обозначены</w:t>
      </w:r>
      <w:proofErr w:type="gramEnd"/>
      <w:r w:rsidRPr="00264E50">
        <w:rPr>
          <w:rFonts w:ascii="Times New Roman" w:hAnsi="Times New Roman"/>
          <w:sz w:val="24"/>
          <w:szCs w:val="24"/>
        </w:rPr>
        <w:t xml:space="preserve"> направления развития на следующий год.</w:t>
      </w:r>
    </w:p>
    <w:p w:rsidR="0074648E" w:rsidRPr="00264E50" w:rsidRDefault="0074648E" w:rsidP="008854D0">
      <w:pPr>
        <w:pStyle w:val="11"/>
        <w:jc w:val="both"/>
        <w:rPr>
          <w:rFonts w:ascii="Times New Roman" w:hAnsi="Times New Roman"/>
          <w:b/>
          <w:sz w:val="24"/>
          <w:szCs w:val="24"/>
        </w:rPr>
      </w:pPr>
    </w:p>
    <w:p w:rsidR="00A714E1" w:rsidRPr="00264E50" w:rsidRDefault="0074648E" w:rsidP="00205BCA">
      <w:pPr>
        <w:pStyle w:val="11"/>
        <w:numPr>
          <w:ilvl w:val="1"/>
          <w:numId w:val="4"/>
        </w:numPr>
        <w:jc w:val="both"/>
        <w:rPr>
          <w:rFonts w:ascii="Times New Roman" w:hAnsi="Times New Roman"/>
          <w:b/>
          <w:i/>
          <w:sz w:val="24"/>
          <w:szCs w:val="24"/>
        </w:rPr>
      </w:pPr>
      <w:r w:rsidRPr="00264E50">
        <w:rPr>
          <w:rFonts w:ascii="Times New Roman" w:hAnsi="Times New Roman"/>
          <w:b/>
          <w:i/>
          <w:sz w:val="24"/>
          <w:szCs w:val="24"/>
        </w:rPr>
        <w:t>Общая социально-экономическая характеристика Янтиковского района</w:t>
      </w:r>
    </w:p>
    <w:p w:rsidR="003B6497" w:rsidRPr="00264E50" w:rsidRDefault="00A714E1" w:rsidP="00380C2F">
      <w:pPr>
        <w:spacing w:after="0" w:line="240" w:lineRule="auto"/>
        <w:ind w:firstLine="540"/>
        <w:jc w:val="both"/>
        <w:rPr>
          <w:rFonts w:ascii="Times New Roman" w:hAnsi="Times New Roman"/>
          <w:sz w:val="24"/>
          <w:szCs w:val="24"/>
        </w:rPr>
      </w:pPr>
      <w:r w:rsidRPr="00264E50">
        <w:rPr>
          <w:rFonts w:ascii="Times New Roman" w:hAnsi="Times New Roman"/>
          <w:sz w:val="24"/>
          <w:szCs w:val="24"/>
        </w:rPr>
        <w:t xml:space="preserve">В состав Янтиковского </w:t>
      </w:r>
      <w:proofErr w:type="gramStart"/>
      <w:r w:rsidRPr="00264E50">
        <w:rPr>
          <w:rFonts w:ascii="Times New Roman" w:hAnsi="Times New Roman"/>
          <w:sz w:val="24"/>
          <w:szCs w:val="24"/>
        </w:rPr>
        <w:t>муниципального</w:t>
      </w:r>
      <w:proofErr w:type="gramEnd"/>
      <w:r w:rsidRPr="00264E50">
        <w:rPr>
          <w:rFonts w:ascii="Times New Roman" w:hAnsi="Times New Roman"/>
          <w:sz w:val="24"/>
          <w:szCs w:val="24"/>
        </w:rPr>
        <w:t xml:space="preserve"> района входит 31 населенный пункт, все население пр</w:t>
      </w:r>
      <w:r w:rsidR="009B1BED" w:rsidRPr="00264E50">
        <w:rPr>
          <w:rFonts w:ascii="Times New Roman" w:hAnsi="Times New Roman"/>
          <w:sz w:val="24"/>
          <w:szCs w:val="24"/>
        </w:rPr>
        <w:t xml:space="preserve">оживает в сельских поселениях. </w:t>
      </w:r>
      <w:r w:rsidR="003B6497" w:rsidRPr="00264E50">
        <w:rPr>
          <w:rFonts w:ascii="Times New Roman" w:hAnsi="Times New Roman"/>
          <w:sz w:val="24"/>
          <w:szCs w:val="24"/>
        </w:rPr>
        <w:t>Площадь района составляет 524,7 кв. км (2,86% от площади Чувашской Республики).</w:t>
      </w:r>
    </w:p>
    <w:p w:rsidR="00A714E1" w:rsidRPr="00264E50" w:rsidRDefault="00A714E1" w:rsidP="00380C2F">
      <w:pPr>
        <w:spacing w:after="0" w:line="240" w:lineRule="auto"/>
        <w:ind w:firstLine="540"/>
        <w:jc w:val="both"/>
        <w:rPr>
          <w:rFonts w:ascii="Times New Roman" w:hAnsi="Times New Roman"/>
          <w:sz w:val="24"/>
          <w:szCs w:val="24"/>
        </w:rPr>
      </w:pPr>
      <w:r w:rsidRPr="00264E50">
        <w:rPr>
          <w:rFonts w:ascii="Times New Roman" w:hAnsi="Times New Roman"/>
          <w:sz w:val="24"/>
          <w:szCs w:val="24"/>
        </w:rPr>
        <w:t>По статистическим данным численность населения на 1 января 20</w:t>
      </w:r>
      <w:r w:rsidR="00533F14" w:rsidRPr="00264E50">
        <w:rPr>
          <w:rFonts w:ascii="Times New Roman" w:hAnsi="Times New Roman"/>
          <w:sz w:val="24"/>
          <w:szCs w:val="24"/>
        </w:rPr>
        <w:t>2</w:t>
      </w:r>
      <w:r w:rsidR="00DF0D9E" w:rsidRPr="00264E50">
        <w:rPr>
          <w:rFonts w:ascii="Times New Roman" w:hAnsi="Times New Roman"/>
          <w:sz w:val="24"/>
          <w:szCs w:val="24"/>
        </w:rPr>
        <w:t>2</w:t>
      </w:r>
      <w:r w:rsidRPr="00264E50">
        <w:rPr>
          <w:rFonts w:ascii="Times New Roman" w:hAnsi="Times New Roman"/>
          <w:sz w:val="24"/>
          <w:szCs w:val="24"/>
        </w:rPr>
        <w:t xml:space="preserve"> года –</w:t>
      </w:r>
      <w:r w:rsidR="00FD02DF" w:rsidRPr="00264E50">
        <w:rPr>
          <w:rFonts w:ascii="Times New Roman" w:hAnsi="Times New Roman"/>
          <w:sz w:val="24"/>
          <w:szCs w:val="24"/>
        </w:rPr>
        <w:t xml:space="preserve"> 1</w:t>
      </w:r>
      <w:r w:rsidR="00DF0D9E" w:rsidRPr="00264E50">
        <w:rPr>
          <w:rFonts w:ascii="Times New Roman" w:hAnsi="Times New Roman"/>
          <w:sz w:val="24"/>
          <w:szCs w:val="24"/>
        </w:rPr>
        <w:t>2954</w:t>
      </w:r>
      <w:r w:rsidR="0071091C" w:rsidRPr="00264E50">
        <w:rPr>
          <w:rFonts w:ascii="Times New Roman" w:hAnsi="Times New Roman"/>
          <w:sz w:val="24"/>
          <w:szCs w:val="24"/>
        </w:rPr>
        <w:t xml:space="preserve"> </w:t>
      </w:r>
      <w:r w:rsidRPr="00264E50">
        <w:rPr>
          <w:rFonts w:ascii="Times New Roman" w:hAnsi="Times New Roman"/>
          <w:sz w:val="24"/>
          <w:szCs w:val="24"/>
        </w:rPr>
        <w:t xml:space="preserve">человек </w:t>
      </w:r>
      <w:r w:rsidR="002B70FF" w:rsidRPr="00264E50">
        <w:rPr>
          <w:rFonts w:ascii="Times New Roman" w:hAnsi="Times New Roman"/>
          <w:sz w:val="24"/>
          <w:szCs w:val="24"/>
        </w:rPr>
        <w:t>(</w:t>
      </w:r>
      <w:r w:rsidR="00DF0D9E" w:rsidRPr="00264E50">
        <w:rPr>
          <w:rFonts w:ascii="Times New Roman" w:hAnsi="Times New Roman"/>
          <w:sz w:val="24"/>
          <w:szCs w:val="24"/>
        </w:rPr>
        <w:t xml:space="preserve">1 января 2021 года – 13377 человек, </w:t>
      </w:r>
      <w:r w:rsidR="0071091C" w:rsidRPr="00264E50">
        <w:rPr>
          <w:rFonts w:ascii="Times New Roman" w:hAnsi="Times New Roman"/>
          <w:sz w:val="24"/>
          <w:szCs w:val="24"/>
        </w:rPr>
        <w:t xml:space="preserve">1 января 2020 года – 13681, </w:t>
      </w:r>
      <w:r w:rsidR="008C7A3C" w:rsidRPr="00264E50">
        <w:rPr>
          <w:rFonts w:ascii="Times New Roman" w:hAnsi="Times New Roman"/>
          <w:sz w:val="24"/>
          <w:szCs w:val="24"/>
        </w:rPr>
        <w:t xml:space="preserve">на 1 января 2019 года – 14069, </w:t>
      </w:r>
      <w:r w:rsidR="002B70FF" w:rsidRPr="00264E50">
        <w:rPr>
          <w:rFonts w:ascii="Times New Roman" w:hAnsi="Times New Roman"/>
          <w:sz w:val="24"/>
          <w:szCs w:val="24"/>
        </w:rPr>
        <w:t xml:space="preserve">на 1 </w:t>
      </w:r>
      <w:r w:rsidR="006E0D65" w:rsidRPr="00264E50">
        <w:rPr>
          <w:rFonts w:ascii="Times New Roman" w:hAnsi="Times New Roman"/>
          <w:sz w:val="24"/>
          <w:szCs w:val="24"/>
        </w:rPr>
        <w:t>января 2018 года – 14446</w:t>
      </w:r>
      <w:r w:rsidRPr="00264E50">
        <w:rPr>
          <w:rFonts w:ascii="Times New Roman" w:hAnsi="Times New Roman"/>
          <w:sz w:val="24"/>
          <w:szCs w:val="24"/>
        </w:rPr>
        <w:t>), что составляет 1,</w:t>
      </w:r>
      <w:r w:rsidR="00CD4963" w:rsidRPr="00264E50">
        <w:rPr>
          <w:rFonts w:ascii="Times New Roman" w:hAnsi="Times New Roman"/>
          <w:sz w:val="24"/>
          <w:szCs w:val="24"/>
        </w:rPr>
        <w:t>08</w:t>
      </w:r>
      <w:r w:rsidRPr="00264E50">
        <w:rPr>
          <w:rFonts w:ascii="Times New Roman" w:hAnsi="Times New Roman"/>
          <w:sz w:val="24"/>
          <w:szCs w:val="24"/>
        </w:rPr>
        <w:t>% населения Чувашской Республики</w:t>
      </w:r>
      <w:r w:rsidR="00CD4963" w:rsidRPr="00264E50">
        <w:rPr>
          <w:rFonts w:ascii="Times New Roman" w:hAnsi="Times New Roman"/>
          <w:sz w:val="24"/>
          <w:szCs w:val="24"/>
        </w:rPr>
        <w:t xml:space="preserve"> (на 1 января 2021 года – 1,15%)</w:t>
      </w:r>
      <w:r w:rsidRPr="00264E50">
        <w:rPr>
          <w:rFonts w:ascii="Times New Roman" w:hAnsi="Times New Roman"/>
          <w:sz w:val="24"/>
          <w:szCs w:val="24"/>
        </w:rPr>
        <w:t xml:space="preserve">. </w:t>
      </w:r>
    </w:p>
    <w:p w:rsidR="00A714E1" w:rsidRPr="00264E50" w:rsidRDefault="00A714E1" w:rsidP="00380C2F">
      <w:pPr>
        <w:spacing w:after="0" w:line="240" w:lineRule="auto"/>
        <w:ind w:firstLine="540"/>
        <w:jc w:val="both"/>
        <w:rPr>
          <w:rFonts w:ascii="Times New Roman" w:hAnsi="Times New Roman"/>
          <w:sz w:val="24"/>
          <w:szCs w:val="24"/>
        </w:rPr>
      </w:pPr>
      <w:proofErr w:type="gramStart"/>
      <w:r w:rsidRPr="00264E50">
        <w:rPr>
          <w:rFonts w:ascii="Times New Roman" w:hAnsi="Times New Roman"/>
          <w:sz w:val="24"/>
          <w:szCs w:val="24"/>
        </w:rPr>
        <w:t xml:space="preserve">Доля населения в трудоспособном возрасте </w:t>
      </w:r>
      <w:r w:rsidR="0071091C" w:rsidRPr="00264E50">
        <w:rPr>
          <w:rFonts w:ascii="Times New Roman" w:hAnsi="Times New Roman"/>
          <w:sz w:val="24"/>
          <w:szCs w:val="24"/>
        </w:rPr>
        <w:t>на 1 января 202</w:t>
      </w:r>
      <w:r w:rsidR="00DF0D9E" w:rsidRPr="00264E50">
        <w:rPr>
          <w:rFonts w:ascii="Times New Roman" w:hAnsi="Times New Roman"/>
          <w:sz w:val="24"/>
          <w:szCs w:val="24"/>
        </w:rPr>
        <w:t>2</w:t>
      </w:r>
      <w:r w:rsidR="0071091C" w:rsidRPr="00264E50">
        <w:rPr>
          <w:rFonts w:ascii="Times New Roman" w:hAnsi="Times New Roman"/>
          <w:sz w:val="24"/>
          <w:szCs w:val="24"/>
        </w:rPr>
        <w:t xml:space="preserve"> года </w:t>
      </w:r>
      <w:r w:rsidRPr="00264E50">
        <w:rPr>
          <w:rFonts w:ascii="Times New Roman" w:hAnsi="Times New Roman"/>
          <w:sz w:val="24"/>
          <w:szCs w:val="24"/>
        </w:rPr>
        <w:t>составляет</w:t>
      </w:r>
      <w:r w:rsidR="002B70FF" w:rsidRPr="00264E50">
        <w:rPr>
          <w:rFonts w:ascii="Times New Roman" w:hAnsi="Times New Roman"/>
          <w:sz w:val="24"/>
          <w:szCs w:val="24"/>
        </w:rPr>
        <w:t xml:space="preserve"> </w:t>
      </w:r>
      <w:r w:rsidR="00DF0D9E" w:rsidRPr="00264E50">
        <w:rPr>
          <w:rFonts w:ascii="Times New Roman" w:hAnsi="Times New Roman"/>
          <w:sz w:val="24"/>
          <w:szCs w:val="24"/>
        </w:rPr>
        <w:t>44,90</w:t>
      </w:r>
      <w:r w:rsidR="002B70FF" w:rsidRPr="00264E50">
        <w:rPr>
          <w:rFonts w:ascii="Times New Roman" w:hAnsi="Times New Roman"/>
          <w:sz w:val="24"/>
          <w:szCs w:val="24"/>
        </w:rPr>
        <w:t>%</w:t>
      </w:r>
      <w:r w:rsidRPr="00264E50">
        <w:rPr>
          <w:rFonts w:ascii="Times New Roman" w:hAnsi="Times New Roman"/>
          <w:sz w:val="24"/>
          <w:szCs w:val="24"/>
        </w:rPr>
        <w:t xml:space="preserve"> (</w:t>
      </w:r>
      <w:r w:rsidR="00DF0D9E" w:rsidRPr="00264E50">
        <w:rPr>
          <w:rFonts w:ascii="Times New Roman" w:hAnsi="Times New Roman"/>
          <w:sz w:val="24"/>
          <w:szCs w:val="24"/>
        </w:rPr>
        <w:t xml:space="preserve">на 1 января 2021 года - 46,5%, </w:t>
      </w:r>
      <w:r w:rsidR="0071091C" w:rsidRPr="00264E50">
        <w:rPr>
          <w:rFonts w:ascii="Times New Roman" w:hAnsi="Times New Roman"/>
          <w:sz w:val="24"/>
          <w:szCs w:val="24"/>
        </w:rPr>
        <w:t xml:space="preserve">на 1 января 2020 года - 49,6%, </w:t>
      </w:r>
      <w:r w:rsidR="00533F14" w:rsidRPr="00264E50">
        <w:rPr>
          <w:rFonts w:ascii="Times New Roman" w:hAnsi="Times New Roman"/>
          <w:sz w:val="24"/>
          <w:szCs w:val="24"/>
        </w:rPr>
        <w:t xml:space="preserve">на 1 января 2019 года – 45,55%, </w:t>
      </w:r>
      <w:r w:rsidR="002B70FF" w:rsidRPr="00264E50">
        <w:rPr>
          <w:rFonts w:ascii="Times New Roman" w:hAnsi="Times New Roman"/>
          <w:sz w:val="24"/>
          <w:szCs w:val="24"/>
        </w:rPr>
        <w:t>на 1 января 20</w:t>
      </w:r>
      <w:r w:rsidR="006E0D65" w:rsidRPr="00264E50">
        <w:rPr>
          <w:rFonts w:ascii="Times New Roman" w:hAnsi="Times New Roman"/>
          <w:sz w:val="24"/>
          <w:szCs w:val="24"/>
        </w:rPr>
        <w:t>18 года –50,85%</w:t>
      </w:r>
      <w:r w:rsidRPr="00264E50">
        <w:rPr>
          <w:rFonts w:ascii="Times New Roman" w:hAnsi="Times New Roman"/>
          <w:sz w:val="24"/>
          <w:szCs w:val="24"/>
        </w:rPr>
        <w:t>), старше трудоспособного –</w:t>
      </w:r>
      <w:r w:rsidR="00E84CC1" w:rsidRPr="00264E50">
        <w:rPr>
          <w:rFonts w:ascii="Times New Roman" w:hAnsi="Times New Roman"/>
          <w:sz w:val="24"/>
          <w:szCs w:val="24"/>
        </w:rPr>
        <w:t xml:space="preserve"> </w:t>
      </w:r>
      <w:r w:rsidR="00DF0D9E" w:rsidRPr="00264E50">
        <w:rPr>
          <w:rFonts w:ascii="Times New Roman" w:hAnsi="Times New Roman"/>
          <w:sz w:val="24"/>
          <w:szCs w:val="24"/>
        </w:rPr>
        <w:t>37,05</w:t>
      </w:r>
      <w:r w:rsidR="00FD02DF" w:rsidRPr="00264E50">
        <w:rPr>
          <w:rFonts w:ascii="Times New Roman" w:hAnsi="Times New Roman"/>
          <w:sz w:val="24"/>
          <w:szCs w:val="24"/>
        </w:rPr>
        <w:t xml:space="preserve">% </w:t>
      </w:r>
      <w:r w:rsidRPr="00264E50">
        <w:rPr>
          <w:rFonts w:ascii="Times New Roman" w:hAnsi="Times New Roman"/>
          <w:sz w:val="24"/>
          <w:szCs w:val="24"/>
        </w:rPr>
        <w:t>(</w:t>
      </w:r>
      <w:r w:rsidR="00DF0D9E" w:rsidRPr="00264E50">
        <w:rPr>
          <w:rFonts w:ascii="Times New Roman" w:hAnsi="Times New Roman"/>
          <w:sz w:val="24"/>
          <w:szCs w:val="24"/>
        </w:rPr>
        <w:t xml:space="preserve">на 1 января 2021 года - 36,6%, </w:t>
      </w:r>
      <w:r w:rsidR="0071091C" w:rsidRPr="00264E50">
        <w:rPr>
          <w:rFonts w:ascii="Times New Roman" w:hAnsi="Times New Roman"/>
          <w:sz w:val="24"/>
          <w:szCs w:val="24"/>
        </w:rPr>
        <w:t xml:space="preserve">на 1 января 2020 года - 31,1%, </w:t>
      </w:r>
      <w:r w:rsidR="006E0D65" w:rsidRPr="00264E50">
        <w:rPr>
          <w:rFonts w:ascii="Times New Roman" w:hAnsi="Times New Roman"/>
          <w:sz w:val="24"/>
          <w:szCs w:val="24"/>
        </w:rPr>
        <w:t xml:space="preserve">на 1 января 2019 года – 36,25%, </w:t>
      </w:r>
      <w:r w:rsidR="002B70FF" w:rsidRPr="00264E50">
        <w:rPr>
          <w:rFonts w:ascii="Times New Roman" w:hAnsi="Times New Roman"/>
          <w:sz w:val="24"/>
          <w:szCs w:val="24"/>
        </w:rPr>
        <w:t>на 1 января</w:t>
      </w:r>
      <w:proofErr w:type="gramEnd"/>
      <w:r w:rsidR="002B70FF" w:rsidRPr="00264E50">
        <w:rPr>
          <w:rFonts w:ascii="Times New Roman" w:hAnsi="Times New Roman"/>
          <w:sz w:val="24"/>
          <w:szCs w:val="24"/>
        </w:rPr>
        <w:t xml:space="preserve"> </w:t>
      </w:r>
      <w:proofErr w:type="gramStart"/>
      <w:r w:rsidR="002B70FF" w:rsidRPr="00264E50">
        <w:rPr>
          <w:rFonts w:ascii="Times New Roman" w:hAnsi="Times New Roman"/>
          <w:sz w:val="24"/>
          <w:szCs w:val="24"/>
        </w:rPr>
        <w:t>2018 года –</w:t>
      </w:r>
      <w:r w:rsidR="006E0D65" w:rsidRPr="00264E50">
        <w:rPr>
          <w:rFonts w:ascii="Times New Roman" w:hAnsi="Times New Roman"/>
          <w:sz w:val="24"/>
          <w:szCs w:val="24"/>
        </w:rPr>
        <w:t>31,15%</w:t>
      </w:r>
      <w:r w:rsidRPr="00264E50">
        <w:rPr>
          <w:rFonts w:ascii="Times New Roman" w:hAnsi="Times New Roman"/>
          <w:sz w:val="24"/>
          <w:szCs w:val="24"/>
        </w:rPr>
        <w:t>), дети –</w:t>
      </w:r>
      <w:r w:rsidR="00E84CC1" w:rsidRPr="00264E50">
        <w:rPr>
          <w:rFonts w:ascii="Times New Roman" w:hAnsi="Times New Roman"/>
          <w:sz w:val="24"/>
          <w:szCs w:val="24"/>
        </w:rPr>
        <w:t xml:space="preserve"> </w:t>
      </w:r>
      <w:r w:rsidR="00DF0D9E" w:rsidRPr="00264E50">
        <w:rPr>
          <w:rFonts w:ascii="Times New Roman" w:hAnsi="Times New Roman"/>
          <w:sz w:val="24"/>
          <w:szCs w:val="24"/>
        </w:rPr>
        <w:t>18,05</w:t>
      </w:r>
      <w:r w:rsidR="00FD02DF" w:rsidRPr="00264E50">
        <w:rPr>
          <w:rFonts w:ascii="Times New Roman" w:hAnsi="Times New Roman"/>
          <w:sz w:val="24"/>
          <w:szCs w:val="24"/>
        </w:rPr>
        <w:t xml:space="preserve">% </w:t>
      </w:r>
      <w:r w:rsidR="00E84CC1" w:rsidRPr="00264E50">
        <w:rPr>
          <w:rFonts w:ascii="Times New Roman" w:hAnsi="Times New Roman"/>
          <w:sz w:val="24"/>
          <w:szCs w:val="24"/>
        </w:rPr>
        <w:t>(</w:t>
      </w:r>
      <w:r w:rsidR="00DF0D9E" w:rsidRPr="00264E50">
        <w:rPr>
          <w:rFonts w:ascii="Times New Roman" w:hAnsi="Times New Roman"/>
          <w:sz w:val="24"/>
          <w:szCs w:val="24"/>
        </w:rPr>
        <w:t xml:space="preserve">на 1 января 2021 года - 16,9%, </w:t>
      </w:r>
      <w:r w:rsidR="0071091C" w:rsidRPr="00264E50">
        <w:rPr>
          <w:rFonts w:ascii="Times New Roman" w:hAnsi="Times New Roman"/>
          <w:sz w:val="24"/>
          <w:szCs w:val="24"/>
        </w:rPr>
        <w:t xml:space="preserve">на 1 января 2020 года - 19,3%, </w:t>
      </w:r>
      <w:r w:rsidR="006E0D65" w:rsidRPr="00264E50">
        <w:rPr>
          <w:rFonts w:ascii="Times New Roman" w:hAnsi="Times New Roman"/>
          <w:sz w:val="24"/>
          <w:szCs w:val="24"/>
        </w:rPr>
        <w:t xml:space="preserve">на 1 января 2019 года – 18,2%, </w:t>
      </w:r>
      <w:r w:rsidR="002B70FF" w:rsidRPr="00264E50">
        <w:rPr>
          <w:rFonts w:ascii="Times New Roman" w:hAnsi="Times New Roman"/>
          <w:sz w:val="24"/>
          <w:szCs w:val="24"/>
        </w:rPr>
        <w:t xml:space="preserve">на 1 января 2018 года – </w:t>
      </w:r>
      <w:r w:rsidR="006E0D65" w:rsidRPr="00264E50">
        <w:rPr>
          <w:rFonts w:ascii="Times New Roman" w:hAnsi="Times New Roman"/>
          <w:sz w:val="24"/>
          <w:szCs w:val="24"/>
        </w:rPr>
        <w:t>18,00%</w:t>
      </w:r>
      <w:r w:rsidRPr="00264E50">
        <w:rPr>
          <w:rFonts w:ascii="Times New Roman" w:hAnsi="Times New Roman"/>
          <w:sz w:val="24"/>
          <w:szCs w:val="24"/>
        </w:rPr>
        <w:t xml:space="preserve">). </w:t>
      </w:r>
      <w:proofErr w:type="gramEnd"/>
    </w:p>
    <w:p w:rsidR="004A0377" w:rsidRPr="00264E50" w:rsidRDefault="004A0377" w:rsidP="008854D0">
      <w:pPr>
        <w:pStyle w:val="a4"/>
        <w:spacing w:line="240" w:lineRule="auto"/>
        <w:ind w:firstLine="440"/>
        <w:rPr>
          <w:rFonts w:ascii="Times New Roman" w:hAnsi="Times New Roman" w:cs="Times New Roman"/>
          <w:b/>
          <w:i/>
          <w:sz w:val="24"/>
          <w:szCs w:val="24"/>
        </w:rPr>
      </w:pPr>
    </w:p>
    <w:p w:rsidR="0074648E" w:rsidRPr="00264E50" w:rsidRDefault="0074648E" w:rsidP="00205BCA">
      <w:pPr>
        <w:pStyle w:val="a4"/>
        <w:numPr>
          <w:ilvl w:val="1"/>
          <w:numId w:val="4"/>
        </w:numPr>
        <w:spacing w:line="240" w:lineRule="auto"/>
        <w:rPr>
          <w:rFonts w:ascii="Times New Roman" w:hAnsi="Times New Roman" w:cs="Times New Roman"/>
          <w:b/>
          <w:i/>
          <w:sz w:val="24"/>
          <w:szCs w:val="24"/>
        </w:rPr>
      </w:pPr>
      <w:r w:rsidRPr="00264E50">
        <w:rPr>
          <w:rFonts w:ascii="Times New Roman" w:hAnsi="Times New Roman" w:cs="Times New Roman"/>
          <w:b/>
          <w:i/>
          <w:sz w:val="24"/>
          <w:szCs w:val="24"/>
        </w:rPr>
        <w:t>Информация о программах и проектах в сфере образования</w:t>
      </w:r>
    </w:p>
    <w:p w:rsidR="00A714E1" w:rsidRPr="00264E50" w:rsidRDefault="00A714E1" w:rsidP="008854D0">
      <w:pPr>
        <w:pStyle w:val="a4"/>
        <w:spacing w:line="240" w:lineRule="auto"/>
        <w:ind w:firstLine="440"/>
        <w:rPr>
          <w:rFonts w:ascii="Times New Roman" w:hAnsi="Times New Roman" w:cs="Times New Roman"/>
          <w:sz w:val="24"/>
          <w:szCs w:val="24"/>
        </w:rPr>
      </w:pPr>
      <w:r w:rsidRPr="00264E50">
        <w:rPr>
          <w:rFonts w:ascii="Times New Roman" w:hAnsi="Times New Roman" w:cs="Times New Roman"/>
          <w:sz w:val="24"/>
          <w:szCs w:val="24"/>
        </w:rPr>
        <w:t xml:space="preserve">В районе сформирована оптимальная сеть образовательных </w:t>
      </w:r>
      <w:r w:rsidR="007D7DE6" w:rsidRPr="00264E50">
        <w:rPr>
          <w:rFonts w:ascii="Times New Roman" w:hAnsi="Times New Roman" w:cs="Times New Roman"/>
          <w:sz w:val="24"/>
          <w:szCs w:val="24"/>
        </w:rPr>
        <w:t>организаций</w:t>
      </w:r>
      <w:r w:rsidRPr="00264E50">
        <w:rPr>
          <w:rFonts w:ascii="Times New Roman" w:hAnsi="Times New Roman" w:cs="Times New Roman"/>
          <w:sz w:val="24"/>
          <w:szCs w:val="24"/>
        </w:rPr>
        <w:t xml:space="preserve">, позволяющая удовлетворить запросы всех участников образовательно-воспитательного процесса. Основная цель деятельности отдела образования и подведомственных образовательных </w:t>
      </w:r>
      <w:r w:rsidR="007D7DE6" w:rsidRPr="00264E50">
        <w:rPr>
          <w:rFonts w:ascii="Times New Roman" w:hAnsi="Times New Roman" w:cs="Times New Roman"/>
          <w:sz w:val="24"/>
          <w:szCs w:val="24"/>
        </w:rPr>
        <w:t>организаций</w:t>
      </w:r>
      <w:r w:rsidRPr="00264E50">
        <w:rPr>
          <w:rFonts w:ascii="Times New Roman" w:hAnsi="Times New Roman" w:cs="Times New Roman"/>
          <w:sz w:val="24"/>
          <w:szCs w:val="24"/>
        </w:rPr>
        <w:t xml:space="preserve"> – обеспечение устойчивого развития муниципальной системы образования,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A714E1" w:rsidRPr="00264E50" w:rsidRDefault="00A714E1" w:rsidP="008854D0">
      <w:pPr>
        <w:spacing w:after="0" w:line="240" w:lineRule="auto"/>
        <w:ind w:firstLine="440"/>
        <w:jc w:val="both"/>
        <w:rPr>
          <w:rFonts w:ascii="Times New Roman" w:hAnsi="Times New Roman"/>
          <w:sz w:val="24"/>
          <w:szCs w:val="24"/>
        </w:rPr>
      </w:pPr>
      <w:r w:rsidRPr="00264E50">
        <w:rPr>
          <w:rFonts w:ascii="Times New Roman" w:hAnsi="Times New Roman"/>
          <w:sz w:val="24"/>
          <w:szCs w:val="24"/>
        </w:rPr>
        <w:t>В районе функциониру</w:t>
      </w:r>
      <w:r w:rsidR="00B805E8" w:rsidRPr="00264E50">
        <w:rPr>
          <w:rFonts w:ascii="Times New Roman" w:hAnsi="Times New Roman"/>
          <w:sz w:val="24"/>
          <w:szCs w:val="24"/>
        </w:rPr>
        <w:t>е</w:t>
      </w:r>
      <w:r w:rsidRPr="00264E50">
        <w:rPr>
          <w:rFonts w:ascii="Times New Roman" w:hAnsi="Times New Roman"/>
          <w:sz w:val="24"/>
          <w:szCs w:val="24"/>
        </w:rPr>
        <w:t xml:space="preserve">т </w:t>
      </w:r>
      <w:r w:rsidR="00CD4963" w:rsidRPr="00264E50">
        <w:rPr>
          <w:rFonts w:ascii="Times New Roman" w:hAnsi="Times New Roman"/>
          <w:sz w:val="24"/>
          <w:szCs w:val="24"/>
        </w:rPr>
        <w:t>18</w:t>
      </w:r>
      <w:r w:rsidRPr="00264E50">
        <w:rPr>
          <w:rFonts w:ascii="Times New Roman" w:hAnsi="Times New Roman"/>
          <w:sz w:val="24"/>
          <w:szCs w:val="24"/>
        </w:rPr>
        <w:t xml:space="preserve"> </w:t>
      </w:r>
      <w:r w:rsidR="007D7DE6" w:rsidRPr="00264E50">
        <w:rPr>
          <w:rFonts w:ascii="Times New Roman" w:hAnsi="Times New Roman"/>
          <w:sz w:val="24"/>
          <w:szCs w:val="24"/>
        </w:rPr>
        <w:t>организаци</w:t>
      </w:r>
      <w:r w:rsidR="00E2383D" w:rsidRPr="00264E50">
        <w:rPr>
          <w:rFonts w:ascii="Times New Roman" w:hAnsi="Times New Roman"/>
          <w:sz w:val="24"/>
          <w:szCs w:val="24"/>
        </w:rPr>
        <w:t>й</w:t>
      </w:r>
      <w:r w:rsidRPr="00264E50">
        <w:rPr>
          <w:rFonts w:ascii="Times New Roman" w:hAnsi="Times New Roman"/>
          <w:sz w:val="24"/>
          <w:szCs w:val="24"/>
        </w:rPr>
        <w:t xml:space="preserve"> общего и дополнительного образования.</w:t>
      </w:r>
    </w:p>
    <w:p w:rsidR="00461546" w:rsidRPr="00264E50" w:rsidRDefault="00461546" w:rsidP="008854D0">
      <w:pPr>
        <w:spacing w:after="0" w:line="240" w:lineRule="auto"/>
        <w:ind w:firstLine="440"/>
        <w:jc w:val="both"/>
        <w:rPr>
          <w:rFonts w:ascii="Times New Roman" w:hAnsi="Times New Roman"/>
          <w:sz w:val="24"/>
          <w:szCs w:val="24"/>
        </w:rPr>
      </w:pPr>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8"/>
        <w:gridCol w:w="866"/>
        <w:gridCol w:w="866"/>
        <w:gridCol w:w="866"/>
        <w:gridCol w:w="866"/>
        <w:gridCol w:w="866"/>
        <w:gridCol w:w="744"/>
        <w:gridCol w:w="744"/>
      </w:tblGrid>
      <w:tr w:rsidR="007B2239" w:rsidRPr="00264E50" w:rsidTr="007B2239">
        <w:trPr>
          <w:trHeight w:val="345"/>
        </w:trPr>
        <w:tc>
          <w:tcPr>
            <w:tcW w:w="3238" w:type="dxa"/>
          </w:tcPr>
          <w:p w:rsidR="007B2239" w:rsidRPr="00264E50" w:rsidRDefault="007B2239" w:rsidP="008854D0">
            <w:pPr>
              <w:spacing w:after="0" w:line="240" w:lineRule="auto"/>
              <w:rPr>
                <w:rFonts w:ascii="Times New Roman" w:hAnsi="Times New Roman"/>
                <w:sz w:val="24"/>
                <w:szCs w:val="24"/>
              </w:rPr>
            </w:pPr>
            <w:r w:rsidRPr="00264E50">
              <w:rPr>
                <w:rFonts w:ascii="Times New Roman" w:hAnsi="Times New Roman"/>
                <w:sz w:val="24"/>
                <w:szCs w:val="24"/>
              </w:rPr>
              <w:t>Виды образовательных учреждений</w:t>
            </w:r>
          </w:p>
        </w:tc>
        <w:tc>
          <w:tcPr>
            <w:tcW w:w="866" w:type="dxa"/>
          </w:tcPr>
          <w:p w:rsidR="007B2239" w:rsidRPr="00264E50" w:rsidRDefault="007B2239" w:rsidP="005F6368">
            <w:pPr>
              <w:spacing w:after="0" w:line="240" w:lineRule="auto"/>
              <w:rPr>
                <w:rFonts w:ascii="Times New Roman" w:hAnsi="Times New Roman"/>
                <w:sz w:val="24"/>
                <w:szCs w:val="24"/>
              </w:rPr>
            </w:pPr>
            <w:r w:rsidRPr="00264E50">
              <w:rPr>
                <w:rFonts w:ascii="Times New Roman" w:hAnsi="Times New Roman"/>
                <w:sz w:val="24"/>
                <w:szCs w:val="24"/>
              </w:rPr>
              <w:t>2015</w:t>
            </w:r>
          </w:p>
        </w:tc>
        <w:tc>
          <w:tcPr>
            <w:tcW w:w="866" w:type="dxa"/>
          </w:tcPr>
          <w:p w:rsidR="007B2239" w:rsidRPr="00264E50" w:rsidRDefault="007B2239" w:rsidP="005F6368">
            <w:pPr>
              <w:spacing w:after="0" w:line="240" w:lineRule="auto"/>
              <w:rPr>
                <w:rFonts w:ascii="Times New Roman" w:hAnsi="Times New Roman"/>
                <w:sz w:val="24"/>
                <w:szCs w:val="24"/>
              </w:rPr>
            </w:pPr>
            <w:r w:rsidRPr="00264E50">
              <w:rPr>
                <w:rFonts w:ascii="Times New Roman" w:hAnsi="Times New Roman"/>
                <w:sz w:val="24"/>
                <w:szCs w:val="24"/>
              </w:rPr>
              <w:t>2016</w:t>
            </w:r>
          </w:p>
        </w:tc>
        <w:tc>
          <w:tcPr>
            <w:tcW w:w="866" w:type="dxa"/>
          </w:tcPr>
          <w:p w:rsidR="007B2239" w:rsidRPr="00264E50" w:rsidRDefault="007B2239" w:rsidP="005F6368">
            <w:pPr>
              <w:spacing w:after="0" w:line="240" w:lineRule="auto"/>
              <w:rPr>
                <w:rFonts w:ascii="Times New Roman" w:hAnsi="Times New Roman"/>
                <w:sz w:val="24"/>
                <w:szCs w:val="24"/>
              </w:rPr>
            </w:pPr>
            <w:r w:rsidRPr="00264E50">
              <w:rPr>
                <w:rFonts w:ascii="Times New Roman" w:hAnsi="Times New Roman"/>
                <w:sz w:val="24"/>
                <w:szCs w:val="24"/>
              </w:rPr>
              <w:t>2017</w:t>
            </w:r>
          </w:p>
        </w:tc>
        <w:tc>
          <w:tcPr>
            <w:tcW w:w="866" w:type="dxa"/>
          </w:tcPr>
          <w:p w:rsidR="007B2239" w:rsidRPr="00264E50" w:rsidRDefault="007B2239" w:rsidP="001848F1">
            <w:pPr>
              <w:spacing w:after="0" w:line="240" w:lineRule="auto"/>
              <w:rPr>
                <w:rFonts w:ascii="Times New Roman" w:hAnsi="Times New Roman"/>
                <w:sz w:val="24"/>
                <w:szCs w:val="24"/>
              </w:rPr>
            </w:pPr>
            <w:r w:rsidRPr="00264E50">
              <w:rPr>
                <w:rFonts w:ascii="Times New Roman" w:hAnsi="Times New Roman"/>
                <w:sz w:val="24"/>
                <w:szCs w:val="24"/>
              </w:rPr>
              <w:t>2018</w:t>
            </w:r>
          </w:p>
        </w:tc>
        <w:tc>
          <w:tcPr>
            <w:tcW w:w="866" w:type="dxa"/>
          </w:tcPr>
          <w:p w:rsidR="007B2239" w:rsidRPr="00264E50" w:rsidRDefault="007B2239" w:rsidP="001848F1">
            <w:pPr>
              <w:spacing w:after="0" w:line="240" w:lineRule="auto"/>
              <w:rPr>
                <w:rFonts w:ascii="Times New Roman" w:hAnsi="Times New Roman"/>
                <w:sz w:val="24"/>
                <w:szCs w:val="24"/>
              </w:rPr>
            </w:pPr>
            <w:r w:rsidRPr="00264E50">
              <w:rPr>
                <w:rFonts w:ascii="Times New Roman" w:hAnsi="Times New Roman"/>
                <w:sz w:val="24"/>
                <w:szCs w:val="24"/>
              </w:rPr>
              <w:t>2019</w:t>
            </w:r>
          </w:p>
        </w:tc>
        <w:tc>
          <w:tcPr>
            <w:tcW w:w="744" w:type="dxa"/>
          </w:tcPr>
          <w:p w:rsidR="007B2239" w:rsidRPr="00264E50" w:rsidRDefault="007B2239" w:rsidP="001848F1">
            <w:pPr>
              <w:spacing w:after="0" w:line="240" w:lineRule="auto"/>
              <w:rPr>
                <w:rFonts w:ascii="Times New Roman" w:hAnsi="Times New Roman"/>
                <w:sz w:val="24"/>
                <w:szCs w:val="24"/>
              </w:rPr>
            </w:pPr>
            <w:r w:rsidRPr="00264E50">
              <w:rPr>
                <w:rFonts w:ascii="Times New Roman" w:hAnsi="Times New Roman"/>
                <w:sz w:val="24"/>
                <w:szCs w:val="24"/>
              </w:rPr>
              <w:t>2020</w:t>
            </w:r>
          </w:p>
        </w:tc>
        <w:tc>
          <w:tcPr>
            <w:tcW w:w="744" w:type="dxa"/>
          </w:tcPr>
          <w:p w:rsidR="007B2239" w:rsidRPr="00264E50" w:rsidRDefault="007B2239" w:rsidP="001848F1">
            <w:pPr>
              <w:spacing w:after="0" w:line="240" w:lineRule="auto"/>
              <w:rPr>
                <w:rFonts w:ascii="Times New Roman" w:hAnsi="Times New Roman"/>
                <w:sz w:val="24"/>
                <w:szCs w:val="24"/>
              </w:rPr>
            </w:pPr>
            <w:r w:rsidRPr="00264E50">
              <w:rPr>
                <w:rFonts w:ascii="Times New Roman" w:hAnsi="Times New Roman"/>
                <w:sz w:val="24"/>
                <w:szCs w:val="24"/>
              </w:rPr>
              <w:t>2021</w:t>
            </w:r>
          </w:p>
        </w:tc>
      </w:tr>
      <w:tr w:rsidR="007B2239" w:rsidRPr="00264E50" w:rsidTr="007B2239">
        <w:trPr>
          <w:trHeight w:val="420"/>
        </w:trPr>
        <w:tc>
          <w:tcPr>
            <w:tcW w:w="3238" w:type="dxa"/>
          </w:tcPr>
          <w:p w:rsidR="007B2239" w:rsidRPr="00264E50" w:rsidRDefault="007B2239" w:rsidP="008854D0">
            <w:pPr>
              <w:spacing w:after="0" w:line="240" w:lineRule="auto"/>
              <w:rPr>
                <w:rFonts w:ascii="Times New Roman" w:hAnsi="Times New Roman"/>
                <w:sz w:val="24"/>
                <w:szCs w:val="24"/>
              </w:rPr>
            </w:pPr>
            <w:r w:rsidRPr="00264E50">
              <w:rPr>
                <w:rFonts w:ascii="Times New Roman" w:hAnsi="Times New Roman"/>
                <w:sz w:val="24"/>
                <w:szCs w:val="24"/>
              </w:rPr>
              <w:t>Средняя общеобразовательная школа</w:t>
            </w:r>
          </w:p>
        </w:tc>
        <w:tc>
          <w:tcPr>
            <w:tcW w:w="866" w:type="dxa"/>
          </w:tcPr>
          <w:p w:rsidR="007B2239" w:rsidRPr="00264E50" w:rsidRDefault="007B2239" w:rsidP="005F6368">
            <w:pPr>
              <w:spacing w:after="0" w:line="240" w:lineRule="auto"/>
              <w:rPr>
                <w:rFonts w:ascii="Times New Roman" w:hAnsi="Times New Roman"/>
                <w:sz w:val="24"/>
                <w:szCs w:val="24"/>
              </w:rPr>
            </w:pPr>
            <w:r w:rsidRPr="00264E50">
              <w:rPr>
                <w:rFonts w:ascii="Times New Roman" w:hAnsi="Times New Roman"/>
                <w:sz w:val="24"/>
                <w:szCs w:val="24"/>
              </w:rPr>
              <w:t>10</w:t>
            </w:r>
          </w:p>
        </w:tc>
        <w:tc>
          <w:tcPr>
            <w:tcW w:w="866" w:type="dxa"/>
          </w:tcPr>
          <w:p w:rsidR="007B2239" w:rsidRPr="00264E50" w:rsidRDefault="007B2239" w:rsidP="005F6368">
            <w:pPr>
              <w:spacing w:after="0" w:line="240" w:lineRule="auto"/>
              <w:rPr>
                <w:rFonts w:ascii="Times New Roman" w:hAnsi="Times New Roman"/>
                <w:sz w:val="24"/>
                <w:szCs w:val="24"/>
              </w:rPr>
            </w:pPr>
            <w:r w:rsidRPr="00264E50">
              <w:rPr>
                <w:rFonts w:ascii="Times New Roman" w:hAnsi="Times New Roman"/>
                <w:sz w:val="24"/>
                <w:szCs w:val="24"/>
              </w:rPr>
              <w:t>10</w:t>
            </w:r>
          </w:p>
        </w:tc>
        <w:tc>
          <w:tcPr>
            <w:tcW w:w="866" w:type="dxa"/>
          </w:tcPr>
          <w:p w:rsidR="007B2239" w:rsidRPr="00264E50" w:rsidRDefault="007B2239" w:rsidP="005F6368">
            <w:pPr>
              <w:spacing w:after="0" w:line="240" w:lineRule="auto"/>
              <w:rPr>
                <w:rFonts w:ascii="Times New Roman" w:hAnsi="Times New Roman"/>
                <w:sz w:val="24"/>
                <w:szCs w:val="24"/>
              </w:rPr>
            </w:pPr>
            <w:r w:rsidRPr="00264E50">
              <w:rPr>
                <w:rFonts w:ascii="Times New Roman" w:hAnsi="Times New Roman"/>
                <w:sz w:val="24"/>
                <w:szCs w:val="24"/>
              </w:rPr>
              <w:t>10</w:t>
            </w:r>
          </w:p>
        </w:tc>
        <w:tc>
          <w:tcPr>
            <w:tcW w:w="866" w:type="dxa"/>
          </w:tcPr>
          <w:p w:rsidR="007B2239" w:rsidRPr="00264E50" w:rsidRDefault="007B2239" w:rsidP="001848F1">
            <w:pPr>
              <w:spacing w:after="0" w:line="240" w:lineRule="auto"/>
              <w:rPr>
                <w:rFonts w:ascii="Times New Roman" w:hAnsi="Times New Roman"/>
                <w:sz w:val="24"/>
                <w:szCs w:val="24"/>
              </w:rPr>
            </w:pPr>
            <w:r w:rsidRPr="00264E50">
              <w:rPr>
                <w:rFonts w:ascii="Times New Roman" w:hAnsi="Times New Roman"/>
                <w:sz w:val="24"/>
                <w:szCs w:val="24"/>
              </w:rPr>
              <w:t>10</w:t>
            </w:r>
          </w:p>
        </w:tc>
        <w:tc>
          <w:tcPr>
            <w:tcW w:w="866" w:type="dxa"/>
          </w:tcPr>
          <w:p w:rsidR="007B2239" w:rsidRPr="00264E50" w:rsidRDefault="007B2239" w:rsidP="001848F1">
            <w:pPr>
              <w:spacing w:after="0" w:line="240" w:lineRule="auto"/>
              <w:rPr>
                <w:rFonts w:ascii="Times New Roman" w:hAnsi="Times New Roman"/>
                <w:sz w:val="24"/>
                <w:szCs w:val="24"/>
              </w:rPr>
            </w:pPr>
            <w:r w:rsidRPr="00264E50">
              <w:rPr>
                <w:rFonts w:ascii="Times New Roman" w:hAnsi="Times New Roman"/>
                <w:sz w:val="24"/>
                <w:szCs w:val="24"/>
              </w:rPr>
              <w:t>10</w:t>
            </w:r>
          </w:p>
        </w:tc>
        <w:tc>
          <w:tcPr>
            <w:tcW w:w="744" w:type="dxa"/>
          </w:tcPr>
          <w:p w:rsidR="007B2239" w:rsidRPr="00264E50" w:rsidRDefault="007B2239" w:rsidP="00CE44BF">
            <w:pPr>
              <w:spacing w:after="0" w:line="240" w:lineRule="auto"/>
              <w:rPr>
                <w:rFonts w:ascii="Times New Roman" w:hAnsi="Times New Roman"/>
                <w:sz w:val="24"/>
                <w:szCs w:val="24"/>
              </w:rPr>
            </w:pPr>
            <w:r w:rsidRPr="00264E50">
              <w:rPr>
                <w:rFonts w:ascii="Times New Roman" w:hAnsi="Times New Roman"/>
                <w:sz w:val="24"/>
                <w:szCs w:val="24"/>
              </w:rPr>
              <w:t>10</w:t>
            </w:r>
          </w:p>
        </w:tc>
        <w:tc>
          <w:tcPr>
            <w:tcW w:w="744" w:type="dxa"/>
          </w:tcPr>
          <w:p w:rsidR="007B2239" w:rsidRPr="00264E50" w:rsidRDefault="007B2239" w:rsidP="00CE44BF">
            <w:pPr>
              <w:spacing w:after="0" w:line="240" w:lineRule="auto"/>
              <w:rPr>
                <w:rFonts w:ascii="Times New Roman" w:hAnsi="Times New Roman"/>
                <w:sz w:val="24"/>
                <w:szCs w:val="24"/>
              </w:rPr>
            </w:pPr>
            <w:r w:rsidRPr="00264E50">
              <w:rPr>
                <w:rFonts w:ascii="Times New Roman" w:hAnsi="Times New Roman"/>
                <w:sz w:val="24"/>
                <w:szCs w:val="24"/>
              </w:rPr>
              <w:t>10</w:t>
            </w:r>
          </w:p>
        </w:tc>
      </w:tr>
      <w:tr w:rsidR="007B2239" w:rsidRPr="00264E50" w:rsidTr="007B2239">
        <w:trPr>
          <w:trHeight w:val="420"/>
        </w:trPr>
        <w:tc>
          <w:tcPr>
            <w:tcW w:w="3238" w:type="dxa"/>
          </w:tcPr>
          <w:p w:rsidR="007B2239" w:rsidRPr="00264E50" w:rsidRDefault="007B2239" w:rsidP="008854D0">
            <w:pPr>
              <w:spacing w:after="0" w:line="240" w:lineRule="auto"/>
              <w:rPr>
                <w:rFonts w:ascii="Times New Roman" w:hAnsi="Times New Roman"/>
                <w:sz w:val="24"/>
                <w:szCs w:val="24"/>
              </w:rPr>
            </w:pPr>
            <w:r w:rsidRPr="00264E50">
              <w:rPr>
                <w:rFonts w:ascii="Times New Roman" w:hAnsi="Times New Roman"/>
                <w:sz w:val="24"/>
                <w:szCs w:val="24"/>
              </w:rPr>
              <w:t>Дошкольное образовательное учреждение</w:t>
            </w:r>
          </w:p>
        </w:tc>
        <w:tc>
          <w:tcPr>
            <w:tcW w:w="866" w:type="dxa"/>
          </w:tcPr>
          <w:p w:rsidR="007B2239" w:rsidRPr="00264E50" w:rsidRDefault="007B2239" w:rsidP="005F6368">
            <w:pPr>
              <w:spacing w:after="0" w:line="240" w:lineRule="auto"/>
              <w:rPr>
                <w:rFonts w:ascii="Times New Roman" w:hAnsi="Times New Roman"/>
                <w:sz w:val="24"/>
                <w:szCs w:val="24"/>
              </w:rPr>
            </w:pPr>
            <w:r w:rsidRPr="00264E50">
              <w:rPr>
                <w:rFonts w:ascii="Times New Roman" w:hAnsi="Times New Roman"/>
                <w:sz w:val="24"/>
                <w:szCs w:val="24"/>
              </w:rPr>
              <w:t>7</w:t>
            </w:r>
          </w:p>
        </w:tc>
        <w:tc>
          <w:tcPr>
            <w:tcW w:w="866" w:type="dxa"/>
          </w:tcPr>
          <w:p w:rsidR="007B2239" w:rsidRPr="00264E50" w:rsidRDefault="007B2239" w:rsidP="005F6368">
            <w:pPr>
              <w:spacing w:after="0" w:line="240" w:lineRule="auto"/>
              <w:rPr>
                <w:rFonts w:ascii="Times New Roman" w:hAnsi="Times New Roman"/>
                <w:sz w:val="24"/>
                <w:szCs w:val="24"/>
              </w:rPr>
            </w:pPr>
            <w:r w:rsidRPr="00264E50">
              <w:rPr>
                <w:rFonts w:ascii="Times New Roman" w:hAnsi="Times New Roman"/>
                <w:sz w:val="24"/>
                <w:szCs w:val="24"/>
              </w:rPr>
              <w:t>7</w:t>
            </w:r>
          </w:p>
        </w:tc>
        <w:tc>
          <w:tcPr>
            <w:tcW w:w="866" w:type="dxa"/>
          </w:tcPr>
          <w:p w:rsidR="007B2239" w:rsidRPr="00264E50" w:rsidRDefault="007B2239" w:rsidP="005F6368">
            <w:pPr>
              <w:spacing w:after="0" w:line="240" w:lineRule="auto"/>
              <w:rPr>
                <w:rFonts w:ascii="Times New Roman" w:hAnsi="Times New Roman"/>
                <w:sz w:val="24"/>
                <w:szCs w:val="24"/>
              </w:rPr>
            </w:pPr>
            <w:r w:rsidRPr="00264E50">
              <w:rPr>
                <w:rFonts w:ascii="Times New Roman" w:hAnsi="Times New Roman"/>
                <w:sz w:val="24"/>
                <w:szCs w:val="24"/>
              </w:rPr>
              <w:t>7</w:t>
            </w:r>
          </w:p>
        </w:tc>
        <w:tc>
          <w:tcPr>
            <w:tcW w:w="866" w:type="dxa"/>
          </w:tcPr>
          <w:p w:rsidR="007B2239" w:rsidRPr="00264E50" w:rsidRDefault="007B2239" w:rsidP="001848F1">
            <w:pPr>
              <w:spacing w:after="0" w:line="240" w:lineRule="auto"/>
              <w:rPr>
                <w:rFonts w:ascii="Times New Roman" w:hAnsi="Times New Roman"/>
                <w:sz w:val="24"/>
                <w:szCs w:val="24"/>
              </w:rPr>
            </w:pPr>
            <w:r w:rsidRPr="00264E50">
              <w:rPr>
                <w:rFonts w:ascii="Times New Roman" w:hAnsi="Times New Roman"/>
                <w:sz w:val="24"/>
                <w:szCs w:val="24"/>
              </w:rPr>
              <w:t>6</w:t>
            </w:r>
          </w:p>
        </w:tc>
        <w:tc>
          <w:tcPr>
            <w:tcW w:w="866" w:type="dxa"/>
          </w:tcPr>
          <w:p w:rsidR="007B2239" w:rsidRPr="00264E50" w:rsidRDefault="007B2239" w:rsidP="001848F1">
            <w:pPr>
              <w:spacing w:after="0" w:line="240" w:lineRule="auto"/>
              <w:rPr>
                <w:rFonts w:ascii="Times New Roman" w:hAnsi="Times New Roman"/>
                <w:sz w:val="24"/>
                <w:szCs w:val="24"/>
              </w:rPr>
            </w:pPr>
            <w:r w:rsidRPr="00264E50">
              <w:rPr>
                <w:rFonts w:ascii="Times New Roman" w:hAnsi="Times New Roman"/>
                <w:sz w:val="24"/>
                <w:szCs w:val="24"/>
              </w:rPr>
              <w:t>6</w:t>
            </w:r>
          </w:p>
        </w:tc>
        <w:tc>
          <w:tcPr>
            <w:tcW w:w="744" w:type="dxa"/>
          </w:tcPr>
          <w:p w:rsidR="007B2239" w:rsidRPr="00264E50" w:rsidRDefault="007B2239" w:rsidP="00CE44BF">
            <w:pPr>
              <w:spacing w:after="0" w:line="240" w:lineRule="auto"/>
              <w:rPr>
                <w:rFonts w:ascii="Times New Roman" w:hAnsi="Times New Roman"/>
                <w:sz w:val="24"/>
                <w:szCs w:val="24"/>
              </w:rPr>
            </w:pPr>
            <w:r w:rsidRPr="00264E50">
              <w:rPr>
                <w:rFonts w:ascii="Times New Roman" w:hAnsi="Times New Roman"/>
                <w:sz w:val="24"/>
                <w:szCs w:val="24"/>
              </w:rPr>
              <w:t>6</w:t>
            </w:r>
          </w:p>
        </w:tc>
        <w:tc>
          <w:tcPr>
            <w:tcW w:w="744" w:type="dxa"/>
          </w:tcPr>
          <w:p w:rsidR="007B2239" w:rsidRPr="00264E50" w:rsidRDefault="00CD4963" w:rsidP="00CE44BF">
            <w:pPr>
              <w:spacing w:after="0" w:line="240" w:lineRule="auto"/>
              <w:rPr>
                <w:rFonts w:ascii="Times New Roman" w:hAnsi="Times New Roman"/>
                <w:sz w:val="24"/>
                <w:szCs w:val="24"/>
              </w:rPr>
            </w:pPr>
            <w:r w:rsidRPr="00264E50">
              <w:rPr>
                <w:rFonts w:ascii="Times New Roman" w:hAnsi="Times New Roman"/>
                <w:sz w:val="24"/>
                <w:szCs w:val="24"/>
              </w:rPr>
              <w:t>4</w:t>
            </w:r>
          </w:p>
        </w:tc>
      </w:tr>
      <w:tr w:rsidR="007B2239" w:rsidRPr="00264E50" w:rsidTr="007B2239">
        <w:trPr>
          <w:trHeight w:val="418"/>
        </w:trPr>
        <w:tc>
          <w:tcPr>
            <w:tcW w:w="3238" w:type="dxa"/>
          </w:tcPr>
          <w:p w:rsidR="007B2239" w:rsidRPr="00264E50" w:rsidRDefault="007B2239" w:rsidP="008854D0">
            <w:pPr>
              <w:spacing w:after="0" w:line="240" w:lineRule="auto"/>
              <w:rPr>
                <w:rFonts w:ascii="Times New Roman" w:hAnsi="Times New Roman"/>
                <w:sz w:val="24"/>
                <w:szCs w:val="24"/>
              </w:rPr>
            </w:pPr>
            <w:r w:rsidRPr="00264E50">
              <w:rPr>
                <w:rFonts w:ascii="Times New Roman" w:hAnsi="Times New Roman"/>
                <w:sz w:val="24"/>
                <w:szCs w:val="24"/>
              </w:rPr>
              <w:t xml:space="preserve">Образовательное учреждение </w:t>
            </w:r>
            <w:proofErr w:type="gramStart"/>
            <w:r w:rsidRPr="00264E50">
              <w:rPr>
                <w:rFonts w:ascii="Times New Roman" w:hAnsi="Times New Roman"/>
                <w:sz w:val="24"/>
                <w:szCs w:val="24"/>
              </w:rPr>
              <w:t>дополнительного</w:t>
            </w:r>
            <w:proofErr w:type="gramEnd"/>
            <w:r w:rsidRPr="00264E50">
              <w:rPr>
                <w:rFonts w:ascii="Times New Roman" w:hAnsi="Times New Roman"/>
                <w:sz w:val="24"/>
                <w:szCs w:val="24"/>
              </w:rPr>
              <w:t xml:space="preserve"> образования детей</w:t>
            </w:r>
          </w:p>
        </w:tc>
        <w:tc>
          <w:tcPr>
            <w:tcW w:w="866" w:type="dxa"/>
          </w:tcPr>
          <w:p w:rsidR="007B2239" w:rsidRPr="00264E50" w:rsidRDefault="007B2239" w:rsidP="005F6368">
            <w:pPr>
              <w:spacing w:after="0" w:line="240" w:lineRule="auto"/>
              <w:rPr>
                <w:rFonts w:ascii="Times New Roman" w:hAnsi="Times New Roman"/>
                <w:sz w:val="24"/>
                <w:szCs w:val="24"/>
              </w:rPr>
            </w:pPr>
            <w:r w:rsidRPr="00264E50">
              <w:rPr>
                <w:rFonts w:ascii="Times New Roman" w:hAnsi="Times New Roman"/>
                <w:sz w:val="24"/>
                <w:szCs w:val="24"/>
              </w:rPr>
              <w:t>3</w:t>
            </w:r>
          </w:p>
        </w:tc>
        <w:tc>
          <w:tcPr>
            <w:tcW w:w="866" w:type="dxa"/>
          </w:tcPr>
          <w:p w:rsidR="007B2239" w:rsidRPr="00264E50" w:rsidRDefault="007B2239" w:rsidP="005F6368">
            <w:pPr>
              <w:spacing w:after="0" w:line="240" w:lineRule="auto"/>
              <w:rPr>
                <w:rFonts w:ascii="Times New Roman" w:hAnsi="Times New Roman"/>
                <w:sz w:val="24"/>
                <w:szCs w:val="24"/>
              </w:rPr>
            </w:pPr>
            <w:r w:rsidRPr="00264E50">
              <w:rPr>
                <w:rFonts w:ascii="Times New Roman" w:hAnsi="Times New Roman"/>
                <w:sz w:val="24"/>
                <w:szCs w:val="24"/>
              </w:rPr>
              <w:t>3</w:t>
            </w:r>
          </w:p>
        </w:tc>
        <w:tc>
          <w:tcPr>
            <w:tcW w:w="866" w:type="dxa"/>
          </w:tcPr>
          <w:p w:rsidR="007B2239" w:rsidRPr="00264E50" w:rsidRDefault="007B2239" w:rsidP="005F6368">
            <w:pPr>
              <w:spacing w:after="0" w:line="240" w:lineRule="auto"/>
              <w:rPr>
                <w:rFonts w:ascii="Times New Roman" w:hAnsi="Times New Roman"/>
                <w:sz w:val="24"/>
                <w:szCs w:val="24"/>
              </w:rPr>
            </w:pPr>
            <w:r w:rsidRPr="00264E50">
              <w:rPr>
                <w:rFonts w:ascii="Times New Roman" w:hAnsi="Times New Roman"/>
                <w:sz w:val="24"/>
                <w:szCs w:val="24"/>
              </w:rPr>
              <w:t>3</w:t>
            </w:r>
          </w:p>
        </w:tc>
        <w:tc>
          <w:tcPr>
            <w:tcW w:w="866" w:type="dxa"/>
          </w:tcPr>
          <w:p w:rsidR="007B2239" w:rsidRPr="00264E50" w:rsidRDefault="007B2239" w:rsidP="001848F1">
            <w:pPr>
              <w:spacing w:after="0" w:line="240" w:lineRule="auto"/>
              <w:rPr>
                <w:rFonts w:ascii="Times New Roman" w:hAnsi="Times New Roman"/>
                <w:sz w:val="24"/>
                <w:szCs w:val="24"/>
              </w:rPr>
            </w:pPr>
            <w:r w:rsidRPr="00264E50">
              <w:rPr>
                <w:rFonts w:ascii="Times New Roman" w:hAnsi="Times New Roman"/>
                <w:sz w:val="24"/>
                <w:szCs w:val="24"/>
              </w:rPr>
              <w:t>3</w:t>
            </w:r>
          </w:p>
        </w:tc>
        <w:tc>
          <w:tcPr>
            <w:tcW w:w="866" w:type="dxa"/>
          </w:tcPr>
          <w:p w:rsidR="007B2239" w:rsidRPr="00264E50" w:rsidRDefault="007B2239" w:rsidP="001848F1">
            <w:pPr>
              <w:spacing w:after="0" w:line="240" w:lineRule="auto"/>
              <w:rPr>
                <w:rFonts w:ascii="Times New Roman" w:hAnsi="Times New Roman"/>
                <w:sz w:val="24"/>
                <w:szCs w:val="24"/>
              </w:rPr>
            </w:pPr>
            <w:r w:rsidRPr="00264E50">
              <w:rPr>
                <w:rFonts w:ascii="Times New Roman" w:hAnsi="Times New Roman"/>
                <w:sz w:val="24"/>
                <w:szCs w:val="24"/>
              </w:rPr>
              <w:t>3</w:t>
            </w:r>
          </w:p>
        </w:tc>
        <w:tc>
          <w:tcPr>
            <w:tcW w:w="744" w:type="dxa"/>
          </w:tcPr>
          <w:p w:rsidR="007B2239" w:rsidRPr="00264E50" w:rsidRDefault="007B2239" w:rsidP="00CE44BF">
            <w:pPr>
              <w:spacing w:after="0" w:line="240" w:lineRule="auto"/>
              <w:rPr>
                <w:rFonts w:ascii="Times New Roman" w:hAnsi="Times New Roman"/>
                <w:sz w:val="24"/>
                <w:szCs w:val="24"/>
              </w:rPr>
            </w:pPr>
            <w:r w:rsidRPr="00264E50">
              <w:rPr>
                <w:rFonts w:ascii="Times New Roman" w:hAnsi="Times New Roman"/>
                <w:sz w:val="24"/>
                <w:szCs w:val="24"/>
              </w:rPr>
              <w:t>3</w:t>
            </w:r>
          </w:p>
        </w:tc>
        <w:tc>
          <w:tcPr>
            <w:tcW w:w="744" w:type="dxa"/>
          </w:tcPr>
          <w:p w:rsidR="007B2239" w:rsidRPr="00264E50" w:rsidRDefault="007B2239" w:rsidP="00CE44BF">
            <w:pPr>
              <w:spacing w:after="0" w:line="240" w:lineRule="auto"/>
              <w:rPr>
                <w:rFonts w:ascii="Times New Roman" w:hAnsi="Times New Roman"/>
                <w:sz w:val="24"/>
                <w:szCs w:val="24"/>
              </w:rPr>
            </w:pPr>
            <w:r w:rsidRPr="00264E50">
              <w:rPr>
                <w:rFonts w:ascii="Times New Roman" w:hAnsi="Times New Roman"/>
                <w:sz w:val="24"/>
                <w:szCs w:val="24"/>
              </w:rPr>
              <w:t>3</w:t>
            </w:r>
          </w:p>
        </w:tc>
      </w:tr>
      <w:tr w:rsidR="007B2239" w:rsidRPr="00264E50" w:rsidTr="007B2239">
        <w:trPr>
          <w:trHeight w:val="418"/>
        </w:trPr>
        <w:tc>
          <w:tcPr>
            <w:tcW w:w="3238" w:type="dxa"/>
          </w:tcPr>
          <w:p w:rsidR="007B2239" w:rsidRPr="00264E50" w:rsidRDefault="007B2239" w:rsidP="008854D0">
            <w:pPr>
              <w:spacing w:after="0" w:line="240" w:lineRule="auto"/>
              <w:rPr>
                <w:rFonts w:ascii="Times New Roman" w:hAnsi="Times New Roman"/>
                <w:sz w:val="24"/>
                <w:szCs w:val="24"/>
              </w:rPr>
            </w:pPr>
            <w:r w:rsidRPr="00264E50">
              <w:rPr>
                <w:rFonts w:ascii="Times New Roman" w:hAnsi="Times New Roman"/>
                <w:sz w:val="24"/>
                <w:szCs w:val="24"/>
              </w:rPr>
              <w:t xml:space="preserve">Прочие </w:t>
            </w:r>
          </w:p>
        </w:tc>
        <w:tc>
          <w:tcPr>
            <w:tcW w:w="866" w:type="dxa"/>
          </w:tcPr>
          <w:p w:rsidR="007B2239" w:rsidRPr="00264E50" w:rsidRDefault="007B2239" w:rsidP="005F6368">
            <w:pPr>
              <w:spacing w:after="0" w:line="240" w:lineRule="auto"/>
              <w:rPr>
                <w:rFonts w:ascii="Times New Roman" w:hAnsi="Times New Roman"/>
                <w:sz w:val="24"/>
                <w:szCs w:val="24"/>
              </w:rPr>
            </w:pPr>
            <w:r w:rsidRPr="00264E50">
              <w:rPr>
                <w:rFonts w:ascii="Times New Roman" w:hAnsi="Times New Roman"/>
                <w:sz w:val="24"/>
                <w:szCs w:val="24"/>
              </w:rPr>
              <w:t>1</w:t>
            </w:r>
          </w:p>
        </w:tc>
        <w:tc>
          <w:tcPr>
            <w:tcW w:w="866" w:type="dxa"/>
          </w:tcPr>
          <w:p w:rsidR="007B2239" w:rsidRPr="00264E50" w:rsidRDefault="007B2239" w:rsidP="005F6368">
            <w:pPr>
              <w:spacing w:after="0" w:line="240" w:lineRule="auto"/>
              <w:rPr>
                <w:rFonts w:ascii="Times New Roman" w:hAnsi="Times New Roman"/>
                <w:sz w:val="24"/>
                <w:szCs w:val="24"/>
              </w:rPr>
            </w:pPr>
            <w:r w:rsidRPr="00264E50">
              <w:rPr>
                <w:rFonts w:ascii="Times New Roman" w:hAnsi="Times New Roman"/>
                <w:sz w:val="24"/>
                <w:szCs w:val="24"/>
              </w:rPr>
              <w:t>1</w:t>
            </w:r>
          </w:p>
        </w:tc>
        <w:tc>
          <w:tcPr>
            <w:tcW w:w="866" w:type="dxa"/>
          </w:tcPr>
          <w:p w:rsidR="007B2239" w:rsidRPr="00264E50" w:rsidRDefault="007B2239" w:rsidP="005F6368">
            <w:pPr>
              <w:spacing w:after="0" w:line="240" w:lineRule="auto"/>
              <w:rPr>
                <w:rFonts w:ascii="Times New Roman" w:hAnsi="Times New Roman"/>
                <w:sz w:val="24"/>
                <w:szCs w:val="24"/>
              </w:rPr>
            </w:pPr>
            <w:r w:rsidRPr="00264E50">
              <w:rPr>
                <w:rFonts w:ascii="Times New Roman" w:hAnsi="Times New Roman"/>
                <w:sz w:val="24"/>
                <w:szCs w:val="24"/>
              </w:rPr>
              <w:t>1</w:t>
            </w:r>
          </w:p>
        </w:tc>
        <w:tc>
          <w:tcPr>
            <w:tcW w:w="866" w:type="dxa"/>
          </w:tcPr>
          <w:p w:rsidR="007B2239" w:rsidRPr="00264E50" w:rsidRDefault="007B2239" w:rsidP="001848F1">
            <w:pPr>
              <w:spacing w:after="0" w:line="240" w:lineRule="auto"/>
              <w:rPr>
                <w:rFonts w:ascii="Times New Roman" w:hAnsi="Times New Roman"/>
                <w:sz w:val="24"/>
                <w:szCs w:val="24"/>
              </w:rPr>
            </w:pPr>
            <w:r w:rsidRPr="00264E50">
              <w:rPr>
                <w:rFonts w:ascii="Times New Roman" w:hAnsi="Times New Roman"/>
                <w:sz w:val="24"/>
                <w:szCs w:val="24"/>
              </w:rPr>
              <w:t>1</w:t>
            </w:r>
          </w:p>
        </w:tc>
        <w:tc>
          <w:tcPr>
            <w:tcW w:w="866" w:type="dxa"/>
          </w:tcPr>
          <w:p w:rsidR="007B2239" w:rsidRPr="00264E50" w:rsidRDefault="007B2239" w:rsidP="001848F1">
            <w:pPr>
              <w:spacing w:after="0" w:line="240" w:lineRule="auto"/>
              <w:rPr>
                <w:rFonts w:ascii="Times New Roman" w:hAnsi="Times New Roman"/>
                <w:sz w:val="24"/>
                <w:szCs w:val="24"/>
              </w:rPr>
            </w:pPr>
            <w:r w:rsidRPr="00264E50">
              <w:rPr>
                <w:rFonts w:ascii="Times New Roman" w:hAnsi="Times New Roman"/>
                <w:sz w:val="24"/>
                <w:szCs w:val="24"/>
              </w:rPr>
              <w:t>1</w:t>
            </w:r>
          </w:p>
        </w:tc>
        <w:tc>
          <w:tcPr>
            <w:tcW w:w="744" w:type="dxa"/>
          </w:tcPr>
          <w:p w:rsidR="007B2239" w:rsidRPr="00264E50" w:rsidRDefault="007B2239" w:rsidP="00CE44BF">
            <w:pPr>
              <w:spacing w:after="0" w:line="240" w:lineRule="auto"/>
              <w:rPr>
                <w:rFonts w:ascii="Times New Roman" w:hAnsi="Times New Roman"/>
                <w:sz w:val="24"/>
                <w:szCs w:val="24"/>
              </w:rPr>
            </w:pPr>
            <w:r w:rsidRPr="00264E50">
              <w:rPr>
                <w:rFonts w:ascii="Times New Roman" w:hAnsi="Times New Roman"/>
                <w:sz w:val="24"/>
                <w:szCs w:val="24"/>
              </w:rPr>
              <w:t>1</w:t>
            </w:r>
          </w:p>
        </w:tc>
        <w:tc>
          <w:tcPr>
            <w:tcW w:w="744" w:type="dxa"/>
          </w:tcPr>
          <w:p w:rsidR="007B2239" w:rsidRPr="00264E50" w:rsidRDefault="007B2239" w:rsidP="00CE44BF">
            <w:pPr>
              <w:spacing w:after="0" w:line="240" w:lineRule="auto"/>
              <w:rPr>
                <w:rFonts w:ascii="Times New Roman" w:hAnsi="Times New Roman"/>
                <w:sz w:val="24"/>
                <w:szCs w:val="24"/>
              </w:rPr>
            </w:pPr>
            <w:r w:rsidRPr="00264E50">
              <w:rPr>
                <w:rFonts w:ascii="Times New Roman" w:hAnsi="Times New Roman"/>
                <w:sz w:val="24"/>
                <w:szCs w:val="24"/>
              </w:rPr>
              <w:t>1</w:t>
            </w:r>
          </w:p>
        </w:tc>
      </w:tr>
      <w:tr w:rsidR="007B2239" w:rsidRPr="00264E50" w:rsidTr="007B2239">
        <w:trPr>
          <w:trHeight w:val="450"/>
        </w:trPr>
        <w:tc>
          <w:tcPr>
            <w:tcW w:w="3238" w:type="dxa"/>
          </w:tcPr>
          <w:p w:rsidR="007B2239" w:rsidRPr="00264E50" w:rsidRDefault="007B2239" w:rsidP="008854D0">
            <w:pPr>
              <w:spacing w:after="0" w:line="240" w:lineRule="auto"/>
              <w:ind w:firstLine="440"/>
              <w:jc w:val="center"/>
              <w:rPr>
                <w:rFonts w:ascii="Times New Roman" w:hAnsi="Times New Roman"/>
                <w:sz w:val="24"/>
                <w:szCs w:val="24"/>
              </w:rPr>
            </w:pPr>
            <w:r w:rsidRPr="00264E50">
              <w:rPr>
                <w:rFonts w:ascii="Times New Roman" w:hAnsi="Times New Roman"/>
                <w:sz w:val="24"/>
                <w:szCs w:val="24"/>
              </w:rPr>
              <w:t xml:space="preserve">Итого </w:t>
            </w:r>
          </w:p>
        </w:tc>
        <w:tc>
          <w:tcPr>
            <w:tcW w:w="866" w:type="dxa"/>
          </w:tcPr>
          <w:p w:rsidR="007B2239" w:rsidRPr="00264E50" w:rsidRDefault="007B2239" w:rsidP="005F6368">
            <w:pPr>
              <w:spacing w:after="0" w:line="240" w:lineRule="auto"/>
              <w:rPr>
                <w:rFonts w:ascii="Times New Roman" w:hAnsi="Times New Roman"/>
                <w:b/>
                <w:sz w:val="24"/>
                <w:szCs w:val="24"/>
              </w:rPr>
            </w:pPr>
            <w:r w:rsidRPr="00264E50">
              <w:rPr>
                <w:rFonts w:ascii="Times New Roman" w:hAnsi="Times New Roman"/>
                <w:b/>
                <w:sz w:val="24"/>
                <w:szCs w:val="24"/>
              </w:rPr>
              <w:t>21</w:t>
            </w:r>
          </w:p>
        </w:tc>
        <w:tc>
          <w:tcPr>
            <w:tcW w:w="866" w:type="dxa"/>
          </w:tcPr>
          <w:p w:rsidR="007B2239" w:rsidRPr="00264E50" w:rsidRDefault="007B2239" w:rsidP="005F6368">
            <w:pPr>
              <w:spacing w:after="0" w:line="240" w:lineRule="auto"/>
              <w:rPr>
                <w:rFonts w:ascii="Times New Roman" w:hAnsi="Times New Roman"/>
                <w:b/>
                <w:sz w:val="24"/>
                <w:szCs w:val="24"/>
              </w:rPr>
            </w:pPr>
            <w:r w:rsidRPr="00264E50">
              <w:rPr>
                <w:rFonts w:ascii="Times New Roman" w:hAnsi="Times New Roman"/>
                <w:b/>
                <w:sz w:val="24"/>
                <w:szCs w:val="24"/>
              </w:rPr>
              <w:t>21</w:t>
            </w:r>
          </w:p>
        </w:tc>
        <w:tc>
          <w:tcPr>
            <w:tcW w:w="866" w:type="dxa"/>
          </w:tcPr>
          <w:p w:rsidR="007B2239" w:rsidRPr="00264E50" w:rsidRDefault="007B2239" w:rsidP="005F6368">
            <w:pPr>
              <w:spacing w:after="0" w:line="240" w:lineRule="auto"/>
              <w:rPr>
                <w:rFonts w:ascii="Times New Roman" w:hAnsi="Times New Roman"/>
                <w:b/>
                <w:sz w:val="24"/>
                <w:szCs w:val="24"/>
              </w:rPr>
            </w:pPr>
            <w:r w:rsidRPr="00264E50">
              <w:rPr>
                <w:rFonts w:ascii="Times New Roman" w:hAnsi="Times New Roman"/>
                <w:b/>
                <w:sz w:val="24"/>
                <w:szCs w:val="24"/>
              </w:rPr>
              <w:t>21</w:t>
            </w:r>
          </w:p>
        </w:tc>
        <w:tc>
          <w:tcPr>
            <w:tcW w:w="866" w:type="dxa"/>
          </w:tcPr>
          <w:p w:rsidR="007B2239" w:rsidRPr="00264E50" w:rsidRDefault="007B2239" w:rsidP="001848F1">
            <w:pPr>
              <w:spacing w:after="0" w:line="240" w:lineRule="auto"/>
              <w:rPr>
                <w:rFonts w:ascii="Times New Roman" w:hAnsi="Times New Roman"/>
                <w:b/>
                <w:sz w:val="24"/>
                <w:szCs w:val="24"/>
              </w:rPr>
            </w:pPr>
            <w:r w:rsidRPr="00264E50">
              <w:rPr>
                <w:rFonts w:ascii="Times New Roman" w:hAnsi="Times New Roman"/>
                <w:b/>
                <w:sz w:val="24"/>
                <w:szCs w:val="24"/>
              </w:rPr>
              <w:t>20</w:t>
            </w:r>
          </w:p>
        </w:tc>
        <w:tc>
          <w:tcPr>
            <w:tcW w:w="866" w:type="dxa"/>
          </w:tcPr>
          <w:p w:rsidR="007B2239" w:rsidRPr="00264E50" w:rsidRDefault="007B2239" w:rsidP="001848F1">
            <w:pPr>
              <w:spacing w:after="0" w:line="240" w:lineRule="auto"/>
              <w:rPr>
                <w:rFonts w:ascii="Times New Roman" w:hAnsi="Times New Roman"/>
                <w:b/>
                <w:sz w:val="24"/>
                <w:szCs w:val="24"/>
              </w:rPr>
            </w:pPr>
            <w:r w:rsidRPr="00264E50">
              <w:rPr>
                <w:rFonts w:ascii="Times New Roman" w:hAnsi="Times New Roman"/>
                <w:b/>
                <w:sz w:val="24"/>
                <w:szCs w:val="24"/>
              </w:rPr>
              <w:t>20</w:t>
            </w:r>
          </w:p>
        </w:tc>
        <w:tc>
          <w:tcPr>
            <w:tcW w:w="744" w:type="dxa"/>
          </w:tcPr>
          <w:p w:rsidR="007B2239" w:rsidRPr="00264E50" w:rsidRDefault="007B2239" w:rsidP="00CE44BF">
            <w:pPr>
              <w:spacing w:after="0" w:line="240" w:lineRule="auto"/>
              <w:rPr>
                <w:rFonts w:ascii="Times New Roman" w:hAnsi="Times New Roman"/>
                <w:b/>
                <w:sz w:val="24"/>
                <w:szCs w:val="24"/>
              </w:rPr>
            </w:pPr>
            <w:r w:rsidRPr="00264E50">
              <w:rPr>
                <w:rFonts w:ascii="Times New Roman" w:hAnsi="Times New Roman"/>
                <w:b/>
                <w:sz w:val="24"/>
                <w:szCs w:val="24"/>
              </w:rPr>
              <w:t>20</w:t>
            </w:r>
          </w:p>
        </w:tc>
        <w:tc>
          <w:tcPr>
            <w:tcW w:w="744" w:type="dxa"/>
          </w:tcPr>
          <w:p w:rsidR="007B2239" w:rsidRPr="00264E50" w:rsidRDefault="00CD4963" w:rsidP="00CE44BF">
            <w:pPr>
              <w:spacing w:after="0" w:line="240" w:lineRule="auto"/>
              <w:rPr>
                <w:rFonts w:ascii="Times New Roman" w:hAnsi="Times New Roman"/>
                <w:b/>
                <w:sz w:val="24"/>
                <w:szCs w:val="24"/>
              </w:rPr>
            </w:pPr>
            <w:r w:rsidRPr="00264E50">
              <w:rPr>
                <w:rFonts w:ascii="Times New Roman" w:hAnsi="Times New Roman"/>
                <w:b/>
                <w:sz w:val="24"/>
                <w:szCs w:val="24"/>
              </w:rPr>
              <w:t>18</w:t>
            </w:r>
          </w:p>
        </w:tc>
      </w:tr>
    </w:tbl>
    <w:p w:rsidR="00164120" w:rsidRPr="00264E50" w:rsidRDefault="00164120" w:rsidP="006004CB">
      <w:pPr>
        <w:spacing w:after="0" w:line="240" w:lineRule="auto"/>
        <w:ind w:firstLine="440"/>
        <w:jc w:val="both"/>
        <w:rPr>
          <w:rFonts w:ascii="Times New Roman" w:hAnsi="Times New Roman"/>
          <w:sz w:val="24"/>
          <w:szCs w:val="24"/>
        </w:rPr>
      </w:pPr>
    </w:p>
    <w:p w:rsidR="00A714E1" w:rsidRPr="00264E50" w:rsidRDefault="00A714E1" w:rsidP="008854D0">
      <w:pPr>
        <w:spacing w:after="0" w:line="240" w:lineRule="auto"/>
        <w:ind w:firstLine="440"/>
        <w:jc w:val="both"/>
        <w:rPr>
          <w:rFonts w:ascii="Times New Roman" w:hAnsi="Times New Roman"/>
          <w:sz w:val="24"/>
          <w:szCs w:val="24"/>
        </w:rPr>
      </w:pPr>
      <w:r w:rsidRPr="00264E50">
        <w:rPr>
          <w:rFonts w:ascii="Times New Roman" w:hAnsi="Times New Roman"/>
          <w:sz w:val="24"/>
          <w:szCs w:val="24"/>
        </w:rPr>
        <w:t xml:space="preserve">Общее образование предоставляется в очной форме. </w:t>
      </w:r>
      <w:r w:rsidR="00291665" w:rsidRPr="00264E50">
        <w:rPr>
          <w:rFonts w:ascii="Times New Roman" w:hAnsi="Times New Roman"/>
          <w:sz w:val="24"/>
          <w:szCs w:val="24"/>
        </w:rPr>
        <w:t>Десять</w:t>
      </w:r>
      <w:r w:rsidRPr="00264E50">
        <w:rPr>
          <w:rFonts w:ascii="Times New Roman" w:hAnsi="Times New Roman"/>
          <w:sz w:val="24"/>
          <w:szCs w:val="24"/>
        </w:rPr>
        <w:t xml:space="preserve"> </w:t>
      </w:r>
      <w:r w:rsidR="002440FF" w:rsidRPr="00264E50">
        <w:rPr>
          <w:rFonts w:ascii="Times New Roman" w:hAnsi="Times New Roman"/>
          <w:sz w:val="24"/>
          <w:szCs w:val="24"/>
        </w:rPr>
        <w:t>детей</w:t>
      </w:r>
      <w:r w:rsidRPr="00264E50">
        <w:rPr>
          <w:rFonts w:ascii="Times New Roman" w:hAnsi="Times New Roman"/>
          <w:sz w:val="24"/>
          <w:szCs w:val="24"/>
        </w:rPr>
        <w:t xml:space="preserve"> с ограниченными возможностями здоровья обучались на дому.</w:t>
      </w:r>
    </w:p>
    <w:p w:rsidR="003555C4" w:rsidRPr="00264E50" w:rsidRDefault="003555C4" w:rsidP="003555C4">
      <w:pPr>
        <w:pStyle w:val="a4"/>
        <w:spacing w:line="240" w:lineRule="auto"/>
        <w:ind w:firstLine="440"/>
        <w:rPr>
          <w:rFonts w:ascii="Times New Roman" w:hAnsi="Times New Roman" w:cs="Times New Roman"/>
          <w:color w:val="auto"/>
          <w:sz w:val="24"/>
          <w:szCs w:val="24"/>
        </w:rPr>
      </w:pPr>
      <w:r w:rsidRPr="00264E50">
        <w:rPr>
          <w:rFonts w:ascii="Times New Roman" w:hAnsi="Times New Roman" w:cs="Times New Roman"/>
          <w:sz w:val="24"/>
          <w:szCs w:val="24"/>
        </w:rPr>
        <w:t xml:space="preserve">Развитие системы </w:t>
      </w:r>
      <w:r w:rsidRPr="00264E50">
        <w:rPr>
          <w:rFonts w:ascii="Times New Roman" w:hAnsi="Times New Roman" w:cs="Times New Roman"/>
          <w:color w:val="auto"/>
          <w:sz w:val="24"/>
          <w:szCs w:val="24"/>
        </w:rPr>
        <w:t xml:space="preserve">образования Янтиковского района определяется программными документами. Действует </w:t>
      </w:r>
      <w:hyperlink w:anchor="sub_1000" w:history="1">
        <w:r w:rsidRPr="00264E50">
          <w:rPr>
            <w:rStyle w:val="ae"/>
            <w:rFonts w:ascii="Times New Roman" w:hAnsi="Times New Roman"/>
            <w:b w:val="0"/>
            <w:color w:val="auto"/>
            <w:sz w:val="24"/>
            <w:szCs w:val="24"/>
          </w:rPr>
          <w:t>муниципальная программа</w:t>
        </w:r>
      </w:hyperlink>
      <w:r w:rsidRPr="00264E50">
        <w:rPr>
          <w:rFonts w:ascii="Times New Roman" w:hAnsi="Times New Roman" w:cs="Times New Roman"/>
          <w:b/>
          <w:color w:val="auto"/>
          <w:sz w:val="24"/>
          <w:szCs w:val="24"/>
        </w:rPr>
        <w:t xml:space="preserve"> </w:t>
      </w:r>
      <w:r w:rsidRPr="00264E50">
        <w:rPr>
          <w:rFonts w:ascii="Times New Roman" w:hAnsi="Times New Roman" w:cs="Times New Roman"/>
          <w:color w:val="auto"/>
          <w:sz w:val="24"/>
          <w:szCs w:val="24"/>
        </w:rPr>
        <w:t xml:space="preserve">Янтиковского района </w:t>
      </w:r>
      <w:r w:rsidR="0099692E" w:rsidRPr="00264E50">
        <w:rPr>
          <w:rFonts w:ascii="Times New Roman" w:hAnsi="Times New Roman" w:cs="Times New Roman"/>
          <w:color w:val="auto"/>
          <w:sz w:val="24"/>
          <w:szCs w:val="24"/>
        </w:rPr>
        <w:t xml:space="preserve">Чувашской Республики </w:t>
      </w:r>
      <w:r w:rsidR="001A1996" w:rsidRPr="00264E50">
        <w:rPr>
          <w:rFonts w:ascii="Times New Roman" w:hAnsi="Times New Roman" w:cs="Times New Roman"/>
          <w:color w:val="auto"/>
          <w:sz w:val="24"/>
          <w:szCs w:val="24"/>
        </w:rPr>
        <w:t>«Развитие образования»</w:t>
      </w:r>
      <w:r w:rsidRPr="00264E50">
        <w:rPr>
          <w:rFonts w:ascii="Times New Roman" w:hAnsi="Times New Roman" w:cs="Times New Roman"/>
          <w:color w:val="auto"/>
          <w:sz w:val="24"/>
          <w:szCs w:val="24"/>
        </w:rPr>
        <w:t xml:space="preserve">, утвержденная постановлением администрации Янтиковского района от </w:t>
      </w:r>
      <w:r w:rsidR="0099692E" w:rsidRPr="00264E50">
        <w:rPr>
          <w:rFonts w:ascii="Times New Roman" w:hAnsi="Times New Roman" w:cs="Times New Roman"/>
          <w:color w:val="auto"/>
          <w:sz w:val="24"/>
          <w:szCs w:val="24"/>
        </w:rPr>
        <w:t>29</w:t>
      </w:r>
      <w:r w:rsidRPr="00264E50">
        <w:rPr>
          <w:rFonts w:ascii="Times New Roman" w:hAnsi="Times New Roman" w:cs="Times New Roman"/>
          <w:color w:val="auto"/>
          <w:sz w:val="24"/>
          <w:szCs w:val="24"/>
        </w:rPr>
        <w:t>.</w:t>
      </w:r>
      <w:r w:rsidR="0099692E" w:rsidRPr="00264E50">
        <w:rPr>
          <w:rFonts w:ascii="Times New Roman" w:hAnsi="Times New Roman" w:cs="Times New Roman"/>
          <w:color w:val="auto"/>
          <w:sz w:val="24"/>
          <w:szCs w:val="24"/>
        </w:rPr>
        <w:t>03</w:t>
      </w:r>
      <w:r w:rsidRPr="00264E50">
        <w:rPr>
          <w:rFonts w:ascii="Times New Roman" w:hAnsi="Times New Roman" w:cs="Times New Roman"/>
          <w:color w:val="auto"/>
          <w:sz w:val="24"/>
          <w:szCs w:val="24"/>
        </w:rPr>
        <w:t>.201</w:t>
      </w:r>
      <w:r w:rsidR="0099692E" w:rsidRPr="00264E50">
        <w:rPr>
          <w:rFonts w:ascii="Times New Roman" w:hAnsi="Times New Roman" w:cs="Times New Roman"/>
          <w:color w:val="auto"/>
          <w:sz w:val="24"/>
          <w:szCs w:val="24"/>
        </w:rPr>
        <w:t>9</w:t>
      </w:r>
      <w:r w:rsidRPr="00264E50">
        <w:rPr>
          <w:rFonts w:ascii="Times New Roman" w:hAnsi="Times New Roman" w:cs="Times New Roman"/>
          <w:color w:val="auto"/>
          <w:sz w:val="24"/>
          <w:szCs w:val="24"/>
        </w:rPr>
        <w:t xml:space="preserve"> № </w:t>
      </w:r>
      <w:r w:rsidR="0099692E" w:rsidRPr="00264E50">
        <w:rPr>
          <w:rFonts w:ascii="Times New Roman" w:hAnsi="Times New Roman" w:cs="Times New Roman"/>
          <w:color w:val="auto"/>
          <w:sz w:val="24"/>
          <w:szCs w:val="24"/>
        </w:rPr>
        <w:t>130</w:t>
      </w:r>
      <w:r w:rsidRPr="00264E50">
        <w:rPr>
          <w:rFonts w:ascii="Times New Roman" w:hAnsi="Times New Roman" w:cs="Times New Roman"/>
          <w:color w:val="auto"/>
          <w:sz w:val="24"/>
          <w:szCs w:val="24"/>
        </w:rPr>
        <w:t xml:space="preserve">. </w:t>
      </w:r>
    </w:p>
    <w:p w:rsidR="00A714E1" w:rsidRPr="00264E50" w:rsidRDefault="00A714E1" w:rsidP="006A002E">
      <w:pPr>
        <w:pStyle w:val="af5"/>
        <w:ind w:firstLine="426"/>
        <w:jc w:val="both"/>
        <w:rPr>
          <w:rFonts w:ascii="Times New Roman" w:hAnsi="Times New Roman" w:cs="Times New Roman"/>
        </w:rPr>
      </w:pPr>
      <w:r w:rsidRPr="00264E50">
        <w:rPr>
          <w:rFonts w:ascii="Times New Roman" w:hAnsi="Times New Roman" w:cs="Times New Roman"/>
        </w:rPr>
        <w:t xml:space="preserve">В </w:t>
      </w:r>
      <w:hyperlink w:anchor="sub_1000" w:history="1">
        <w:r w:rsidRPr="00264E50">
          <w:rPr>
            <w:rStyle w:val="ae"/>
            <w:rFonts w:ascii="Times New Roman" w:hAnsi="Times New Roman"/>
            <w:b w:val="0"/>
            <w:color w:val="auto"/>
            <w:sz w:val="24"/>
          </w:rPr>
          <w:t>муниципальной программе</w:t>
        </w:r>
      </w:hyperlink>
      <w:r w:rsidRPr="00264E50">
        <w:rPr>
          <w:rFonts w:ascii="Times New Roman" w:hAnsi="Times New Roman" w:cs="Times New Roman"/>
          <w:b/>
        </w:rPr>
        <w:t xml:space="preserve"> </w:t>
      </w:r>
      <w:r w:rsidRPr="00264E50">
        <w:rPr>
          <w:rFonts w:ascii="Times New Roman" w:hAnsi="Times New Roman" w:cs="Times New Roman"/>
        </w:rPr>
        <w:t xml:space="preserve">Янтиковского района «Развитие образования» на определены цели, задачи, комплекс мер и ожидаемые результаты развития образования. </w:t>
      </w:r>
      <w:proofErr w:type="gramStart"/>
      <w:r w:rsidRPr="00264E50">
        <w:rPr>
          <w:rFonts w:ascii="Times New Roman" w:hAnsi="Times New Roman" w:cs="Times New Roman"/>
        </w:rPr>
        <w:t xml:space="preserve">В качестве основной цели работы системы образования в Программе указано </w:t>
      </w:r>
      <w:r w:rsidR="006A002E" w:rsidRPr="00264E50">
        <w:rPr>
          <w:rFonts w:ascii="Times New Roman" w:eastAsiaTheme="minorEastAsia" w:hAnsi="Times New Roman" w:cs="Times New Roman"/>
        </w:rPr>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района.</w:t>
      </w:r>
      <w:proofErr w:type="gramEnd"/>
    </w:p>
    <w:p w:rsidR="00A714E1" w:rsidRPr="00264E50" w:rsidRDefault="00A714E1" w:rsidP="008854D0">
      <w:pPr>
        <w:pStyle w:val="ConsPlusCell"/>
        <w:ind w:firstLine="440"/>
        <w:jc w:val="both"/>
        <w:rPr>
          <w:rFonts w:ascii="Times New Roman" w:hAnsi="Times New Roman" w:cs="Times New Roman"/>
          <w:sz w:val="24"/>
          <w:szCs w:val="24"/>
        </w:rPr>
      </w:pPr>
      <w:r w:rsidRPr="00264E50">
        <w:rPr>
          <w:rFonts w:ascii="Times New Roman" w:hAnsi="Times New Roman" w:cs="Times New Roman"/>
          <w:sz w:val="24"/>
          <w:szCs w:val="24"/>
        </w:rPr>
        <w:t>Задачи, стоящие перед системой образования района:</w:t>
      </w:r>
    </w:p>
    <w:p w:rsidR="006A002E" w:rsidRPr="00264E50"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264E50">
        <w:rPr>
          <w:rFonts w:ascii="Times New Roman" w:eastAsiaTheme="minorEastAsia" w:hAnsi="Times New Roman"/>
          <w:sz w:val="24"/>
          <w:szCs w:val="24"/>
          <w:lang w:eastAsia="ru-RU"/>
        </w:rPr>
        <w:t>обеспечение населения услугами дошкольного образования;</w:t>
      </w:r>
    </w:p>
    <w:p w:rsidR="006A002E" w:rsidRPr="00264E50"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264E50">
        <w:rPr>
          <w:rFonts w:ascii="Times New Roman" w:eastAsiaTheme="minorEastAsia" w:hAnsi="Times New Roman"/>
          <w:sz w:val="24"/>
          <w:szCs w:val="24"/>
          <w:lang w:eastAsia="ru-RU"/>
        </w:rPr>
        <w:t>повышение доступности качественного начального общего, основного общего и среднего общего образования;</w:t>
      </w:r>
    </w:p>
    <w:p w:rsidR="006A002E" w:rsidRPr="00264E50"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264E50">
        <w:rPr>
          <w:rFonts w:ascii="Times New Roman" w:eastAsiaTheme="minorEastAsia" w:hAnsi="Times New Roman"/>
          <w:sz w:val="24"/>
          <w:szCs w:val="24"/>
          <w:lang w:eastAsia="ru-RU"/>
        </w:rPr>
        <w:t>развитие системы воспитания и дополнительного образования детей;</w:t>
      </w:r>
    </w:p>
    <w:p w:rsidR="006A002E" w:rsidRPr="00264E50"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264E50">
        <w:rPr>
          <w:rFonts w:ascii="Times New Roman" w:eastAsiaTheme="minorEastAsia" w:hAnsi="Times New Roman"/>
          <w:sz w:val="24"/>
          <w:szCs w:val="24"/>
          <w:lang w:eastAsia="ru-RU"/>
        </w:rPr>
        <w:t>создание условий для активного включения молодых граждан в процесс социально-экономического, общественно-политического и культурного развития;</w:t>
      </w:r>
    </w:p>
    <w:p w:rsidR="006A002E" w:rsidRPr="00264E50"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264E50">
        <w:rPr>
          <w:rFonts w:ascii="Times New Roman" w:eastAsiaTheme="minorEastAsia" w:hAnsi="Times New Roman"/>
          <w:sz w:val="24"/>
          <w:szCs w:val="24"/>
          <w:lang w:eastAsia="ru-RU"/>
        </w:rPr>
        <w:t>повышение качества профессионального образования молодежи;</w:t>
      </w:r>
    </w:p>
    <w:p w:rsidR="006A002E" w:rsidRPr="00264E50"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264E50">
        <w:rPr>
          <w:rFonts w:ascii="Times New Roman" w:eastAsiaTheme="minorEastAsia" w:hAnsi="Times New Roman"/>
          <w:sz w:val="24"/>
          <w:szCs w:val="24"/>
          <w:lang w:eastAsia="ru-RU"/>
        </w:rPr>
        <w:t>повышение эффективности организации работы с детьми и молодежью;</w:t>
      </w:r>
    </w:p>
    <w:p w:rsidR="006A002E" w:rsidRPr="00264E50"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264E50">
        <w:rPr>
          <w:rFonts w:ascii="Times New Roman" w:eastAsiaTheme="minorEastAsia" w:hAnsi="Times New Roman"/>
          <w:sz w:val="24"/>
          <w:szCs w:val="24"/>
          <w:lang w:eastAsia="ru-RU"/>
        </w:rPr>
        <w:t>совершенствование системы общественно-государственного партнерства в сфере реализации государственной молодежной политики;</w:t>
      </w:r>
    </w:p>
    <w:p w:rsidR="006A002E" w:rsidRPr="00264E50"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264E50">
        <w:rPr>
          <w:rFonts w:ascii="Times New Roman" w:eastAsiaTheme="minorEastAsia" w:hAnsi="Times New Roman"/>
          <w:sz w:val="24"/>
          <w:szCs w:val="24"/>
          <w:lang w:eastAsia="ru-RU"/>
        </w:rPr>
        <w:t>муниципальная поддержка талантливой и одаренной молодежи;</w:t>
      </w:r>
    </w:p>
    <w:p w:rsidR="006A002E" w:rsidRPr="00264E50"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264E50">
        <w:rPr>
          <w:rFonts w:ascii="Times New Roman" w:eastAsiaTheme="minorEastAsia" w:hAnsi="Times New Roman"/>
          <w:sz w:val="24"/>
          <w:szCs w:val="24"/>
          <w:lang w:eastAsia="ru-RU"/>
        </w:rPr>
        <w:t>муниципальная поддержка молодых людей в трудной жизненной ситуации;</w:t>
      </w:r>
    </w:p>
    <w:p w:rsidR="006A002E" w:rsidRPr="00264E50" w:rsidRDefault="006A002E" w:rsidP="000F6BED">
      <w:pPr>
        <w:widowControl w:val="0"/>
        <w:autoSpaceDE w:val="0"/>
        <w:autoSpaceDN w:val="0"/>
        <w:adjustRightInd w:val="0"/>
        <w:spacing w:after="0" w:line="240" w:lineRule="auto"/>
        <w:ind w:firstLine="426"/>
        <w:jc w:val="both"/>
        <w:rPr>
          <w:rFonts w:ascii="Times New Roman" w:eastAsiaTheme="minorEastAsia" w:hAnsi="Times New Roman"/>
          <w:sz w:val="24"/>
          <w:szCs w:val="24"/>
          <w:lang w:eastAsia="ru-RU"/>
        </w:rPr>
      </w:pPr>
      <w:r w:rsidRPr="00264E50">
        <w:rPr>
          <w:rFonts w:ascii="Times New Roman" w:eastAsiaTheme="minorEastAsia" w:hAnsi="Times New Roman"/>
          <w:sz w:val="24"/>
          <w:szCs w:val="24"/>
          <w:lang w:eastAsia="ru-RU"/>
        </w:rPr>
        <w:t>создание условий для поддержки добровольчества (</w:t>
      </w:r>
      <w:proofErr w:type="spellStart"/>
      <w:r w:rsidRPr="00264E50">
        <w:rPr>
          <w:rFonts w:ascii="Times New Roman" w:eastAsiaTheme="minorEastAsia" w:hAnsi="Times New Roman"/>
          <w:sz w:val="24"/>
          <w:szCs w:val="24"/>
          <w:lang w:eastAsia="ru-RU"/>
        </w:rPr>
        <w:t>волонтерства</w:t>
      </w:r>
      <w:proofErr w:type="spellEnd"/>
      <w:r w:rsidRPr="00264E50">
        <w:rPr>
          <w:rFonts w:ascii="Times New Roman" w:eastAsiaTheme="minorEastAsia" w:hAnsi="Times New Roman"/>
          <w:sz w:val="24"/>
          <w:szCs w:val="24"/>
          <w:lang w:eastAsia="ru-RU"/>
        </w:rPr>
        <w:t>) в молодежной среде;</w:t>
      </w:r>
    </w:p>
    <w:p w:rsidR="00A714E1" w:rsidRPr="00264E50" w:rsidRDefault="006A002E" w:rsidP="000F6BED">
      <w:pPr>
        <w:pStyle w:val="ConsPlusCell"/>
        <w:ind w:firstLine="426"/>
        <w:jc w:val="both"/>
        <w:rPr>
          <w:rFonts w:ascii="Times New Roman" w:hAnsi="Times New Roman" w:cs="Times New Roman"/>
          <w:sz w:val="24"/>
          <w:szCs w:val="24"/>
        </w:rPr>
      </w:pPr>
      <w:r w:rsidRPr="00264E50">
        <w:rPr>
          <w:rFonts w:ascii="Times New Roman" w:eastAsiaTheme="minorEastAsia" w:hAnsi="Times New Roman" w:cs="Times New Roman"/>
          <w:sz w:val="24"/>
          <w:szCs w:val="24"/>
        </w:rPr>
        <w:t>информационное обеспечение государственной молодежной политики</w:t>
      </w:r>
      <w:r w:rsidR="00A714E1" w:rsidRPr="00264E50">
        <w:rPr>
          <w:rFonts w:ascii="Times New Roman" w:hAnsi="Times New Roman" w:cs="Times New Roman"/>
          <w:sz w:val="24"/>
          <w:szCs w:val="24"/>
        </w:rPr>
        <w:t>.</w:t>
      </w:r>
    </w:p>
    <w:p w:rsidR="00A714E1" w:rsidRPr="00264E50" w:rsidRDefault="00A714E1" w:rsidP="008854D0">
      <w:pPr>
        <w:pStyle w:val="a4"/>
        <w:tabs>
          <w:tab w:val="left" w:pos="0"/>
        </w:tabs>
        <w:spacing w:line="240" w:lineRule="auto"/>
        <w:ind w:firstLine="440"/>
        <w:rPr>
          <w:rFonts w:ascii="Times New Roman" w:hAnsi="Times New Roman" w:cs="Times New Roman"/>
          <w:sz w:val="24"/>
          <w:szCs w:val="24"/>
        </w:rPr>
      </w:pPr>
      <w:r w:rsidRPr="00264E50">
        <w:rPr>
          <w:rFonts w:ascii="Times New Roman" w:hAnsi="Times New Roman" w:cs="Times New Roman"/>
          <w:sz w:val="24"/>
          <w:szCs w:val="24"/>
        </w:rPr>
        <w:t>Оценка эффективности реализации Программы будет проводиться с использованием целевых индикаторов и показателей выполнения программы. Проведение текущего мониторинга и оценки степени достижения целевых значений показателей позволят анализировать ход выполнения Программы и принимать правильные управленческие решения.</w:t>
      </w:r>
    </w:p>
    <w:p w:rsidR="001754E1" w:rsidRPr="00264E50" w:rsidRDefault="00EF5999" w:rsidP="00CA7136">
      <w:pPr>
        <w:spacing w:after="0" w:line="240" w:lineRule="auto"/>
        <w:ind w:firstLine="426"/>
        <w:jc w:val="both"/>
        <w:rPr>
          <w:rFonts w:ascii="Times New Roman" w:hAnsi="Times New Roman"/>
          <w:sz w:val="24"/>
          <w:szCs w:val="24"/>
        </w:rPr>
      </w:pPr>
      <w:r w:rsidRPr="00264E50">
        <w:rPr>
          <w:rFonts w:ascii="Times New Roman" w:hAnsi="Times New Roman"/>
          <w:sz w:val="24"/>
          <w:szCs w:val="24"/>
        </w:rPr>
        <w:t xml:space="preserve">В рамках </w:t>
      </w:r>
      <w:r w:rsidR="00CA7136" w:rsidRPr="00264E50">
        <w:rPr>
          <w:rFonts w:ascii="Times New Roman" w:hAnsi="Times New Roman"/>
          <w:sz w:val="24"/>
          <w:szCs w:val="24"/>
        </w:rPr>
        <w:t>национального проекта «Обр</w:t>
      </w:r>
      <w:r w:rsidRPr="00264E50">
        <w:rPr>
          <w:rFonts w:ascii="Times New Roman" w:hAnsi="Times New Roman"/>
          <w:sz w:val="24"/>
          <w:szCs w:val="24"/>
        </w:rPr>
        <w:t xml:space="preserve">азование» в </w:t>
      </w:r>
      <w:proofErr w:type="spellStart"/>
      <w:r w:rsidRPr="00264E50">
        <w:rPr>
          <w:rFonts w:ascii="Times New Roman" w:hAnsi="Times New Roman"/>
          <w:sz w:val="24"/>
          <w:szCs w:val="24"/>
        </w:rPr>
        <w:t>Янтиковском</w:t>
      </w:r>
      <w:proofErr w:type="spellEnd"/>
      <w:r w:rsidRPr="00264E50">
        <w:rPr>
          <w:rFonts w:ascii="Times New Roman" w:hAnsi="Times New Roman"/>
          <w:sz w:val="24"/>
          <w:szCs w:val="24"/>
        </w:rPr>
        <w:t xml:space="preserve"> районе </w:t>
      </w:r>
      <w:r w:rsidR="00CA7136" w:rsidRPr="00264E50">
        <w:rPr>
          <w:rFonts w:ascii="Times New Roman" w:hAnsi="Times New Roman"/>
          <w:sz w:val="24"/>
          <w:szCs w:val="24"/>
        </w:rPr>
        <w:t>реализуются 6 региональных проектов: «Современная школа», «Учитель будущего», «Успех каждого ребенка», «Ц</w:t>
      </w:r>
      <w:r w:rsidRPr="00264E50">
        <w:rPr>
          <w:rFonts w:ascii="Times New Roman" w:hAnsi="Times New Roman"/>
          <w:sz w:val="24"/>
          <w:szCs w:val="24"/>
        </w:rPr>
        <w:t xml:space="preserve">ифровая образовательная среда», </w:t>
      </w:r>
      <w:r w:rsidR="00CA7136" w:rsidRPr="00264E50">
        <w:rPr>
          <w:rFonts w:ascii="Times New Roman" w:hAnsi="Times New Roman"/>
          <w:sz w:val="24"/>
          <w:szCs w:val="24"/>
        </w:rPr>
        <w:t>«П</w:t>
      </w:r>
      <w:r w:rsidRPr="00264E50">
        <w:rPr>
          <w:rFonts w:ascii="Times New Roman" w:hAnsi="Times New Roman"/>
          <w:sz w:val="24"/>
          <w:szCs w:val="24"/>
        </w:rPr>
        <w:t xml:space="preserve">оддержка семей, имеющих детей», </w:t>
      </w:r>
      <w:r w:rsidR="00CA7136" w:rsidRPr="00264E50">
        <w:rPr>
          <w:rFonts w:ascii="Times New Roman" w:hAnsi="Times New Roman"/>
          <w:sz w:val="24"/>
          <w:szCs w:val="24"/>
        </w:rPr>
        <w:t xml:space="preserve">«Социальная активность». </w:t>
      </w:r>
      <w:proofErr w:type="gramStart"/>
      <w:r w:rsidR="000457EF" w:rsidRPr="00264E50">
        <w:rPr>
          <w:rFonts w:ascii="Times New Roman" w:hAnsi="Times New Roman"/>
          <w:sz w:val="24"/>
          <w:szCs w:val="24"/>
        </w:rPr>
        <w:t>В 202</w:t>
      </w:r>
      <w:r w:rsidR="00097F0B" w:rsidRPr="00264E50">
        <w:rPr>
          <w:rFonts w:ascii="Times New Roman" w:hAnsi="Times New Roman"/>
          <w:sz w:val="24"/>
          <w:szCs w:val="24"/>
        </w:rPr>
        <w:t>1</w:t>
      </w:r>
      <w:r w:rsidR="000457EF" w:rsidRPr="00264E50">
        <w:rPr>
          <w:rFonts w:ascii="Times New Roman" w:hAnsi="Times New Roman"/>
          <w:sz w:val="24"/>
          <w:szCs w:val="24"/>
        </w:rPr>
        <w:t xml:space="preserve"> году, благодаря уч</w:t>
      </w:r>
      <w:r w:rsidRPr="00264E50">
        <w:rPr>
          <w:rFonts w:ascii="Times New Roman" w:hAnsi="Times New Roman"/>
          <w:sz w:val="24"/>
          <w:szCs w:val="24"/>
        </w:rPr>
        <w:t xml:space="preserve">астию в проектах, в </w:t>
      </w:r>
      <w:proofErr w:type="spellStart"/>
      <w:r w:rsidRPr="00264E50">
        <w:rPr>
          <w:rFonts w:ascii="Times New Roman" w:hAnsi="Times New Roman"/>
          <w:sz w:val="24"/>
          <w:szCs w:val="24"/>
        </w:rPr>
        <w:t>Янтиковском</w:t>
      </w:r>
      <w:proofErr w:type="spellEnd"/>
      <w:r w:rsidR="000457EF" w:rsidRPr="00264E50">
        <w:rPr>
          <w:rFonts w:ascii="Times New Roman" w:hAnsi="Times New Roman"/>
          <w:sz w:val="24"/>
          <w:szCs w:val="24"/>
        </w:rPr>
        <w:t xml:space="preserve"> районе в М</w:t>
      </w:r>
      <w:r w:rsidR="00097F0B" w:rsidRPr="00264E50">
        <w:rPr>
          <w:rFonts w:ascii="Times New Roman" w:hAnsi="Times New Roman"/>
          <w:sz w:val="24"/>
          <w:szCs w:val="24"/>
        </w:rPr>
        <w:t>А</w:t>
      </w:r>
      <w:r w:rsidR="000457EF" w:rsidRPr="00264E50">
        <w:rPr>
          <w:rFonts w:ascii="Times New Roman" w:hAnsi="Times New Roman"/>
          <w:sz w:val="24"/>
          <w:szCs w:val="24"/>
        </w:rPr>
        <w:t>ОУ «</w:t>
      </w:r>
      <w:proofErr w:type="spellStart"/>
      <w:r w:rsidR="00097F0B" w:rsidRPr="00264E50">
        <w:rPr>
          <w:rFonts w:ascii="Times New Roman" w:hAnsi="Times New Roman"/>
          <w:sz w:val="24"/>
          <w:szCs w:val="24"/>
        </w:rPr>
        <w:t>Алдиаровская</w:t>
      </w:r>
      <w:proofErr w:type="spellEnd"/>
      <w:r w:rsidR="000457EF" w:rsidRPr="00264E50">
        <w:rPr>
          <w:rFonts w:ascii="Times New Roman" w:hAnsi="Times New Roman"/>
          <w:sz w:val="24"/>
          <w:szCs w:val="24"/>
        </w:rPr>
        <w:t xml:space="preserve"> СОШ»</w:t>
      </w:r>
      <w:r w:rsidR="00097F0B" w:rsidRPr="00264E50">
        <w:rPr>
          <w:rFonts w:ascii="Times New Roman" w:hAnsi="Times New Roman"/>
          <w:sz w:val="24"/>
          <w:szCs w:val="24"/>
        </w:rPr>
        <w:t>, МБОУ «</w:t>
      </w:r>
      <w:proofErr w:type="spellStart"/>
      <w:r w:rsidR="00097F0B" w:rsidRPr="00264E50">
        <w:rPr>
          <w:rFonts w:ascii="Times New Roman" w:hAnsi="Times New Roman"/>
          <w:sz w:val="24"/>
          <w:szCs w:val="24"/>
        </w:rPr>
        <w:t>Турмышская</w:t>
      </w:r>
      <w:proofErr w:type="spellEnd"/>
      <w:r w:rsidR="00097F0B" w:rsidRPr="00264E50">
        <w:rPr>
          <w:rFonts w:ascii="Times New Roman" w:hAnsi="Times New Roman"/>
          <w:sz w:val="24"/>
          <w:szCs w:val="24"/>
        </w:rPr>
        <w:t xml:space="preserve"> СОШ»</w:t>
      </w:r>
      <w:r w:rsidR="000457EF" w:rsidRPr="00264E50">
        <w:rPr>
          <w:rFonts w:ascii="Times New Roman" w:hAnsi="Times New Roman"/>
          <w:sz w:val="24"/>
          <w:szCs w:val="24"/>
        </w:rPr>
        <w:t xml:space="preserve"> создан</w:t>
      </w:r>
      <w:r w:rsidR="00097F0B" w:rsidRPr="00264E50">
        <w:rPr>
          <w:rFonts w:ascii="Times New Roman" w:hAnsi="Times New Roman"/>
          <w:sz w:val="24"/>
          <w:szCs w:val="24"/>
        </w:rPr>
        <w:t>ы</w:t>
      </w:r>
      <w:r w:rsidR="000457EF" w:rsidRPr="00264E50">
        <w:rPr>
          <w:rFonts w:ascii="Times New Roman" w:hAnsi="Times New Roman"/>
          <w:sz w:val="24"/>
          <w:szCs w:val="24"/>
        </w:rPr>
        <w:t xml:space="preserve"> Центр</w:t>
      </w:r>
      <w:r w:rsidR="00097F0B" w:rsidRPr="00264E50">
        <w:rPr>
          <w:rFonts w:ascii="Times New Roman" w:hAnsi="Times New Roman"/>
          <w:sz w:val="24"/>
          <w:szCs w:val="24"/>
        </w:rPr>
        <w:t>ы</w:t>
      </w:r>
      <w:r w:rsidR="000457EF" w:rsidRPr="00264E50">
        <w:rPr>
          <w:rFonts w:ascii="Times New Roman" w:hAnsi="Times New Roman"/>
          <w:sz w:val="24"/>
          <w:szCs w:val="24"/>
        </w:rPr>
        <w:t xml:space="preserve"> </w:t>
      </w:r>
      <w:r w:rsidR="00097F0B" w:rsidRPr="00264E50">
        <w:rPr>
          <w:rFonts w:ascii="Times New Roman" w:hAnsi="Times New Roman"/>
          <w:sz w:val="24"/>
          <w:szCs w:val="24"/>
        </w:rPr>
        <w:t>естественнонаучного и технологической направленностей</w:t>
      </w:r>
      <w:r w:rsidR="001754E1" w:rsidRPr="00264E50">
        <w:rPr>
          <w:rFonts w:ascii="Times New Roman" w:hAnsi="Times New Roman"/>
          <w:sz w:val="24"/>
          <w:szCs w:val="24"/>
        </w:rPr>
        <w:t xml:space="preserve"> «Точка роста».</w:t>
      </w:r>
      <w:proofErr w:type="gramEnd"/>
    </w:p>
    <w:p w:rsidR="004A0377" w:rsidRPr="00264E50" w:rsidRDefault="00EC0CBF" w:rsidP="00205BCA">
      <w:pPr>
        <w:pStyle w:val="11"/>
        <w:numPr>
          <w:ilvl w:val="1"/>
          <w:numId w:val="4"/>
        </w:numPr>
        <w:jc w:val="both"/>
        <w:rPr>
          <w:rFonts w:ascii="Times New Roman" w:hAnsi="Times New Roman"/>
          <w:b/>
          <w:i/>
          <w:sz w:val="24"/>
          <w:szCs w:val="24"/>
        </w:rPr>
      </w:pPr>
      <w:r w:rsidRPr="00264E50">
        <w:rPr>
          <w:rFonts w:ascii="Times New Roman" w:hAnsi="Times New Roman"/>
          <w:b/>
          <w:i/>
          <w:sz w:val="24"/>
          <w:szCs w:val="24"/>
        </w:rPr>
        <w:t xml:space="preserve"> </w:t>
      </w:r>
      <w:r w:rsidR="004A0377" w:rsidRPr="00264E50">
        <w:rPr>
          <w:rFonts w:ascii="Times New Roman" w:hAnsi="Times New Roman"/>
          <w:b/>
          <w:i/>
          <w:sz w:val="24"/>
          <w:szCs w:val="24"/>
        </w:rPr>
        <w:t xml:space="preserve">Краткая информация о проведении анализа состояния перспектив развития системы образования </w:t>
      </w:r>
    </w:p>
    <w:p w:rsidR="00D13231" w:rsidRPr="00264E50" w:rsidRDefault="007D7DE6" w:rsidP="008854D0">
      <w:pPr>
        <w:spacing w:after="0" w:line="240" w:lineRule="auto"/>
        <w:ind w:firstLine="539"/>
        <w:jc w:val="both"/>
        <w:rPr>
          <w:rFonts w:ascii="Times New Roman" w:hAnsi="Times New Roman"/>
          <w:sz w:val="24"/>
          <w:szCs w:val="24"/>
        </w:rPr>
      </w:pPr>
      <w:r w:rsidRPr="00264E50">
        <w:rPr>
          <w:rFonts w:ascii="Times New Roman" w:hAnsi="Times New Roman"/>
          <w:sz w:val="24"/>
          <w:szCs w:val="24"/>
        </w:rPr>
        <w:t>Мониторинг</w:t>
      </w:r>
      <w:r w:rsidR="004A0377" w:rsidRPr="00264E50">
        <w:rPr>
          <w:rFonts w:ascii="Times New Roman" w:hAnsi="Times New Roman"/>
          <w:sz w:val="24"/>
          <w:szCs w:val="24"/>
        </w:rPr>
        <w:t xml:space="preserve"> включает в себя сбор информации о системе образования, обработку, систематизацию и хранение полученной информации, а также непрерывный системный анализ состояния и п</w:t>
      </w:r>
      <w:r w:rsidR="00D13231" w:rsidRPr="00264E50">
        <w:rPr>
          <w:rFonts w:ascii="Times New Roman" w:hAnsi="Times New Roman"/>
          <w:sz w:val="24"/>
          <w:szCs w:val="24"/>
        </w:rPr>
        <w:t>ерспектив развития образования.</w:t>
      </w:r>
    </w:p>
    <w:p w:rsidR="004A0377" w:rsidRPr="00264E50" w:rsidRDefault="00D13231" w:rsidP="008854D0">
      <w:pPr>
        <w:spacing w:after="0" w:line="240" w:lineRule="auto"/>
        <w:ind w:firstLine="539"/>
        <w:jc w:val="both"/>
        <w:rPr>
          <w:rFonts w:ascii="Times New Roman" w:hAnsi="Times New Roman"/>
          <w:sz w:val="24"/>
          <w:szCs w:val="24"/>
        </w:rPr>
      </w:pPr>
      <w:proofErr w:type="gramStart"/>
      <w:r w:rsidRPr="00264E50">
        <w:rPr>
          <w:rFonts w:ascii="Times New Roman" w:hAnsi="Times New Roman"/>
          <w:sz w:val="24"/>
          <w:szCs w:val="24"/>
        </w:rPr>
        <w:t>Анализ</w:t>
      </w:r>
      <w:r w:rsidR="004A0377" w:rsidRPr="00264E50">
        <w:rPr>
          <w:rFonts w:ascii="Times New Roman" w:hAnsi="Times New Roman"/>
          <w:sz w:val="24"/>
          <w:szCs w:val="24"/>
        </w:rPr>
        <w:t xml:space="preserve"> осуществляется Отделом образования администрации Янтиковского района Чувашской Республики (далее – отдел образования)</w:t>
      </w:r>
      <w:bookmarkStart w:id="0" w:name="sub_1006"/>
      <w:r w:rsidR="004A0377" w:rsidRPr="00264E50">
        <w:rPr>
          <w:rFonts w:ascii="Times New Roman" w:hAnsi="Times New Roman"/>
          <w:sz w:val="24"/>
          <w:szCs w:val="24"/>
        </w:rPr>
        <w:t xml:space="preserve"> на основе данных статистического наблюдения, обследований, в том числе социологических обследований, деятельности организаций, осуществляющих образовательную деятельность, информации, размещенной на официальных сайтах образовательных организаций в информационно-телекоммуникационной сети «Интернет» (далее - сеть «Интернет»), информации, опубликованной в средствах массовой информации, а также информации, поступившей в органы местного самоуправления </w:t>
      </w:r>
      <w:r w:rsidRPr="00264E50">
        <w:rPr>
          <w:rFonts w:ascii="Times New Roman" w:hAnsi="Times New Roman"/>
          <w:sz w:val="24"/>
          <w:szCs w:val="24"/>
        </w:rPr>
        <w:t xml:space="preserve">Янтиковского района </w:t>
      </w:r>
      <w:r w:rsidR="004A0377" w:rsidRPr="00264E50">
        <w:rPr>
          <w:rFonts w:ascii="Times New Roman" w:hAnsi="Times New Roman"/>
          <w:sz w:val="24"/>
          <w:szCs w:val="24"/>
        </w:rPr>
        <w:t>от организаций</w:t>
      </w:r>
      <w:proofErr w:type="gramEnd"/>
      <w:r w:rsidR="004A0377" w:rsidRPr="00264E50">
        <w:rPr>
          <w:rFonts w:ascii="Times New Roman" w:hAnsi="Times New Roman"/>
          <w:sz w:val="24"/>
          <w:szCs w:val="24"/>
        </w:rPr>
        <w:t xml:space="preserve"> и граждан</w:t>
      </w:r>
      <w:r w:rsidRPr="00264E50">
        <w:rPr>
          <w:rFonts w:ascii="Times New Roman" w:hAnsi="Times New Roman"/>
          <w:sz w:val="24"/>
          <w:szCs w:val="24"/>
        </w:rPr>
        <w:t>.</w:t>
      </w:r>
    </w:p>
    <w:bookmarkEnd w:id="0"/>
    <w:p w:rsidR="004A0377" w:rsidRPr="00264E50" w:rsidRDefault="004A0377" w:rsidP="008854D0">
      <w:pPr>
        <w:spacing w:after="0" w:line="240" w:lineRule="auto"/>
        <w:ind w:firstLine="539"/>
        <w:jc w:val="both"/>
        <w:rPr>
          <w:rFonts w:ascii="Times New Roman" w:hAnsi="Times New Roman"/>
          <w:sz w:val="24"/>
          <w:szCs w:val="24"/>
        </w:rPr>
      </w:pPr>
      <w:r w:rsidRPr="00264E50">
        <w:rPr>
          <w:rFonts w:ascii="Times New Roman" w:hAnsi="Times New Roman"/>
          <w:sz w:val="24"/>
          <w:szCs w:val="24"/>
        </w:rPr>
        <w:t xml:space="preserve">Контактная информация отдела образования администрации Янтиковского района: телефоны 2-15-41, 2-14-47, адрес электронной почты: </w:t>
      </w:r>
      <w:proofErr w:type="spellStart"/>
      <w:r w:rsidR="006F7BBE" w:rsidRPr="00264E50">
        <w:rPr>
          <w:rFonts w:ascii="Times New Roman" w:hAnsi="Times New Roman"/>
          <w:sz w:val="24"/>
          <w:szCs w:val="24"/>
          <w:lang w:val="en-US"/>
        </w:rPr>
        <w:t>yantik</w:t>
      </w:r>
      <w:proofErr w:type="spellEnd"/>
      <w:r w:rsidR="006F7BBE" w:rsidRPr="00264E50">
        <w:rPr>
          <w:rFonts w:ascii="Times New Roman" w:hAnsi="Times New Roman"/>
          <w:sz w:val="24"/>
          <w:szCs w:val="24"/>
        </w:rPr>
        <w:t>_</w:t>
      </w:r>
      <w:proofErr w:type="spellStart"/>
      <w:r w:rsidRPr="00264E50">
        <w:rPr>
          <w:rFonts w:ascii="Times New Roman" w:hAnsi="Times New Roman"/>
          <w:sz w:val="24"/>
          <w:szCs w:val="24"/>
          <w:lang w:val="en-US"/>
        </w:rPr>
        <w:t>rono</w:t>
      </w:r>
      <w:proofErr w:type="spellEnd"/>
      <w:r w:rsidRPr="00264E50">
        <w:rPr>
          <w:rFonts w:ascii="Times New Roman" w:hAnsi="Times New Roman"/>
          <w:sz w:val="24"/>
          <w:szCs w:val="24"/>
        </w:rPr>
        <w:t>@</w:t>
      </w:r>
      <w:r w:rsidRPr="00264E50">
        <w:rPr>
          <w:rFonts w:ascii="Times New Roman" w:hAnsi="Times New Roman"/>
          <w:sz w:val="24"/>
          <w:szCs w:val="24"/>
          <w:lang w:val="en-US"/>
        </w:rPr>
        <w:t>cap</w:t>
      </w:r>
      <w:r w:rsidRPr="00264E50">
        <w:rPr>
          <w:rFonts w:ascii="Times New Roman" w:hAnsi="Times New Roman"/>
          <w:sz w:val="24"/>
          <w:szCs w:val="24"/>
        </w:rPr>
        <w:t>.</w:t>
      </w:r>
      <w:proofErr w:type="spellStart"/>
      <w:r w:rsidRPr="00264E50">
        <w:rPr>
          <w:rFonts w:ascii="Times New Roman" w:hAnsi="Times New Roman"/>
          <w:sz w:val="24"/>
          <w:szCs w:val="24"/>
          <w:lang w:val="en-US"/>
        </w:rPr>
        <w:t>ru</w:t>
      </w:r>
      <w:proofErr w:type="spellEnd"/>
      <w:r w:rsidRPr="00264E50">
        <w:rPr>
          <w:rFonts w:ascii="Times New Roman" w:hAnsi="Times New Roman"/>
          <w:sz w:val="24"/>
          <w:szCs w:val="24"/>
        </w:rPr>
        <w:t>.</w:t>
      </w:r>
    </w:p>
    <w:p w:rsidR="004A0377" w:rsidRPr="00264E50" w:rsidRDefault="004A0377" w:rsidP="008854D0">
      <w:pPr>
        <w:pStyle w:val="a4"/>
        <w:spacing w:line="240" w:lineRule="auto"/>
        <w:ind w:firstLine="440"/>
        <w:rPr>
          <w:rFonts w:ascii="Times New Roman" w:hAnsi="Times New Roman" w:cs="Times New Roman"/>
          <w:sz w:val="24"/>
          <w:szCs w:val="24"/>
        </w:rPr>
      </w:pPr>
    </w:p>
    <w:p w:rsidR="00DE0B16" w:rsidRPr="00264E50" w:rsidRDefault="00DE0B16" w:rsidP="00F31427">
      <w:pPr>
        <w:numPr>
          <w:ilvl w:val="0"/>
          <w:numId w:val="4"/>
        </w:numPr>
        <w:spacing w:after="0" w:line="240" w:lineRule="auto"/>
        <w:jc w:val="center"/>
        <w:rPr>
          <w:rFonts w:ascii="Times New Roman" w:hAnsi="Times New Roman"/>
          <w:b/>
          <w:sz w:val="24"/>
          <w:szCs w:val="24"/>
        </w:rPr>
      </w:pPr>
      <w:r w:rsidRPr="00264E50">
        <w:rPr>
          <w:rFonts w:ascii="Times New Roman" w:hAnsi="Times New Roman"/>
          <w:b/>
          <w:sz w:val="24"/>
          <w:szCs w:val="24"/>
        </w:rPr>
        <w:t>Анализ состояния и перспектив развития системы образования Янтиковского района</w:t>
      </w:r>
    </w:p>
    <w:p w:rsidR="00F31427" w:rsidRPr="00264E50" w:rsidRDefault="00F31427" w:rsidP="00F31427">
      <w:pPr>
        <w:spacing w:after="0" w:line="240" w:lineRule="auto"/>
        <w:ind w:left="720"/>
        <w:rPr>
          <w:rFonts w:ascii="Times New Roman" w:hAnsi="Times New Roman"/>
          <w:b/>
          <w:sz w:val="24"/>
          <w:szCs w:val="24"/>
        </w:rPr>
      </w:pPr>
    </w:p>
    <w:p w:rsidR="00BD5B8F" w:rsidRPr="00264E50" w:rsidRDefault="00BD5B8F" w:rsidP="00BD5B8F">
      <w:pPr>
        <w:numPr>
          <w:ilvl w:val="1"/>
          <w:numId w:val="4"/>
        </w:numPr>
        <w:spacing w:after="0" w:line="240" w:lineRule="auto"/>
        <w:rPr>
          <w:rFonts w:ascii="Times New Roman" w:hAnsi="Times New Roman"/>
          <w:b/>
          <w:sz w:val="24"/>
          <w:szCs w:val="24"/>
        </w:rPr>
      </w:pPr>
      <w:r w:rsidRPr="00264E50">
        <w:rPr>
          <w:rFonts w:ascii="Times New Roman" w:hAnsi="Times New Roman"/>
          <w:b/>
          <w:sz w:val="24"/>
          <w:szCs w:val="24"/>
        </w:rPr>
        <w:t xml:space="preserve">Развитие </w:t>
      </w:r>
      <w:proofErr w:type="gramStart"/>
      <w:r w:rsidRPr="00264E50">
        <w:rPr>
          <w:rFonts w:ascii="Times New Roman" w:hAnsi="Times New Roman"/>
          <w:b/>
          <w:sz w:val="24"/>
          <w:szCs w:val="24"/>
        </w:rPr>
        <w:t>дошкольного</w:t>
      </w:r>
      <w:proofErr w:type="gramEnd"/>
      <w:r w:rsidRPr="00264E50">
        <w:rPr>
          <w:rFonts w:ascii="Times New Roman" w:hAnsi="Times New Roman"/>
          <w:b/>
          <w:sz w:val="24"/>
          <w:szCs w:val="24"/>
        </w:rPr>
        <w:t xml:space="preserve"> образования</w:t>
      </w:r>
    </w:p>
    <w:p w:rsidR="00923C81" w:rsidRPr="00264E50" w:rsidRDefault="00923C81" w:rsidP="00965C10">
      <w:pPr>
        <w:spacing w:after="0" w:line="240" w:lineRule="auto"/>
        <w:ind w:firstLine="426"/>
        <w:jc w:val="both"/>
        <w:rPr>
          <w:rFonts w:ascii="Times New Roman" w:hAnsi="Times New Roman"/>
          <w:b/>
          <w:sz w:val="24"/>
          <w:szCs w:val="24"/>
        </w:rPr>
      </w:pPr>
    </w:p>
    <w:p w:rsidR="00965C10" w:rsidRPr="00264E50" w:rsidRDefault="00965C10" w:rsidP="00965C10">
      <w:pPr>
        <w:spacing w:after="0" w:line="240" w:lineRule="auto"/>
        <w:ind w:firstLine="426"/>
        <w:jc w:val="both"/>
        <w:rPr>
          <w:rFonts w:ascii="Times New Roman" w:hAnsi="Times New Roman"/>
          <w:b/>
          <w:sz w:val="24"/>
          <w:szCs w:val="24"/>
        </w:rPr>
      </w:pPr>
      <w:r w:rsidRPr="00264E50">
        <w:rPr>
          <w:rFonts w:ascii="Times New Roman" w:hAnsi="Times New Roman"/>
          <w:b/>
          <w:sz w:val="24"/>
          <w:szCs w:val="24"/>
        </w:rPr>
        <w:t>2.1.1. Уровень доступности дошкольного образования и численность населения, получающего дошкольное образование</w:t>
      </w:r>
    </w:p>
    <w:p w:rsidR="00025E95" w:rsidRPr="00264E50" w:rsidRDefault="00025E95" w:rsidP="00025E95">
      <w:pPr>
        <w:spacing w:after="0" w:line="240" w:lineRule="auto"/>
        <w:ind w:firstLine="426"/>
        <w:jc w:val="both"/>
        <w:rPr>
          <w:rFonts w:ascii="Times New Roman" w:hAnsi="Times New Roman"/>
          <w:sz w:val="24"/>
          <w:szCs w:val="24"/>
        </w:rPr>
      </w:pPr>
      <w:r w:rsidRPr="00264E50">
        <w:rPr>
          <w:rFonts w:ascii="Times New Roman" w:hAnsi="Times New Roman"/>
          <w:sz w:val="24"/>
          <w:szCs w:val="24"/>
        </w:rPr>
        <w:t xml:space="preserve">В районе систему дошкольного образования образуют </w:t>
      </w:r>
      <w:r w:rsidR="00EF5999" w:rsidRPr="00264E50">
        <w:rPr>
          <w:rFonts w:ascii="Times New Roman" w:hAnsi="Times New Roman"/>
          <w:sz w:val="24"/>
          <w:szCs w:val="24"/>
        </w:rPr>
        <w:t>4</w:t>
      </w:r>
      <w:r w:rsidRPr="00264E50">
        <w:rPr>
          <w:rFonts w:ascii="Times New Roman" w:hAnsi="Times New Roman"/>
          <w:sz w:val="24"/>
          <w:szCs w:val="24"/>
        </w:rPr>
        <w:t xml:space="preserve"> </w:t>
      </w:r>
      <w:proofErr w:type="gramStart"/>
      <w:r w:rsidRPr="00264E50">
        <w:rPr>
          <w:rFonts w:ascii="Times New Roman" w:hAnsi="Times New Roman"/>
          <w:sz w:val="24"/>
          <w:szCs w:val="24"/>
        </w:rPr>
        <w:t>дошкольных</w:t>
      </w:r>
      <w:proofErr w:type="gramEnd"/>
      <w:r w:rsidRPr="00264E50">
        <w:rPr>
          <w:rFonts w:ascii="Times New Roman" w:hAnsi="Times New Roman"/>
          <w:sz w:val="24"/>
          <w:szCs w:val="24"/>
        </w:rPr>
        <w:t xml:space="preserve"> образовательны</w:t>
      </w:r>
      <w:r w:rsidR="00EF5999" w:rsidRPr="00264E50">
        <w:rPr>
          <w:rFonts w:ascii="Times New Roman" w:hAnsi="Times New Roman"/>
          <w:sz w:val="24"/>
          <w:szCs w:val="24"/>
        </w:rPr>
        <w:t>е</w:t>
      </w:r>
      <w:r w:rsidRPr="00264E50">
        <w:rPr>
          <w:rFonts w:ascii="Times New Roman" w:hAnsi="Times New Roman"/>
          <w:sz w:val="24"/>
          <w:szCs w:val="24"/>
        </w:rPr>
        <w:t xml:space="preserve"> организаци</w:t>
      </w:r>
      <w:r w:rsidR="00EF5999" w:rsidRPr="00264E50">
        <w:rPr>
          <w:rFonts w:ascii="Times New Roman" w:hAnsi="Times New Roman"/>
          <w:sz w:val="24"/>
          <w:szCs w:val="24"/>
        </w:rPr>
        <w:t>и</w:t>
      </w:r>
      <w:r w:rsidRPr="00264E50">
        <w:rPr>
          <w:rFonts w:ascii="Times New Roman" w:hAnsi="Times New Roman"/>
          <w:sz w:val="24"/>
          <w:szCs w:val="24"/>
        </w:rPr>
        <w:t>, дошкольн</w:t>
      </w:r>
      <w:r w:rsidR="00EF5999" w:rsidRPr="00264E50">
        <w:rPr>
          <w:rFonts w:ascii="Times New Roman" w:hAnsi="Times New Roman"/>
          <w:sz w:val="24"/>
          <w:szCs w:val="24"/>
        </w:rPr>
        <w:t>ые</w:t>
      </w:r>
      <w:r w:rsidRPr="00264E50">
        <w:rPr>
          <w:rFonts w:ascii="Times New Roman" w:hAnsi="Times New Roman"/>
          <w:sz w:val="24"/>
          <w:szCs w:val="24"/>
        </w:rPr>
        <w:t xml:space="preserve"> групп</w:t>
      </w:r>
      <w:r w:rsidR="00EF5999" w:rsidRPr="00264E50">
        <w:rPr>
          <w:rFonts w:ascii="Times New Roman" w:hAnsi="Times New Roman"/>
          <w:sz w:val="24"/>
          <w:szCs w:val="24"/>
        </w:rPr>
        <w:t>ы</w:t>
      </w:r>
      <w:r w:rsidRPr="00264E50">
        <w:rPr>
          <w:rFonts w:ascii="Times New Roman" w:hAnsi="Times New Roman"/>
          <w:sz w:val="24"/>
          <w:szCs w:val="24"/>
        </w:rPr>
        <w:t xml:space="preserve"> общеразвивающей направленности при МБОУ «</w:t>
      </w:r>
      <w:proofErr w:type="spellStart"/>
      <w:r w:rsidRPr="00264E50">
        <w:rPr>
          <w:rFonts w:ascii="Times New Roman" w:hAnsi="Times New Roman"/>
          <w:sz w:val="24"/>
          <w:szCs w:val="24"/>
        </w:rPr>
        <w:t>Индырчская</w:t>
      </w:r>
      <w:proofErr w:type="spellEnd"/>
      <w:r w:rsidRPr="00264E50">
        <w:rPr>
          <w:rFonts w:ascii="Times New Roman" w:hAnsi="Times New Roman"/>
          <w:sz w:val="24"/>
          <w:szCs w:val="24"/>
        </w:rPr>
        <w:t xml:space="preserve"> СОШ», «</w:t>
      </w:r>
      <w:proofErr w:type="spellStart"/>
      <w:r w:rsidRPr="00264E50">
        <w:rPr>
          <w:rFonts w:ascii="Times New Roman" w:hAnsi="Times New Roman"/>
          <w:sz w:val="24"/>
          <w:szCs w:val="24"/>
        </w:rPr>
        <w:t>Можарская</w:t>
      </w:r>
      <w:proofErr w:type="spellEnd"/>
      <w:r w:rsidRPr="00264E50">
        <w:rPr>
          <w:rFonts w:ascii="Times New Roman" w:hAnsi="Times New Roman"/>
          <w:sz w:val="24"/>
          <w:szCs w:val="24"/>
        </w:rPr>
        <w:t xml:space="preserve"> СОШ», «</w:t>
      </w:r>
      <w:proofErr w:type="spellStart"/>
      <w:r w:rsidRPr="00264E50">
        <w:rPr>
          <w:rFonts w:ascii="Times New Roman" w:hAnsi="Times New Roman"/>
          <w:sz w:val="24"/>
          <w:szCs w:val="24"/>
        </w:rPr>
        <w:t>Тюмеревская</w:t>
      </w:r>
      <w:proofErr w:type="spellEnd"/>
      <w:r w:rsidRPr="00264E50">
        <w:rPr>
          <w:rFonts w:ascii="Times New Roman" w:hAnsi="Times New Roman"/>
          <w:sz w:val="24"/>
          <w:szCs w:val="24"/>
        </w:rPr>
        <w:t xml:space="preserve"> СОШ</w:t>
      </w:r>
      <w:r w:rsidR="003820DA" w:rsidRPr="00264E50">
        <w:rPr>
          <w:rFonts w:ascii="Times New Roman" w:hAnsi="Times New Roman"/>
          <w:sz w:val="24"/>
          <w:szCs w:val="24"/>
        </w:rPr>
        <w:t>», МБОУ «</w:t>
      </w:r>
      <w:proofErr w:type="spellStart"/>
      <w:r w:rsidR="003820DA" w:rsidRPr="00264E50">
        <w:rPr>
          <w:rFonts w:ascii="Times New Roman" w:hAnsi="Times New Roman"/>
          <w:sz w:val="24"/>
          <w:szCs w:val="24"/>
        </w:rPr>
        <w:t>Новобуяновская</w:t>
      </w:r>
      <w:proofErr w:type="spellEnd"/>
      <w:r w:rsidR="003820DA" w:rsidRPr="00264E50">
        <w:rPr>
          <w:rFonts w:ascii="Times New Roman" w:hAnsi="Times New Roman"/>
          <w:sz w:val="24"/>
          <w:szCs w:val="24"/>
        </w:rPr>
        <w:t xml:space="preserve"> СОШ»,</w:t>
      </w:r>
      <w:r w:rsidR="00EF5999" w:rsidRPr="00264E50">
        <w:rPr>
          <w:rFonts w:ascii="Times New Roman" w:hAnsi="Times New Roman"/>
          <w:sz w:val="24"/>
          <w:szCs w:val="24"/>
        </w:rPr>
        <w:t xml:space="preserve"> МБОУ «</w:t>
      </w:r>
      <w:proofErr w:type="spellStart"/>
      <w:r w:rsidR="00EF5999" w:rsidRPr="00264E50">
        <w:rPr>
          <w:rFonts w:ascii="Times New Roman" w:hAnsi="Times New Roman"/>
          <w:sz w:val="24"/>
          <w:szCs w:val="24"/>
        </w:rPr>
        <w:t>Шимкусская</w:t>
      </w:r>
      <w:proofErr w:type="spellEnd"/>
      <w:r w:rsidR="00EF5999" w:rsidRPr="00264E50">
        <w:rPr>
          <w:rFonts w:ascii="Times New Roman" w:hAnsi="Times New Roman"/>
          <w:sz w:val="24"/>
          <w:szCs w:val="24"/>
        </w:rPr>
        <w:t xml:space="preserve"> СОШ», МБОУ «Ян-</w:t>
      </w:r>
      <w:proofErr w:type="spellStart"/>
      <w:r w:rsidR="00EF5999" w:rsidRPr="00264E50">
        <w:rPr>
          <w:rFonts w:ascii="Times New Roman" w:hAnsi="Times New Roman"/>
          <w:sz w:val="24"/>
          <w:szCs w:val="24"/>
        </w:rPr>
        <w:t>Норвашская</w:t>
      </w:r>
      <w:proofErr w:type="spellEnd"/>
      <w:r w:rsidR="00EF5999" w:rsidRPr="00264E50">
        <w:rPr>
          <w:rFonts w:ascii="Times New Roman" w:hAnsi="Times New Roman"/>
          <w:sz w:val="24"/>
          <w:szCs w:val="24"/>
        </w:rPr>
        <w:t xml:space="preserve"> СОШ»,</w:t>
      </w:r>
      <w:r w:rsidR="003820DA" w:rsidRPr="00264E50">
        <w:rPr>
          <w:rFonts w:ascii="Times New Roman" w:hAnsi="Times New Roman"/>
          <w:sz w:val="24"/>
          <w:szCs w:val="24"/>
        </w:rPr>
        <w:t xml:space="preserve"> 2 </w:t>
      </w:r>
      <w:r w:rsidRPr="00264E50">
        <w:rPr>
          <w:rFonts w:ascii="Times New Roman" w:hAnsi="Times New Roman"/>
          <w:sz w:val="24"/>
          <w:szCs w:val="24"/>
        </w:rPr>
        <w:t>дошкольной группы в МАОУ «</w:t>
      </w:r>
      <w:proofErr w:type="spellStart"/>
      <w:r w:rsidRPr="00264E50">
        <w:rPr>
          <w:rFonts w:ascii="Times New Roman" w:hAnsi="Times New Roman"/>
          <w:sz w:val="24"/>
          <w:szCs w:val="24"/>
        </w:rPr>
        <w:t>Алдиаровская</w:t>
      </w:r>
      <w:proofErr w:type="spellEnd"/>
      <w:r w:rsidRPr="00264E50">
        <w:rPr>
          <w:rFonts w:ascii="Times New Roman" w:hAnsi="Times New Roman"/>
          <w:sz w:val="24"/>
          <w:szCs w:val="24"/>
        </w:rPr>
        <w:t xml:space="preserve"> СОШ», 1 группа кратковременного пребывания в МБОУ «</w:t>
      </w:r>
      <w:proofErr w:type="spellStart"/>
      <w:r w:rsidRPr="00264E50">
        <w:rPr>
          <w:rFonts w:ascii="Times New Roman" w:hAnsi="Times New Roman"/>
          <w:sz w:val="24"/>
          <w:szCs w:val="24"/>
        </w:rPr>
        <w:t>Чутеевская</w:t>
      </w:r>
      <w:proofErr w:type="spellEnd"/>
      <w:r w:rsidRPr="00264E50">
        <w:rPr>
          <w:rFonts w:ascii="Times New Roman" w:hAnsi="Times New Roman"/>
          <w:sz w:val="24"/>
          <w:szCs w:val="24"/>
        </w:rPr>
        <w:t xml:space="preserve"> СОШ». </w:t>
      </w:r>
      <w:r w:rsidR="00475628" w:rsidRPr="00264E50">
        <w:rPr>
          <w:rFonts w:ascii="Times New Roman" w:hAnsi="Times New Roman"/>
          <w:sz w:val="24"/>
          <w:szCs w:val="24"/>
        </w:rPr>
        <w:t xml:space="preserve">Основными задачами в сфере дошкольного образования является повышение доступности и качества услуг дошкольного образования и ликвидация очередности на получение места в муниципальных дошкольных образовательных организациях Янтиковского района.  Численность воспитанников дошкольных образовательных организаций в </w:t>
      </w:r>
      <w:r w:rsidR="006D76AB" w:rsidRPr="00264E50">
        <w:rPr>
          <w:rFonts w:ascii="Times New Roman" w:hAnsi="Times New Roman"/>
          <w:sz w:val="24"/>
          <w:szCs w:val="24"/>
        </w:rPr>
        <w:t xml:space="preserve">30 группах при количестве </w:t>
      </w:r>
      <w:r w:rsidRPr="00264E50">
        <w:rPr>
          <w:rFonts w:ascii="Times New Roman" w:hAnsi="Times New Roman"/>
          <w:sz w:val="24"/>
          <w:szCs w:val="24"/>
        </w:rPr>
        <w:t>1001</w:t>
      </w:r>
      <w:r w:rsidR="006D76AB" w:rsidRPr="00264E50">
        <w:rPr>
          <w:rFonts w:ascii="Times New Roman" w:hAnsi="Times New Roman"/>
          <w:sz w:val="24"/>
          <w:szCs w:val="24"/>
        </w:rPr>
        <w:t xml:space="preserve"> мест</w:t>
      </w:r>
      <w:r w:rsidRPr="00264E50">
        <w:rPr>
          <w:rFonts w:ascii="Times New Roman" w:hAnsi="Times New Roman"/>
          <w:sz w:val="24"/>
          <w:szCs w:val="24"/>
        </w:rPr>
        <w:t xml:space="preserve"> </w:t>
      </w:r>
      <w:r w:rsidR="00475628" w:rsidRPr="00264E50">
        <w:rPr>
          <w:rFonts w:ascii="Times New Roman" w:hAnsi="Times New Roman"/>
          <w:sz w:val="24"/>
          <w:szCs w:val="24"/>
        </w:rPr>
        <w:t xml:space="preserve">составила </w:t>
      </w:r>
      <w:r w:rsidRPr="00264E50">
        <w:rPr>
          <w:rFonts w:ascii="Times New Roman" w:hAnsi="Times New Roman"/>
          <w:sz w:val="24"/>
          <w:szCs w:val="24"/>
        </w:rPr>
        <w:t xml:space="preserve"> 485 детей в возрасте от 1 до 7 лет. </w:t>
      </w:r>
    </w:p>
    <w:p w:rsidR="00025E95" w:rsidRPr="00264E50" w:rsidRDefault="00025E95" w:rsidP="00025E95">
      <w:pPr>
        <w:spacing w:after="0" w:line="240" w:lineRule="auto"/>
        <w:ind w:firstLine="426"/>
        <w:jc w:val="both"/>
        <w:rPr>
          <w:rFonts w:ascii="Times New Roman" w:hAnsi="Times New Roman"/>
          <w:sz w:val="24"/>
          <w:szCs w:val="24"/>
        </w:rPr>
      </w:pPr>
      <w:r w:rsidRPr="00264E50">
        <w:rPr>
          <w:rFonts w:ascii="Times New Roman" w:hAnsi="Times New Roman"/>
          <w:sz w:val="24"/>
          <w:szCs w:val="24"/>
        </w:rPr>
        <w:t xml:space="preserve">Очередность детей старше двух лет в районе ликвидирована, в </w:t>
      </w:r>
      <w:proofErr w:type="spellStart"/>
      <w:r w:rsidR="00CD4EBE" w:rsidRPr="00264E50">
        <w:rPr>
          <w:rFonts w:ascii="Times New Roman" w:hAnsi="Times New Roman"/>
          <w:sz w:val="24"/>
          <w:szCs w:val="24"/>
        </w:rPr>
        <w:t>Янтиковском</w:t>
      </w:r>
      <w:proofErr w:type="spellEnd"/>
      <w:r w:rsidR="00CD4EBE" w:rsidRPr="00264E50">
        <w:rPr>
          <w:rFonts w:ascii="Times New Roman" w:hAnsi="Times New Roman"/>
          <w:sz w:val="24"/>
          <w:szCs w:val="24"/>
        </w:rPr>
        <w:t xml:space="preserve"> районе</w:t>
      </w:r>
      <w:r w:rsidRPr="00264E50">
        <w:rPr>
          <w:rFonts w:ascii="Times New Roman" w:hAnsi="Times New Roman"/>
          <w:sz w:val="24"/>
          <w:szCs w:val="24"/>
        </w:rPr>
        <w:t xml:space="preserve"> места в </w:t>
      </w:r>
      <w:r w:rsidR="00CD4EBE" w:rsidRPr="00264E50">
        <w:rPr>
          <w:rFonts w:ascii="Times New Roman" w:hAnsi="Times New Roman"/>
          <w:sz w:val="24"/>
          <w:szCs w:val="24"/>
        </w:rPr>
        <w:t>дошкольных образовательных организациях</w:t>
      </w:r>
      <w:r w:rsidRPr="00264E50">
        <w:rPr>
          <w:rFonts w:ascii="Times New Roman" w:hAnsi="Times New Roman"/>
          <w:sz w:val="24"/>
          <w:szCs w:val="24"/>
        </w:rPr>
        <w:t xml:space="preserve"> получили все желающие дети старше полутора лет. Охват детей дошкольным образованием от 2 месяцев до 7 л</w:t>
      </w:r>
      <w:r w:rsidR="00CD4EBE" w:rsidRPr="00264E50">
        <w:rPr>
          <w:rFonts w:ascii="Times New Roman" w:hAnsi="Times New Roman"/>
          <w:sz w:val="24"/>
          <w:szCs w:val="24"/>
        </w:rPr>
        <w:t>ет составляет на 31 декабря 2021</w:t>
      </w:r>
      <w:r w:rsidRPr="00264E50">
        <w:rPr>
          <w:rFonts w:ascii="Times New Roman" w:hAnsi="Times New Roman"/>
          <w:sz w:val="24"/>
          <w:szCs w:val="24"/>
        </w:rPr>
        <w:t xml:space="preserve"> года 64% (за 2020 год – 61,3 %).</w:t>
      </w:r>
    </w:p>
    <w:p w:rsidR="00965C10" w:rsidRPr="00264E50" w:rsidRDefault="00965C10" w:rsidP="00965C10">
      <w:pPr>
        <w:spacing w:after="0" w:line="240" w:lineRule="auto"/>
        <w:ind w:firstLine="426"/>
        <w:jc w:val="both"/>
        <w:rPr>
          <w:rFonts w:ascii="Times New Roman" w:hAnsi="Times New Roman"/>
          <w:sz w:val="24"/>
          <w:szCs w:val="24"/>
        </w:rPr>
      </w:pPr>
    </w:p>
    <w:p w:rsidR="00965C10" w:rsidRPr="00264E50" w:rsidRDefault="00965C10" w:rsidP="00965C10">
      <w:pPr>
        <w:spacing w:after="0" w:line="240" w:lineRule="auto"/>
        <w:ind w:firstLine="426"/>
        <w:jc w:val="both"/>
        <w:rPr>
          <w:rFonts w:ascii="Times New Roman" w:hAnsi="Times New Roman"/>
          <w:b/>
          <w:sz w:val="24"/>
          <w:szCs w:val="24"/>
        </w:rPr>
      </w:pPr>
      <w:r w:rsidRPr="00264E50">
        <w:rPr>
          <w:rFonts w:ascii="Times New Roman" w:hAnsi="Times New Roman"/>
          <w:b/>
          <w:sz w:val="24"/>
          <w:szCs w:val="24"/>
        </w:rPr>
        <w:t xml:space="preserve">2.1.2. Содержание образовательной деятельности и организация образовательного процесса по образовательным программам дошкольного образования </w:t>
      </w:r>
    </w:p>
    <w:p w:rsidR="00392E9D" w:rsidRPr="00264E50" w:rsidRDefault="00475628" w:rsidP="00392E9D">
      <w:pPr>
        <w:spacing w:after="0" w:line="240" w:lineRule="auto"/>
        <w:ind w:firstLine="426"/>
        <w:jc w:val="both"/>
        <w:rPr>
          <w:rFonts w:ascii="Times New Roman" w:hAnsi="Times New Roman"/>
          <w:sz w:val="24"/>
          <w:szCs w:val="24"/>
        </w:rPr>
      </w:pPr>
      <w:proofErr w:type="gramStart"/>
      <w:r w:rsidRPr="00264E50">
        <w:rPr>
          <w:rFonts w:ascii="Times New Roman" w:hAnsi="Times New Roman"/>
          <w:sz w:val="24"/>
          <w:szCs w:val="24"/>
        </w:rPr>
        <w:t>Образовательный процесс с детьми дошкольного возраста осуществляется по основным образовательным программам дошкольного образования, самостоя</w:t>
      </w:r>
      <w:r w:rsidR="007A6D8F" w:rsidRPr="00264E50">
        <w:rPr>
          <w:rFonts w:ascii="Times New Roman" w:hAnsi="Times New Roman"/>
          <w:sz w:val="24"/>
          <w:szCs w:val="24"/>
        </w:rPr>
        <w:t>тельно разработанной в соответ</w:t>
      </w:r>
      <w:r w:rsidRPr="00264E50">
        <w:rPr>
          <w:rFonts w:ascii="Times New Roman" w:hAnsi="Times New Roman"/>
          <w:sz w:val="24"/>
          <w:szCs w:val="24"/>
        </w:rPr>
        <w:t>ствии с Федеральным государственным</w:t>
      </w:r>
      <w:r w:rsidR="007A6D8F" w:rsidRPr="00264E50">
        <w:rPr>
          <w:rFonts w:ascii="Times New Roman" w:hAnsi="Times New Roman"/>
          <w:sz w:val="24"/>
          <w:szCs w:val="24"/>
        </w:rPr>
        <w:t xml:space="preserve"> образовательным</w:t>
      </w:r>
      <w:r w:rsidRPr="00264E50">
        <w:rPr>
          <w:rFonts w:ascii="Times New Roman" w:hAnsi="Times New Roman"/>
          <w:sz w:val="24"/>
          <w:szCs w:val="24"/>
        </w:rPr>
        <w:t xml:space="preserve"> стан</w:t>
      </w:r>
      <w:r w:rsidR="007A6D8F" w:rsidRPr="00264E50">
        <w:rPr>
          <w:rFonts w:ascii="Times New Roman" w:hAnsi="Times New Roman"/>
          <w:sz w:val="24"/>
          <w:szCs w:val="24"/>
        </w:rPr>
        <w:t>дартом дошкольного образования с учетом примерной основной образовательной программой дошкольного образования</w:t>
      </w:r>
      <w:r w:rsidR="00F52E1B" w:rsidRPr="00264E50">
        <w:rPr>
          <w:color w:val="747E89"/>
          <w:sz w:val="28"/>
          <w:szCs w:val="28"/>
          <w:shd w:val="clear" w:color="auto" w:fill="FDFDFD"/>
        </w:rPr>
        <w:t xml:space="preserve"> </w:t>
      </w:r>
      <w:r w:rsidR="007A6D8F" w:rsidRPr="00264E50">
        <w:rPr>
          <w:rFonts w:ascii="Times New Roman" w:hAnsi="Times New Roman"/>
          <w:sz w:val="24"/>
          <w:szCs w:val="24"/>
        </w:rPr>
        <w:t xml:space="preserve">«От рождения до школы  под редакцией Н.Е. </w:t>
      </w:r>
      <w:proofErr w:type="spellStart"/>
      <w:r w:rsidR="007A6D8F" w:rsidRPr="00264E50">
        <w:rPr>
          <w:rFonts w:ascii="Times New Roman" w:hAnsi="Times New Roman"/>
          <w:sz w:val="24"/>
          <w:szCs w:val="24"/>
        </w:rPr>
        <w:t>Вераксы</w:t>
      </w:r>
      <w:proofErr w:type="spellEnd"/>
      <w:r w:rsidR="007A6D8F" w:rsidRPr="00264E50">
        <w:rPr>
          <w:rFonts w:ascii="Times New Roman" w:hAnsi="Times New Roman"/>
          <w:sz w:val="24"/>
          <w:szCs w:val="24"/>
        </w:rPr>
        <w:t>, Т.С. Комаровой, М.А. Васильевой».</w:t>
      </w:r>
      <w:proofErr w:type="gramEnd"/>
      <w:r w:rsidR="007A6D8F" w:rsidRPr="00264E50">
        <w:rPr>
          <w:rFonts w:ascii="Times New Roman" w:hAnsi="Times New Roman"/>
          <w:sz w:val="24"/>
          <w:szCs w:val="24"/>
        </w:rPr>
        <w:t xml:space="preserve"> </w:t>
      </w:r>
      <w:r w:rsidR="00F52E1B" w:rsidRPr="00264E50">
        <w:rPr>
          <w:rFonts w:ascii="Times New Roman" w:hAnsi="Times New Roman"/>
          <w:sz w:val="24"/>
          <w:szCs w:val="24"/>
        </w:rPr>
        <w:t>Все  дошкольные образовательные организации</w:t>
      </w:r>
      <w:r w:rsidR="003820DA" w:rsidRPr="00264E50">
        <w:rPr>
          <w:rFonts w:ascii="Times New Roman" w:hAnsi="Times New Roman"/>
          <w:sz w:val="24"/>
          <w:szCs w:val="24"/>
        </w:rPr>
        <w:t xml:space="preserve"> Янтиковского района (воспитываются 485 воспитанников) </w:t>
      </w:r>
      <w:r w:rsidR="00F52E1B" w:rsidRPr="00264E50">
        <w:rPr>
          <w:rFonts w:ascii="Times New Roman" w:hAnsi="Times New Roman"/>
          <w:sz w:val="24"/>
          <w:szCs w:val="24"/>
        </w:rPr>
        <w:t xml:space="preserve"> реализуют ФГОС  </w:t>
      </w:r>
      <w:proofErr w:type="gramStart"/>
      <w:r w:rsidR="00F52E1B" w:rsidRPr="00264E50">
        <w:rPr>
          <w:rFonts w:ascii="Times New Roman" w:hAnsi="Times New Roman"/>
          <w:sz w:val="24"/>
          <w:szCs w:val="24"/>
        </w:rPr>
        <w:t>дошкольного</w:t>
      </w:r>
      <w:proofErr w:type="gramEnd"/>
      <w:r w:rsidR="00F52E1B" w:rsidRPr="00264E50">
        <w:rPr>
          <w:rFonts w:ascii="Times New Roman" w:hAnsi="Times New Roman"/>
          <w:sz w:val="24"/>
          <w:szCs w:val="24"/>
        </w:rPr>
        <w:t xml:space="preserve"> образования</w:t>
      </w:r>
      <w:r w:rsidR="00965C10" w:rsidRPr="00264E50">
        <w:rPr>
          <w:rFonts w:ascii="Times New Roman" w:hAnsi="Times New Roman"/>
          <w:sz w:val="24"/>
          <w:szCs w:val="24"/>
        </w:rPr>
        <w:t>.</w:t>
      </w:r>
      <w:r w:rsidR="007A6D8F" w:rsidRPr="00264E50">
        <w:rPr>
          <w:color w:val="747E89"/>
          <w:sz w:val="28"/>
          <w:szCs w:val="28"/>
          <w:shd w:val="clear" w:color="auto" w:fill="FDFDFD"/>
        </w:rPr>
        <w:t xml:space="preserve"> </w:t>
      </w:r>
      <w:r w:rsidR="00392E9D" w:rsidRPr="00264E50">
        <w:rPr>
          <w:rFonts w:ascii="Times New Roman" w:hAnsi="Times New Roman"/>
          <w:sz w:val="24"/>
          <w:szCs w:val="24"/>
        </w:rPr>
        <w:t xml:space="preserve">Реализация образовательной программы в соответствии с ФГОС предъявляет определенные требования к педагогическим кадрам: к их профессионально-педагогической компетентности и уровню их профессионализма. Для работы по ФГОС </w:t>
      </w:r>
      <w:proofErr w:type="gramStart"/>
      <w:r w:rsidR="00392E9D" w:rsidRPr="00264E50">
        <w:rPr>
          <w:rFonts w:ascii="Times New Roman" w:hAnsi="Times New Roman"/>
          <w:sz w:val="24"/>
          <w:szCs w:val="24"/>
        </w:rPr>
        <w:t>дошкольного</w:t>
      </w:r>
      <w:proofErr w:type="gramEnd"/>
      <w:r w:rsidR="00392E9D" w:rsidRPr="00264E50">
        <w:rPr>
          <w:rFonts w:ascii="Times New Roman" w:hAnsi="Times New Roman"/>
          <w:sz w:val="24"/>
          <w:szCs w:val="24"/>
        </w:rPr>
        <w:t xml:space="preserve"> образования прошли кур</w:t>
      </w:r>
      <w:r w:rsidR="007A6D8F" w:rsidRPr="00264E50">
        <w:rPr>
          <w:rFonts w:ascii="Times New Roman" w:hAnsi="Times New Roman"/>
          <w:sz w:val="24"/>
          <w:szCs w:val="24"/>
        </w:rPr>
        <w:t>совую подготовку 100% педагогов,</w:t>
      </w:r>
      <w:r w:rsidR="00392E9D" w:rsidRPr="00264E50">
        <w:rPr>
          <w:rFonts w:ascii="Times New Roman" w:hAnsi="Times New Roman"/>
          <w:sz w:val="24"/>
          <w:szCs w:val="24"/>
        </w:rPr>
        <w:t xml:space="preserve"> приняли участие в мероприятиях, ориентированных на формирование компетенции для работы по ФГОС дошкольного образования.</w:t>
      </w:r>
    </w:p>
    <w:p w:rsidR="00392E9D" w:rsidRPr="00264E50" w:rsidRDefault="00392E9D" w:rsidP="00392E9D">
      <w:pPr>
        <w:spacing w:after="0" w:line="240" w:lineRule="auto"/>
        <w:ind w:firstLine="426"/>
        <w:jc w:val="both"/>
        <w:rPr>
          <w:rFonts w:ascii="Times New Roman" w:hAnsi="Times New Roman"/>
          <w:sz w:val="24"/>
          <w:szCs w:val="24"/>
        </w:rPr>
      </w:pPr>
      <w:r w:rsidRPr="00264E50">
        <w:rPr>
          <w:rFonts w:ascii="Times New Roman" w:hAnsi="Times New Roman"/>
          <w:sz w:val="24"/>
          <w:szCs w:val="24"/>
        </w:rPr>
        <w:t>В условиях интенсивного образовательного процесса, эффективно обеспечивая его целостность, все педагоги систематически повышают свой профе</w:t>
      </w:r>
      <w:r w:rsidR="00BF5D8F" w:rsidRPr="00264E50">
        <w:rPr>
          <w:rFonts w:ascii="Times New Roman" w:hAnsi="Times New Roman"/>
          <w:sz w:val="24"/>
          <w:szCs w:val="24"/>
        </w:rPr>
        <w:t xml:space="preserve">ссиональный уровень, участвуя в </w:t>
      </w:r>
      <w:r w:rsidRPr="00264E50">
        <w:rPr>
          <w:rFonts w:ascii="Times New Roman" w:hAnsi="Times New Roman"/>
          <w:sz w:val="24"/>
          <w:szCs w:val="24"/>
        </w:rPr>
        <w:t xml:space="preserve">семинарах-практикумах, педагогических советах, мастер-классах, </w:t>
      </w:r>
      <w:proofErr w:type="spellStart"/>
      <w:r w:rsidRPr="00264E50">
        <w:rPr>
          <w:rFonts w:ascii="Times New Roman" w:hAnsi="Times New Roman"/>
          <w:sz w:val="24"/>
          <w:szCs w:val="24"/>
        </w:rPr>
        <w:t>вебинарах</w:t>
      </w:r>
      <w:proofErr w:type="spellEnd"/>
      <w:r w:rsidRPr="00264E50">
        <w:rPr>
          <w:rFonts w:ascii="Times New Roman" w:hAnsi="Times New Roman"/>
          <w:sz w:val="24"/>
          <w:szCs w:val="24"/>
        </w:rPr>
        <w:t xml:space="preserve">, показывая открытые </w:t>
      </w:r>
      <w:r w:rsidR="007B154C" w:rsidRPr="00264E50">
        <w:rPr>
          <w:rFonts w:ascii="Times New Roman" w:hAnsi="Times New Roman"/>
          <w:sz w:val="24"/>
          <w:szCs w:val="24"/>
        </w:rPr>
        <w:t>мероприятия в ДОО</w:t>
      </w:r>
      <w:r w:rsidRPr="00264E50">
        <w:rPr>
          <w:rFonts w:ascii="Times New Roman" w:hAnsi="Times New Roman"/>
          <w:sz w:val="24"/>
          <w:szCs w:val="24"/>
        </w:rPr>
        <w:t xml:space="preserve"> на </w:t>
      </w:r>
      <w:r w:rsidR="00327975" w:rsidRPr="00264E50">
        <w:rPr>
          <w:rFonts w:ascii="Times New Roman" w:hAnsi="Times New Roman"/>
          <w:sz w:val="24"/>
          <w:szCs w:val="24"/>
        </w:rPr>
        <w:t>уровне муниципалитета</w:t>
      </w:r>
      <w:r w:rsidRPr="00264E50">
        <w:rPr>
          <w:rFonts w:ascii="Times New Roman" w:hAnsi="Times New Roman"/>
          <w:sz w:val="24"/>
          <w:szCs w:val="24"/>
        </w:rPr>
        <w:t>.</w:t>
      </w:r>
    </w:p>
    <w:p w:rsidR="00EF5999" w:rsidRPr="00264E50" w:rsidRDefault="00EF5999" w:rsidP="00965C10">
      <w:pPr>
        <w:spacing w:after="0" w:line="240" w:lineRule="auto"/>
        <w:ind w:firstLine="426"/>
        <w:jc w:val="both"/>
        <w:rPr>
          <w:rFonts w:ascii="Times New Roman" w:hAnsi="Times New Roman"/>
          <w:sz w:val="24"/>
          <w:szCs w:val="24"/>
        </w:rPr>
      </w:pPr>
    </w:p>
    <w:p w:rsidR="00965C10" w:rsidRPr="00264E50" w:rsidRDefault="00965C10" w:rsidP="00965C10">
      <w:pPr>
        <w:spacing w:after="0" w:line="240" w:lineRule="auto"/>
        <w:ind w:firstLine="426"/>
        <w:jc w:val="both"/>
        <w:rPr>
          <w:rFonts w:ascii="Times New Roman" w:hAnsi="Times New Roman"/>
          <w:b/>
          <w:sz w:val="24"/>
          <w:szCs w:val="24"/>
        </w:rPr>
      </w:pPr>
      <w:r w:rsidRPr="00264E50">
        <w:rPr>
          <w:rFonts w:ascii="Times New Roman" w:hAnsi="Times New Roman"/>
          <w:b/>
          <w:sz w:val="24"/>
          <w:szCs w:val="24"/>
        </w:rPr>
        <w:t>2.1.3. Кадровое обеспечение дошкольных образовательных организаций и оценка уровня заработной платы педагогических работников</w:t>
      </w:r>
    </w:p>
    <w:p w:rsidR="00965C10" w:rsidRPr="00264E50" w:rsidRDefault="00965C10" w:rsidP="00965C10">
      <w:pPr>
        <w:spacing w:after="0" w:line="240" w:lineRule="auto"/>
        <w:ind w:firstLine="426"/>
        <w:jc w:val="both"/>
        <w:rPr>
          <w:rFonts w:ascii="Times New Roman" w:hAnsi="Times New Roman"/>
          <w:sz w:val="24"/>
          <w:szCs w:val="24"/>
        </w:rPr>
      </w:pPr>
      <w:r w:rsidRPr="00264E50">
        <w:rPr>
          <w:rFonts w:ascii="Times New Roman" w:hAnsi="Times New Roman"/>
          <w:sz w:val="24"/>
          <w:szCs w:val="24"/>
        </w:rPr>
        <w:t>Воспитание и уход за детьми в дошколь</w:t>
      </w:r>
      <w:r w:rsidR="0071499B" w:rsidRPr="00264E50">
        <w:rPr>
          <w:rFonts w:ascii="Times New Roman" w:hAnsi="Times New Roman"/>
          <w:sz w:val="24"/>
          <w:szCs w:val="24"/>
        </w:rPr>
        <w:t xml:space="preserve">ных </w:t>
      </w:r>
      <w:r w:rsidR="006D76AB" w:rsidRPr="00264E50">
        <w:rPr>
          <w:rFonts w:ascii="Times New Roman" w:hAnsi="Times New Roman"/>
          <w:sz w:val="24"/>
          <w:szCs w:val="24"/>
        </w:rPr>
        <w:t xml:space="preserve">образовательных </w:t>
      </w:r>
      <w:r w:rsidR="0071499B" w:rsidRPr="00264E50">
        <w:rPr>
          <w:rFonts w:ascii="Times New Roman" w:hAnsi="Times New Roman"/>
          <w:sz w:val="24"/>
          <w:szCs w:val="24"/>
        </w:rPr>
        <w:t>организациях осуществляют 49</w:t>
      </w:r>
      <w:r w:rsidRPr="00264E50">
        <w:rPr>
          <w:rFonts w:ascii="Times New Roman" w:hAnsi="Times New Roman"/>
          <w:sz w:val="24"/>
          <w:szCs w:val="24"/>
        </w:rPr>
        <w:t xml:space="preserve"> педа</w:t>
      </w:r>
      <w:r w:rsidR="0071499B" w:rsidRPr="00264E50">
        <w:rPr>
          <w:rFonts w:ascii="Times New Roman" w:hAnsi="Times New Roman"/>
          <w:sz w:val="24"/>
          <w:szCs w:val="24"/>
        </w:rPr>
        <w:t>гогических работников, из них 40 воспитателей, 5</w:t>
      </w:r>
      <w:r w:rsidRPr="00264E50">
        <w:rPr>
          <w:rFonts w:ascii="Times New Roman" w:hAnsi="Times New Roman"/>
          <w:sz w:val="24"/>
          <w:szCs w:val="24"/>
        </w:rPr>
        <w:t xml:space="preserve"> музыкальных работников, 1 </w:t>
      </w:r>
      <w:r w:rsidR="0071499B" w:rsidRPr="00264E50">
        <w:rPr>
          <w:rFonts w:ascii="Times New Roman" w:hAnsi="Times New Roman"/>
          <w:sz w:val="24"/>
          <w:szCs w:val="24"/>
        </w:rPr>
        <w:t>педагог-психолог, 2 логопеда, 1 старший воспитатель.</w:t>
      </w:r>
      <w:r w:rsidRPr="00264E50">
        <w:rPr>
          <w:rFonts w:ascii="Times New Roman" w:hAnsi="Times New Roman"/>
          <w:sz w:val="24"/>
          <w:szCs w:val="24"/>
        </w:rPr>
        <w:t xml:space="preserve"> Большую часть воспитателей (</w:t>
      </w:r>
      <w:r w:rsidR="00D860A5" w:rsidRPr="00264E50">
        <w:rPr>
          <w:rFonts w:ascii="Times New Roman" w:hAnsi="Times New Roman"/>
          <w:sz w:val="24"/>
          <w:szCs w:val="24"/>
        </w:rPr>
        <w:t>63,2</w:t>
      </w:r>
      <w:r w:rsidRPr="00264E50">
        <w:rPr>
          <w:rFonts w:ascii="Times New Roman" w:hAnsi="Times New Roman"/>
          <w:sz w:val="24"/>
          <w:szCs w:val="24"/>
        </w:rPr>
        <w:t xml:space="preserve"> %) составляют лица с высшим профессиональным образованием. </w:t>
      </w:r>
    </w:p>
    <w:p w:rsidR="00965C10" w:rsidRPr="00264E50" w:rsidRDefault="00965C10" w:rsidP="00965C10">
      <w:pPr>
        <w:spacing w:after="0" w:line="240" w:lineRule="auto"/>
        <w:ind w:firstLine="426"/>
        <w:jc w:val="both"/>
        <w:rPr>
          <w:rFonts w:ascii="Times New Roman" w:hAnsi="Times New Roman"/>
          <w:sz w:val="24"/>
          <w:szCs w:val="24"/>
        </w:rPr>
      </w:pPr>
      <w:r w:rsidRPr="00264E50">
        <w:rPr>
          <w:rFonts w:ascii="Times New Roman" w:hAnsi="Times New Roman"/>
          <w:sz w:val="24"/>
          <w:szCs w:val="24"/>
        </w:rPr>
        <w:t>В кадровом потенциале дошкольного образования наблюдается тенденция к качественному росту, общее число педаго</w:t>
      </w:r>
      <w:r w:rsidR="001C267C" w:rsidRPr="00264E50">
        <w:rPr>
          <w:rFonts w:ascii="Times New Roman" w:hAnsi="Times New Roman"/>
          <w:sz w:val="24"/>
          <w:szCs w:val="24"/>
        </w:rPr>
        <w:t>гов с высшим образованием в 2021</w:t>
      </w:r>
      <w:r w:rsidRPr="00264E50">
        <w:rPr>
          <w:rFonts w:ascii="Times New Roman" w:hAnsi="Times New Roman"/>
          <w:sz w:val="24"/>
          <w:szCs w:val="24"/>
        </w:rPr>
        <w:t xml:space="preserve"> году – </w:t>
      </w:r>
      <w:r w:rsidR="00D860A5" w:rsidRPr="00264E50">
        <w:rPr>
          <w:rFonts w:ascii="Times New Roman" w:hAnsi="Times New Roman"/>
          <w:sz w:val="24"/>
          <w:szCs w:val="24"/>
        </w:rPr>
        <w:t>63,2</w:t>
      </w:r>
      <w:r w:rsidRPr="00264E50">
        <w:rPr>
          <w:rFonts w:ascii="Times New Roman" w:hAnsi="Times New Roman"/>
          <w:sz w:val="24"/>
          <w:szCs w:val="24"/>
        </w:rPr>
        <w:t>%  (в 20</w:t>
      </w:r>
      <w:r w:rsidR="00D860A5" w:rsidRPr="00264E50">
        <w:rPr>
          <w:rFonts w:ascii="Times New Roman" w:hAnsi="Times New Roman"/>
          <w:sz w:val="24"/>
          <w:szCs w:val="24"/>
        </w:rPr>
        <w:t>20</w:t>
      </w:r>
      <w:r w:rsidR="001C267C" w:rsidRPr="00264E50">
        <w:rPr>
          <w:rFonts w:ascii="Times New Roman" w:hAnsi="Times New Roman"/>
          <w:sz w:val="24"/>
          <w:szCs w:val="24"/>
        </w:rPr>
        <w:t xml:space="preserve"> </w:t>
      </w:r>
      <w:r w:rsidRPr="00264E50">
        <w:rPr>
          <w:rFonts w:ascii="Times New Roman" w:hAnsi="Times New Roman"/>
          <w:sz w:val="24"/>
          <w:szCs w:val="24"/>
        </w:rPr>
        <w:t>году – 5</w:t>
      </w:r>
      <w:r w:rsidR="00D860A5" w:rsidRPr="00264E50">
        <w:rPr>
          <w:rFonts w:ascii="Times New Roman" w:hAnsi="Times New Roman"/>
          <w:sz w:val="24"/>
          <w:szCs w:val="24"/>
        </w:rPr>
        <w:t>9,6%, в 2019 году – 56%, в 2018 году</w:t>
      </w:r>
      <w:r w:rsidR="001C267C" w:rsidRPr="00264E50">
        <w:rPr>
          <w:rFonts w:ascii="Times New Roman" w:hAnsi="Times New Roman"/>
          <w:sz w:val="24"/>
          <w:szCs w:val="24"/>
        </w:rPr>
        <w:t xml:space="preserve"> </w:t>
      </w:r>
      <w:r w:rsidR="00D860A5" w:rsidRPr="00264E50">
        <w:rPr>
          <w:rFonts w:ascii="Times New Roman" w:hAnsi="Times New Roman"/>
          <w:sz w:val="24"/>
          <w:szCs w:val="24"/>
        </w:rPr>
        <w:t>-</w:t>
      </w:r>
      <w:r w:rsidR="001C267C" w:rsidRPr="00264E50">
        <w:rPr>
          <w:rFonts w:ascii="Times New Roman" w:hAnsi="Times New Roman"/>
          <w:sz w:val="24"/>
          <w:szCs w:val="24"/>
        </w:rPr>
        <w:t xml:space="preserve"> </w:t>
      </w:r>
      <w:r w:rsidR="00D860A5" w:rsidRPr="00264E50">
        <w:rPr>
          <w:rFonts w:ascii="Times New Roman" w:hAnsi="Times New Roman"/>
          <w:sz w:val="24"/>
          <w:szCs w:val="24"/>
        </w:rPr>
        <w:t>51</w:t>
      </w:r>
      <w:r w:rsidRPr="00264E50">
        <w:rPr>
          <w:rFonts w:ascii="Times New Roman" w:hAnsi="Times New Roman"/>
          <w:sz w:val="24"/>
          <w:szCs w:val="24"/>
        </w:rPr>
        <w:t>%).</w:t>
      </w:r>
    </w:p>
    <w:p w:rsidR="00923C81" w:rsidRPr="00264E50" w:rsidRDefault="00923C81" w:rsidP="00965C10">
      <w:pPr>
        <w:spacing w:after="0" w:line="240" w:lineRule="auto"/>
        <w:ind w:firstLine="426"/>
        <w:jc w:val="both"/>
        <w:rPr>
          <w:rFonts w:ascii="Times New Roman" w:hAnsi="Times New Roman"/>
          <w:b/>
          <w:sz w:val="24"/>
          <w:szCs w:val="24"/>
        </w:rPr>
      </w:pPr>
    </w:p>
    <w:p w:rsidR="00965C10" w:rsidRPr="00264E50" w:rsidRDefault="00965C10" w:rsidP="00965C10">
      <w:pPr>
        <w:spacing w:after="0" w:line="240" w:lineRule="auto"/>
        <w:ind w:firstLine="426"/>
        <w:jc w:val="both"/>
        <w:rPr>
          <w:rFonts w:ascii="Times New Roman" w:hAnsi="Times New Roman"/>
          <w:b/>
          <w:sz w:val="24"/>
          <w:szCs w:val="24"/>
        </w:rPr>
      </w:pPr>
      <w:r w:rsidRPr="00264E50">
        <w:rPr>
          <w:rFonts w:ascii="Times New Roman" w:hAnsi="Times New Roman"/>
          <w:b/>
          <w:sz w:val="24"/>
          <w:szCs w:val="24"/>
        </w:rPr>
        <w:t xml:space="preserve">Доля педагогических работников с высшим образованием, </w:t>
      </w:r>
      <w:proofErr w:type="gramStart"/>
      <w:r w:rsidRPr="00264E50">
        <w:rPr>
          <w:rFonts w:ascii="Times New Roman" w:hAnsi="Times New Roman"/>
          <w:b/>
          <w:sz w:val="24"/>
          <w:szCs w:val="24"/>
        </w:rPr>
        <w:t>в</w:t>
      </w:r>
      <w:proofErr w:type="gramEnd"/>
      <w:r w:rsidRPr="00264E50">
        <w:rPr>
          <w:rFonts w:ascii="Times New Roman" w:hAnsi="Times New Roman"/>
          <w:b/>
          <w:sz w:val="24"/>
          <w:szCs w:val="24"/>
        </w:rPr>
        <w:t xml:space="preserve"> %</w:t>
      </w:r>
    </w:p>
    <w:p w:rsidR="00965C10" w:rsidRPr="00264E50" w:rsidRDefault="00965C10" w:rsidP="00965C10">
      <w:pPr>
        <w:spacing w:after="0" w:line="240" w:lineRule="auto"/>
        <w:ind w:firstLine="426"/>
        <w:jc w:val="both"/>
        <w:rPr>
          <w:rFonts w:ascii="Times New Roman" w:hAnsi="Times New Roman"/>
          <w:b/>
          <w:sz w:val="24"/>
          <w:szCs w:val="24"/>
        </w:rPr>
      </w:pPr>
      <w:r w:rsidRPr="00264E50">
        <w:rPr>
          <w:rFonts w:ascii="Times New Roman" w:hAnsi="Times New Roman"/>
          <w:b/>
          <w:sz w:val="24"/>
          <w:szCs w:val="24"/>
        </w:rPr>
        <w:t xml:space="preserve"> </w:t>
      </w:r>
    </w:p>
    <w:p w:rsidR="00965C10" w:rsidRPr="00264E50" w:rsidRDefault="00025E95" w:rsidP="00965C10">
      <w:pPr>
        <w:spacing w:after="0" w:line="240" w:lineRule="auto"/>
        <w:ind w:firstLine="426"/>
        <w:jc w:val="both"/>
        <w:rPr>
          <w:rFonts w:ascii="Times New Roman" w:hAnsi="Times New Roman"/>
          <w:b/>
          <w:sz w:val="24"/>
          <w:szCs w:val="24"/>
          <w:lang w:val="en-US"/>
        </w:rPr>
      </w:pPr>
      <w:r w:rsidRPr="00264E50">
        <w:rPr>
          <w:rFonts w:ascii="Times New Roman" w:hAnsi="Times New Roman"/>
          <w:b/>
          <w:noProof/>
          <w:sz w:val="24"/>
          <w:szCs w:val="24"/>
          <w:lang w:eastAsia="ru-RU"/>
        </w:rPr>
        <w:drawing>
          <wp:inline distT="0" distB="0" distL="0" distR="0" wp14:anchorId="2A94AFE7" wp14:editId="252D05BD">
            <wp:extent cx="4638675" cy="15335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5E95" w:rsidRPr="00264E50" w:rsidRDefault="00025E95" w:rsidP="00965C10">
      <w:pPr>
        <w:spacing w:after="0" w:line="240" w:lineRule="auto"/>
        <w:ind w:firstLine="426"/>
        <w:jc w:val="both"/>
        <w:rPr>
          <w:rFonts w:ascii="Times New Roman" w:hAnsi="Times New Roman"/>
          <w:b/>
          <w:sz w:val="24"/>
          <w:szCs w:val="24"/>
          <w:lang w:val="en-US"/>
        </w:rPr>
      </w:pPr>
    </w:p>
    <w:p w:rsidR="00965C10" w:rsidRPr="00264E50" w:rsidRDefault="00965C10" w:rsidP="00965C10">
      <w:pPr>
        <w:spacing w:after="0" w:line="240" w:lineRule="auto"/>
        <w:ind w:firstLine="426"/>
        <w:jc w:val="both"/>
        <w:rPr>
          <w:rFonts w:ascii="Times New Roman" w:hAnsi="Times New Roman"/>
          <w:sz w:val="24"/>
          <w:szCs w:val="24"/>
        </w:rPr>
      </w:pPr>
      <w:r w:rsidRPr="00264E50">
        <w:rPr>
          <w:rFonts w:ascii="Times New Roman" w:hAnsi="Times New Roman"/>
          <w:sz w:val="24"/>
          <w:szCs w:val="24"/>
        </w:rPr>
        <w:t>Низкий процент образовательного уровня педагогов</w:t>
      </w:r>
      <w:r w:rsidR="00022E7D" w:rsidRPr="00264E50">
        <w:rPr>
          <w:rFonts w:ascii="Times New Roman" w:hAnsi="Times New Roman"/>
          <w:sz w:val="24"/>
          <w:szCs w:val="24"/>
        </w:rPr>
        <w:t xml:space="preserve"> наблюдается</w:t>
      </w:r>
      <w:r w:rsidRPr="00264E50">
        <w:rPr>
          <w:rFonts w:ascii="Times New Roman" w:hAnsi="Times New Roman"/>
          <w:sz w:val="24"/>
          <w:szCs w:val="24"/>
        </w:rPr>
        <w:t xml:space="preserve"> в МБДОУ «</w:t>
      </w:r>
      <w:proofErr w:type="spellStart"/>
      <w:r w:rsidRPr="00264E50">
        <w:rPr>
          <w:rFonts w:ascii="Times New Roman" w:hAnsi="Times New Roman"/>
          <w:sz w:val="24"/>
          <w:szCs w:val="24"/>
        </w:rPr>
        <w:t>Яншихово</w:t>
      </w:r>
      <w:proofErr w:type="spellEnd"/>
      <w:r w:rsidRPr="00264E50">
        <w:rPr>
          <w:rFonts w:ascii="Times New Roman" w:hAnsi="Times New Roman"/>
          <w:sz w:val="24"/>
          <w:szCs w:val="24"/>
        </w:rPr>
        <w:t xml:space="preserve"> – </w:t>
      </w:r>
      <w:proofErr w:type="spellStart"/>
      <w:r w:rsidRPr="00264E50">
        <w:rPr>
          <w:rFonts w:ascii="Times New Roman" w:hAnsi="Times New Roman"/>
          <w:sz w:val="24"/>
          <w:szCs w:val="24"/>
        </w:rPr>
        <w:t>Норвашский</w:t>
      </w:r>
      <w:proofErr w:type="spellEnd"/>
      <w:r w:rsidRPr="00264E50">
        <w:rPr>
          <w:rFonts w:ascii="Times New Roman" w:hAnsi="Times New Roman"/>
          <w:sz w:val="24"/>
          <w:szCs w:val="24"/>
        </w:rPr>
        <w:t xml:space="preserve"> </w:t>
      </w:r>
      <w:r w:rsidR="007A7E8F" w:rsidRPr="00264E50">
        <w:rPr>
          <w:rFonts w:ascii="Times New Roman" w:hAnsi="Times New Roman"/>
          <w:sz w:val="24"/>
          <w:szCs w:val="24"/>
        </w:rPr>
        <w:t>детский сад</w:t>
      </w:r>
      <w:r w:rsidRPr="00264E50">
        <w:rPr>
          <w:rFonts w:ascii="Times New Roman" w:hAnsi="Times New Roman"/>
          <w:sz w:val="24"/>
          <w:szCs w:val="24"/>
        </w:rPr>
        <w:t>»,</w:t>
      </w:r>
      <w:r w:rsidR="006D76AB" w:rsidRPr="00264E50">
        <w:rPr>
          <w:rFonts w:ascii="Times New Roman" w:hAnsi="Times New Roman"/>
          <w:sz w:val="24"/>
          <w:szCs w:val="24"/>
        </w:rPr>
        <w:t xml:space="preserve"> в</w:t>
      </w:r>
      <w:r w:rsidRPr="00264E50">
        <w:rPr>
          <w:rFonts w:ascii="Times New Roman" w:hAnsi="Times New Roman"/>
          <w:sz w:val="24"/>
          <w:szCs w:val="24"/>
        </w:rPr>
        <w:t xml:space="preserve"> </w:t>
      </w:r>
      <w:r w:rsidR="00C6474D" w:rsidRPr="00264E50">
        <w:rPr>
          <w:rFonts w:ascii="Times New Roman" w:hAnsi="Times New Roman"/>
          <w:sz w:val="24"/>
          <w:szCs w:val="24"/>
        </w:rPr>
        <w:t xml:space="preserve">дошкольной группе при </w:t>
      </w:r>
      <w:r w:rsidRPr="00264E50">
        <w:rPr>
          <w:rFonts w:ascii="Times New Roman" w:hAnsi="Times New Roman"/>
          <w:sz w:val="24"/>
          <w:szCs w:val="24"/>
        </w:rPr>
        <w:t>М</w:t>
      </w:r>
      <w:r w:rsidR="00025E95" w:rsidRPr="00264E50">
        <w:rPr>
          <w:rFonts w:ascii="Times New Roman" w:hAnsi="Times New Roman"/>
          <w:sz w:val="24"/>
          <w:szCs w:val="24"/>
        </w:rPr>
        <w:t>БОУ «</w:t>
      </w:r>
      <w:proofErr w:type="spellStart"/>
      <w:r w:rsidR="00025E95" w:rsidRPr="00264E50">
        <w:rPr>
          <w:rFonts w:ascii="Times New Roman" w:hAnsi="Times New Roman"/>
          <w:sz w:val="24"/>
          <w:szCs w:val="24"/>
        </w:rPr>
        <w:t>Новобуяновская</w:t>
      </w:r>
      <w:proofErr w:type="spellEnd"/>
      <w:r w:rsidR="00025E95" w:rsidRPr="00264E50">
        <w:rPr>
          <w:rFonts w:ascii="Times New Roman" w:hAnsi="Times New Roman"/>
          <w:sz w:val="24"/>
          <w:szCs w:val="24"/>
        </w:rPr>
        <w:t xml:space="preserve"> СОШ». В 2021</w:t>
      </w:r>
      <w:r w:rsidRPr="00264E50">
        <w:rPr>
          <w:rFonts w:ascii="Times New Roman" w:hAnsi="Times New Roman"/>
          <w:sz w:val="24"/>
          <w:szCs w:val="24"/>
        </w:rPr>
        <w:t xml:space="preserve"> году с первой категорией </w:t>
      </w:r>
      <w:r w:rsidR="00025E95" w:rsidRPr="00264E50">
        <w:rPr>
          <w:rFonts w:ascii="Times New Roman" w:hAnsi="Times New Roman"/>
          <w:sz w:val="24"/>
          <w:szCs w:val="24"/>
        </w:rPr>
        <w:t>работало 73,4% педагогов (в 2020 году – 79,1 %, в 2019 году – 76 %), 3</w:t>
      </w:r>
      <w:r w:rsidRPr="00264E50">
        <w:rPr>
          <w:rFonts w:ascii="Times New Roman" w:hAnsi="Times New Roman"/>
          <w:sz w:val="24"/>
          <w:szCs w:val="24"/>
        </w:rPr>
        <w:t xml:space="preserve"> педагога имеют высшую квалификационную категорию.</w:t>
      </w:r>
    </w:p>
    <w:p w:rsidR="00965C10" w:rsidRPr="00264E50" w:rsidRDefault="00965C10" w:rsidP="00923C81">
      <w:pPr>
        <w:spacing w:after="0" w:line="240" w:lineRule="auto"/>
        <w:ind w:firstLine="426"/>
        <w:jc w:val="center"/>
        <w:rPr>
          <w:rFonts w:ascii="Times New Roman" w:hAnsi="Times New Roman"/>
          <w:b/>
          <w:sz w:val="24"/>
          <w:szCs w:val="24"/>
        </w:rPr>
      </w:pPr>
      <w:r w:rsidRPr="00264E50">
        <w:rPr>
          <w:rFonts w:ascii="Times New Roman" w:hAnsi="Times New Roman"/>
          <w:b/>
          <w:sz w:val="24"/>
          <w:szCs w:val="24"/>
        </w:rPr>
        <w:t xml:space="preserve">Доля педагогических работников с первой и высшей квалификационной категорией, </w:t>
      </w:r>
      <w:proofErr w:type="gramStart"/>
      <w:r w:rsidRPr="00264E50">
        <w:rPr>
          <w:rFonts w:ascii="Times New Roman" w:hAnsi="Times New Roman"/>
          <w:b/>
          <w:sz w:val="24"/>
          <w:szCs w:val="24"/>
        </w:rPr>
        <w:t>в</w:t>
      </w:r>
      <w:proofErr w:type="gramEnd"/>
      <w:r w:rsidRPr="00264E50">
        <w:rPr>
          <w:rFonts w:ascii="Times New Roman" w:hAnsi="Times New Roman"/>
          <w:b/>
          <w:sz w:val="24"/>
          <w:szCs w:val="24"/>
        </w:rPr>
        <w:t xml:space="preserve"> %</w:t>
      </w:r>
    </w:p>
    <w:p w:rsidR="00025E95" w:rsidRPr="00264E50" w:rsidRDefault="00025E95" w:rsidP="00923C81">
      <w:pPr>
        <w:spacing w:after="0" w:line="240" w:lineRule="auto"/>
        <w:ind w:firstLine="426"/>
        <w:jc w:val="center"/>
        <w:rPr>
          <w:rFonts w:ascii="Times New Roman" w:hAnsi="Times New Roman"/>
          <w:b/>
          <w:sz w:val="24"/>
          <w:szCs w:val="24"/>
        </w:rPr>
      </w:pPr>
    </w:p>
    <w:p w:rsidR="00965C10" w:rsidRPr="00264E50" w:rsidRDefault="00965C10" w:rsidP="00965C10">
      <w:pPr>
        <w:spacing w:after="0" w:line="240" w:lineRule="auto"/>
        <w:ind w:firstLine="426"/>
        <w:jc w:val="both"/>
        <w:rPr>
          <w:rFonts w:ascii="Times New Roman" w:hAnsi="Times New Roman"/>
          <w:b/>
          <w:sz w:val="24"/>
          <w:szCs w:val="24"/>
        </w:rPr>
      </w:pPr>
      <w:r w:rsidRPr="00264E50">
        <w:rPr>
          <w:rFonts w:ascii="Times New Roman" w:hAnsi="Times New Roman"/>
          <w:b/>
          <w:sz w:val="24"/>
          <w:szCs w:val="24"/>
        </w:rPr>
        <w:t xml:space="preserve"> </w:t>
      </w:r>
      <w:r w:rsidR="00025E95" w:rsidRPr="00264E50">
        <w:rPr>
          <w:rFonts w:ascii="Times New Roman" w:hAnsi="Times New Roman"/>
          <w:b/>
          <w:noProof/>
          <w:sz w:val="24"/>
          <w:szCs w:val="24"/>
          <w:lang w:eastAsia="ru-RU"/>
        </w:rPr>
        <w:drawing>
          <wp:inline distT="0" distB="0" distL="0" distR="0" wp14:anchorId="4B41EED0" wp14:editId="3B738285">
            <wp:extent cx="4429125" cy="22193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5C10" w:rsidRPr="00264E50" w:rsidRDefault="006D76AB" w:rsidP="00965C10">
      <w:pPr>
        <w:spacing w:after="0" w:line="240" w:lineRule="auto"/>
        <w:ind w:firstLine="426"/>
        <w:jc w:val="both"/>
        <w:rPr>
          <w:rFonts w:ascii="Times New Roman" w:hAnsi="Times New Roman"/>
          <w:sz w:val="24"/>
          <w:szCs w:val="24"/>
          <w:lang w:eastAsia="ru-RU"/>
        </w:rPr>
      </w:pPr>
      <w:r w:rsidRPr="00264E50">
        <w:rPr>
          <w:rFonts w:ascii="Times New Roman" w:hAnsi="Times New Roman"/>
          <w:sz w:val="24"/>
          <w:szCs w:val="24"/>
        </w:rPr>
        <w:t>Все работники дошкольных образовательных организаций</w:t>
      </w:r>
      <w:r w:rsidR="00965C10" w:rsidRPr="00264E50">
        <w:rPr>
          <w:rFonts w:ascii="Times New Roman" w:hAnsi="Times New Roman"/>
          <w:sz w:val="24"/>
          <w:szCs w:val="24"/>
        </w:rPr>
        <w:t xml:space="preserve"> своевременно проходят курс</w:t>
      </w:r>
      <w:r w:rsidR="001C267C" w:rsidRPr="00264E50">
        <w:rPr>
          <w:rFonts w:ascii="Times New Roman" w:hAnsi="Times New Roman"/>
          <w:sz w:val="24"/>
          <w:szCs w:val="24"/>
        </w:rPr>
        <w:t>ы повышения квалификации: в 2021</w:t>
      </w:r>
      <w:r w:rsidR="00965C10" w:rsidRPr="00264E50">
        <w:rPr>
          <w:rFonts w:ascii="Times New Roman" w:hAnsi="Times New Roman"/>
          <w:sz w:val="24"/>
          <w:szCs w:val="24"/>
        </w:rPr>
        <w:t xml:space="preserve"> году – </w:t>
      </w:r>
      <w:r w:rsidR="001C267C" w:rsidRPr="00264E50">
        <w:rPr>
          <w:rFonts w:ascii="Times New Roman" w:hAnsi="Times New Roman"/>
          <w:sz w:val="24"/>
          <w:szCs w:val="24"/>
        </w:rPr>
        <w:t>8 педагогов (в 2020 году – 24, в 2019 году – 6, 2018 году - 14</w:t>
      </w:r>
      <w:r w:rsidR="00965C10" w:rsidRPr="00264E50">
        <w:rPr>
          <w:rFonts w:ascii="Times New Roman" w:hAnsi="Times New Roman"/>
          <w:sz w:val="24"/>
          <w:szCs w:val="24"/>
        </w:rPr>
        <w:t xml:space="preserve">). Численность воспитанников </w:t>
      </w:r>
      <w:r w:rsidR="00022E7D" w:rsidRPr="00264E50">
        <w:rPr>
          <w:rFonts w:ascii="Times New Roman" w:hAnsi="Times New Roman"/>
          <w:sz w:val="24"/>
          <w:szCs w:val="24"/>
        </w:rPr>
        <w:t>дошкольных образовательных организаций</w:t>
      </w:r>
      <w:r w:rsidR="00965C10" w:rsidRPr="00264E50">
        <w:rPr>
          <w:rFonts w:ascii="Times New Roman" w:hAnsi="Times New Roman"/>
          <w:sz w:val="24"/>
          <w:szCs w:val="24"/>
        </w:rPr>
        <w:t xml:space="preserve"> (включая дошкольную группу при школе и групп</w:t>
      </w:r>
      <w:r w:rsidR="007A3DF3" w:rsidRPr="00264E50">
        <w:rPr>
          <w:rFonts w:ascii="Times New Roman" w:hAnsi="Times New Roman"/>
          <w:sz w:val="24"/>
          <w:szCs w:val="24"/>
        </w:rPr>
        <w:t>ы кратковременного пребывания</w:t>
      </w:r>
      <w:r w:rsidR="00965C10" w:rsidRPr="00264E50">
        <w:rPr>
          <w:rFonts w:ascii="Times New Roman" w:hAnsi="Times New Roman"/>
          <w:sz w:val="24"/>
          <w:szCs w:val="24"/>
        </w:rPr>
        <w:t xml:space="preserve">         </w:t>
      </w:r>
      <w:r w:rsidR="007A3DF3" w:rsidRPr="00264E50">
        <w:rPr>
          <w:rFonts w:ascii="Times New Roman" w:hAnsi="Times New Roman"/>
          <w:sz w:val="24"/>
          <w:szCs w:val="24"/>
        </w:rPr>
        <w:t xml:space="preserve">детей) в 2021 году составила 485 детей. Среднесписочная численность </w:t>
      </w:r>
      <w:r w:rsidR="00965C10" w:rsidRPr="00264E50">
        <w:rPr>
          <w:rFonts w:ascii="Times New Roman" w:hAnsi="Times New Roman"/>
          <w:sz w:val="24"/>
          <w:szCs w:val="24"/>
        </w:rPr>
        <w:t xml:space="preserve">                                                                                                                                                                                                                                                                </w:t>
      </w:r>
      <w:r w:rsidR="007A3DF3" w:rsidRPr="00264E50">
        <w:rPr>
          <w:rFonts w:ascii="Times New Roman" w:hAnsi="Times New Roman"/>
          <w:sz w:val="24"/>
          <w:szCs w:val="24"/>
        </w:rPr>
        <w:t xml:space="preserve">            </w:t>
      </w:r>
      <w:r w:rsidR="00965C10" w:rsidRPr="00264E50">
        <w:rPr>
          <w:rFonts w:ascii="Times New Roman" w:hAnsi="Times New Roman"/>
          <w:sz w:val="24"/>
          <w:szCs w:val="24"/>
        </w:rPr>
        <w:t xml:space="preserve">педагогических работников в дошкольных образовательных организациях (включая дошкольные группы при школе и группы кратковременного </w:t>
      </w:r>
      <w:r w:rsidR="00A741D4" w:rsidRPr="00264E50">
        <w:rPr>
          <w:rFonts w:ascii="Times New Roman" w:hAnsi="Times New Roman"/>
          <w:sz w:val="24"/>
          <w:szCs w:val="24"/>
        </w:rPr>
        <w:t>пребывания детей) составила 45,6</w:t>
      </w:r>
      <w:r w:rsidR="00965C10" w:rsidRPr="00264E50">
        <w:rPr>
          <w:rFonts w:ascii="Times New Roman" w:hAnsi="Times New Roman"/>
          <w:sz w:val="24"/>
          <w:szCs w:val="24"/>
        </w:rPr>
        <w:t xml:space="preserve"> человек.</w:t>
      </w:r>
      <w:r w:rsidR="00BF5D8F" w:rsidRPr="00264E50">
        <w:rPr>
          <w:rFonts w:ascii="Times New Roman" w:hAnsi="Times New Roman"/>
          <w:sz w:val="24"/>
          <w:szCs w:val="24"/>
        </w:rPr>
        <w:t xml:space="preserve"> </w:t>
      </w:r>
      <w:r w:rsidR="00965C10" w:rsidRPr="00264E50">
        <w:rPr>
          <w:rFonts w:ascii="Times New Roman" w:hAnsi="Times New Roman"/>
          <w:sz w:val="24"/>
          <w:szCs w:val="24"/>
        </w:rPr>
        <w:t>Таким образом, численность воспитанников организаций дошкольного образования в расчете на 1 педаго</w:t>
      </w:r>
      <w:r w:rsidR="00A741D4" w:rsidRPr="00264E50">
        <w:rPr>
          <w:rFonts w:ascii="Times New Roman" w:hAnsi="Times New Roman"/>
          <w:sz w:val="24"/>
          <w:szCs w:val="24"/>
        </w:rPr>
        <w:t>гического работника составила 10</w:t>
      </w:r>
      <w:r w:rsidR="00965C10" w:rsidRPr="00264E50">
        <w:rPr>
          <w:rFonts w:ascii="Times New Roman" w:hAnsi="Times New Roman"/>
          <w:sz w:val="24"/>
          <w:szCs w:val="24"/>
        </w:rPr>
        <w:t xml:space="preserve">,6 </w:t>
      </w:r>
      <w:r w:rsidR="00022E7D" w:rsidRPr="00264E50">
        <w:rPr>
          <w:rFonts w:ascii="Times New Roman" w:hAnsi="Times New Roman"/>
          <w:sz w:val="24"/>
          <w:szCs w:val="24"/>
        </w:rPr>
        <w:t>детей</w:t>
      </w:r>
      <w:r w:rsidR="00965C10" w:rsidRPr="00264E50">
        <w:rPr>
          <w:rFonts w:ascii="Times New Roman" w:hAnsi="Times New Roman"/>
          <w:sz w:val="24"/>
          <w:szCs w:val="24"/>
        </w:rPr>
        <w:t>.</w:t>
      </w:r>
    </w:p>
    <w:p w:rsidR="00FC6EF1" w:rsidRPr="00264E50" w:rsidRDefault="00FC6EF1" w:rsidP="00965C10">
      <w:pPr>
        <w:spacing w:after="0" w:line="240" w:lineRule="auto"/>
        <w:ind w:firstLine="426"/>
        <w:jc w:val="both"/>
        <w:rPr>
          <w:rFonts w:ascii="Times New Roman" w:hAnsi="Times New Roman"/>
          <w:sz w:val="24"/>
          <w:szCs w:val="24"/>
          <w:lang w:eastAsia="ru-RU"/>
        </w:rPr>
      </w:pPr>
      <w:r w:rsidRPr="00264E50">
        <w:rPr>
          <w:rFonts w:ascii="Times New Roman" w:hAnsi="Times New Roman"/>
          <w:sz w:val="24"/>
          <w:szCs w:val="24"/>
          <w:lang w:eastAsia="ru-RU"/>
        </w:rPr>
        <w:t>Размер нормат</w:t>
      </w:r>
      <w:r w:rsidR="00A068D9" w:rsidRPr="00264E50">
        <w:rPr>
          <w:rFonts w:ascii="Times New Roman" w:hAnsi="Times New Roman"/>
          <w:sz w:val="24"/>
          <w:szCs w:val="24"/>
          <w:lang w:eastAsia="ru-RU"/>
        </w:rPr>
        <w:t>ива на одного воспитанника в 202</w:t>
      </w:r>
      <w:r w:rsidR="00F30C9D" w:rsidRPr="00264E50">
        <w:rPr>
          <w:rFonts w:ascii="Times New Roman" w:hAnsi="Times New Roman"/>
          <w:sz w:val="24"/>
          <w:szCs w:val="24"/>
          <w:lang w:eastAsia="ru-RU"/>
        </w:rPr>
        <w:t>1</w:t>
      </w:r>
      <w:r w:rsidR="00A068D9" w:rsidRPr="00264E50">
        <w:rPr>
          <w:rFonts w:ascii="Times New Roman" w:hAnsi="Times New Roman"/>
          <w:sz w:val="24"/>
          <w:szCs w:val="24"/>
          <w:lang w:eastAsia="ru-RU"/>
        </w:rPr>
        <w:t xml:space="preserve"> году составил </w:t>
      </w:r>
      <w:r w:rsidR="00F30C9D" w:rsidRPr="00264E50">
        <w:rPr>
          <w:rFonts w:ascii="Times New Roman" w:hAnsi="Times New Roman"/>
          <w:sz w:val="24"/>
          <w:szCs w:val="24"/>
          <w:lang w:eastAsia="ru-RU"/>
        </w:rPr>
        <w:t>55594,0</w:t>
      </w:r>
      <w:r w:rsidRPr="00264E50">
        <w:rPr>
          <w:rFonts w:ascii="Times New Roman" w:hAnsi="Times New Roman"/>
          <w:sz w:val="24"/>
          <w:szCs w:val="24"/>
          <w:lang w:eastAsia="ru-RU"/>
        </w:rPr>
        <w:t xml:space="preserve"> руб.</w:t>
      </w:r>
    </w:p>
    <w:p w:rsidR="00BD5B8F" w:rsidRPr="00264E50" w:rsidRDefault="00BD5B8F" w:rsidP="00BD5B8F">
      <w:pPr>
        <w:spacing w:after="0"/>
        <w:ind w:firstLine="426"/>
        <w:jc w:val="both"/>
        <w:rPr>
          <w:rFonts w:ascii="Times New Roman" w:hAnsi="Times New Roman"/>
          <w:color w:val="000000"/>
          <w:sz w:val="24"/>
          <w:szCs w:val="24"/>
        </w:rPr>
      </w:pPr>
      <w:r w:rsidRPr="00264E50">
        <w:rPr>
          <w:rFonts w:ascii="Times New Roman" w:eastAsia="Calibri" w:hAnsi="Times New Roman"/>
          <w:sz w:val="24"/>
          <w:szCs w:val="24"/>
        </w:rPr>
        <w:t>Уровень заработной платы педагогических работников</w:t>
      </w:r>
      <w:r w:rsidRPr="00264E50">
        <w:rPr>
          <w:rFonts w:ascii="Times New Roman" w:eastAsia="Calibri" w:hAnsi="Times New Roman"/>
          <w:b/>
          <w:sz w:val="24"/>
          <w:szCs w:val="24"/>
        </w:rPr>
        <w:t xml:space="preserve"> </w:t>
      </w:r>
      <w:r w:rsidRPr="00264E50">
        <w:rPr>
          <w:rFonts w:ascii="Times New Roman" w:hAnsi="Times New Roman"/>
          <w:sz w:val="24"/>
          <w:szCs w:val="24"/>
          <w:lang w:eastAsia="ru-RU"/>
        </w:rPr>
        <w:t xml:space="preserve">в дошкольных образовательных организациях составил </w:t>
      </w:r>
      <w:r w:rsidR="00F30C9D" w:rsidRPr="00264E50">
        <w:rPr>
          <w:rFonts w:ascii="Times New Roman" w:hAnsi="Times New Roman"/>
          <w:color w:val="000000"/>
          <w:sz w:val="24"/>
          <w:szCs w:val="24"/>
        </w:rPr>
        <w:t>19574,8</w:t>
      </w:r>
      <w:r w:rsidRPr="00264E50">
        <w:rPr>
          <w:rFonts w:ascii="Times New Roman" w:hAnsi="Times New Roman"/>
          <w:color w:val="000000"/>
          <w:sz w:val="24"/>
          <w:szCs w:val="24"/>
        </w:rPr>
        <w:t xml:space="preserve"> руб. (темп роста к аналогичному </w:t>
      </w:r>
      <w:r w:rsidR="00A068D9" w:rsidRPr="00264E50">
        <w:rPr>
          <w:rFonts w:ascii="Times New Roman" w:hAnsi="Times New Roman"/>
          <w:color w:val="000000"/>
          <w:sz w:val="24"/>
          <w:szCs w:val="24"/>
        </w:rPr>
        <w:t>периоду прошлого года – 11</w:t>
      </w:r>
      <w:r w:rsidR="00F30C9D" w:rsidRPr="00264E50">
        <w:rPr>
          <w:rFonts w:ascii="Times New Roman" w:hAnsi="Times New Roman"/>
          <w:color w:val="000000"/>
          <w:sz w:val="24"/>
          <w:szCs w:val="24"/>
        </w:rPr>
        <w:t>6,18</w:t>
      </w:r>
      <w:r w:rsidR="00013B3A" w:rsidRPr="00264E50">
        <w:rPr>
          <w:rFonts w:ascii="Times New Roman" w:hAnsi="Times New Roman"/>
          <w:color w:val="000000"/>
          <w:sz w:val="24"/>
          <w:szCs w:val="24"/>
        </w:rPr>
        <w:t>%)</w:t>
      </w:r>
      <w:r w:rsidRPr="00264E50">
        <w:rPr>
          <w:rFonts w:ascii="Times New Roman" w:hAnsi="Times New Roman"/>
          <w:color w:val="000000"/>
          <w:sz w:val="24"/>
          <w:szCs w:val="24"/>
        </w:rPr>
        <w:t>.</w:t>
      </w:r>
    </w:p>
    <w:p w:rsidR="00BD5B8F" w:rsidRPr="00264E50" w:rsidRDefault="00BD5B8F" w:rsidP="00BD5B8F">
      <w:pPr>
        <w:spacing w:after="0" w:line="240" w:lineRule="auto"/>
        <w:ind w:firstLine="426"/>
        <w:jc w:val="both"/>
        <w:rPr>
          <w:rFonts w:ascii="Times New Roman" w:hAnsi="Times New Roman"/>
          <w:sz w:val="24"/>
          <w:szCs w:val="24"/>
          <w:lang w:eastAsia="ru-RU"/>
        </w:rPr>
      </w:pPr>
    </w:p>
    <w:p w:rsidR="00BD5B8F" w:rsidRPr="00264E50" w:rsidRDefault="00BD5B8F" w:rsidP="00BD5B8F">
      <w:pPr>
        <w:pStyle w:val="110"/>
        <w:jc w:val="center"/>
        <w:rPr>
          <w:rFonts w:ascii="Times New Roman" w:hAnsi="Times New Roman"/>
          <w:b/>
          <w:i/>
          <w:sz w:val="24"/>
          <w:szCs w:val="24"/>
        </w:rPr>
      </w:pPr>
      <w:r w:rsidRPr="00264E50">
        <w:rPr>
          <w:rFonts w:ascii="Times New Roman" w:hAnsi="Times New Roman"/>
          <w:b/>
          <w:i/>
          <w:sz w:val="24"/>
          <w:szCs w:val="24"/>
        </w:rPr>
        <w:t>Сведения о соотношении средней заработной платы педагогических работников дошкольных образовательных организаций к средней заработной плате в сфере общего образования за 20</w:t>
      </w:r>
      <w:r w:rsidR="00923C81" w:rsidRPr="00264E50">
        <w:rPr>
          <w:rFonts w:ascii="Times New Roman" w:hAnsi="Times New Roman"/>
          <w:b/>
          <w:i/>
          <w:sz w:val="24"/>
          <w:szCs w:val="24"/>
        </w:rPr>
        <w:t>20</w:t>
      </w:r>
      <w:r w:rsidRPr="00264E50">
        <w:rPr>
          <w:rFonts w:ascii="Times New Roman" w:hAnsi="Times New Roman"/>
          <w:b/>
          <w:i/>
          <w:sz w:val="24"/>
          <w:szCs w:val="24"/>
        </w:rPr>
        <w:t xml:space="preserve"> год</w:t>
      </w:r>
    </w:p>
    <w:tbl>
      <w:tblPr>
        <w:tblW w:w="8931" w:type="dxa"/>
        <w:tblInd w:w="57" w:type="dxa"/>
        <w:tblLayout w:type="fixed"/>
        <w:tblCellMar>
          <w:left w:w="0" w:type="dxa"/>
          <w:right w:w="0" w:type="dxa"/>
        </w:tblCellMar>
        <w:tblLook w:val="04A0" w:firstRow="1" w:lastRow="0" w:firstColumn="1" w:lastColumn="0" w:noHBand="0" w:noVBand="1"/>
      </w:tblPr>
      <w:tblGrid>
        <w:gridCol w:w="2693"/>
        <w:gridCol w:w="2836"/>
        <w:gridCol w:w="3402"/>
      </w:tblGrid>
      <w:tr w:rsidR="00BD5B8F" w:rsidRPr="00264E50" w:rsidTr="00BD5B8F">
        <w:trPr>
          <w:trHeight w:val="60"/>
        </w:trPr>
        <w:tc>
          <w:tcPr>
            <w:tcW w:w="269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BD5B8F" w:rsidRPr="00264E50" w:rsidRDefault="00BD5B8F" w:rsidP="00BD5B8F">
            <w:pPr>
              <w:pStyle w:val="110"/>
              <w:rPr>
                <w:rFonts w:ascii="Times New Roman" w:hAnsi="Times New Roman"/>
                <w:sz w:val="24"/>
                <w:szCs w:val="24"/>
              </w:rPr>
            </w:pPr>
          </w:p>
        </w:tc>
        <w:tc>
          <w:tcPr>
            <w:tcW w:w="2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BD5B8F" w:rsidRPr="00264E50" w:rsidRDefault="00BD5B8F" w:rsidP="00BD5B8F">
            <w:pPr>
              <w:pStyle w:val="110"/>
              <w:rPr>
                <w:rFonts w:ascii="Times New Roman" w:hAnsi="Times New Roman"/>
                <w:sz w:val="24"/>
                <w:szCs w:val="24"/>
              </w:rPr>
            </w:pPr>
            <w:r w:rsidRPr="00264E50">
              <w:rPr>
                <w:rFonts w:ascii="Times New Roman" w:hAnsi="Times New Roman"/>
                <w:sz w:val="24"/>
                <w:szCs w:val="24"/>
              </w:rPr>
              <w:t>Средняя заработная плата педагогических работников дошкольных образовательных учреждений, рублей</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BD5B8F" w:rsidRPr="00264E50" w:rsidRDefault="00BD5B8F" w:rsidP="00BD5B8F">
            <w:pPr>
              <w:pStyle w:val="110"/>
              <w:rPr>
                <w:rFonts w:ascii="Times New Roman" w:hAnsi="Times New Roman"/>
                <w:sz w:val="24"/>
                <w:szCs w:val="24"/>
              </w:rPr>
            </w:pPr>
            <w:r w:rsidRPr="00264E50">
              <w:rPr>
                <w:rFonts w:ascii="Times New Roman" w:hAnsi="Times New Roman"/>
                <w:sz w:val="24"/>
                <w:szCs w:val="24"/>
              </w:rPr>
              <w:t xml:space="preserve">Соотношение средней заработной платы педагогических работников дошкольных образовательных организаций в </w:t>
            </w:r>
            <w:proofErr w:type="spellStart"/>
            <w:r w:rsidRPr="00264E50">
              <w:rPr>
                <w:rFonts w:ascii="Times New Roman" w:hAnsi="Times New Roman"/>
                <w:sz w:val="24"/>
                <w:szCs w:val="24"/>
              </w:rPr>
              <w:t>Янтиковском</w:t>
            </w:r>
            <w:proofErr w:type="spellEnd"/>
            <w:r w:rsidRPr="00264E50">
              <w:rPr>
                <w:rFonts w:ascii="Times New Roman" w:hAnsi="Times New Roman"/>
                <w:sz w:val="24"/>
                <w:szCs w:val="24"/>
              </w:rPr>
              <w:t xml:space="preserve"> районе и средней заработной платы работников общеобразовательных организаций в Чувашской Республике</w:t>
            </w:r>
            <w:r w:rsidR="00454070" w:rsidRPr="00264E50">
              <w:rPr>
                <w:rFonts w:ascii="Times New Roman" w:hAnsi="Times New Roman"/>
                <w:sz w:val="24"/>
                <w:szCs w:val="24"/>
              </w:rPr>
              <w:t xml:space="preserve"> </w:t>
            </w:r>
          </w:p>
        </w:tc>
      </w:tr>
      <w:tr w:rsidR="00BD5B8F" w:rsidRPr="00264E50" w:rsidTr="00BD5B8F">
        <w:trPr>
          <w:trHeight w:val="60"/>
        </w:trPr>
        <w:tc>
          <w:tcPr>
            <w:tcW w:w="269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BD5B8F" w:rsidRPr="00264E50" w:rsidRDefault="00BD5B8F" w:rsidP="00BD5B8F">
            <w:pPr>
              <w:pStyle w:val="110"/>
              <w:rPr>
                <w:rFonts w:ascii="Times New Roman" w:hAnsi="Times New Roman"/>
                <w:color w:val="000000"/>
                <w:sz w:val="24"/>
                <w:szCs w:val="24"/>
              </w:rPr>
            </w:pPr>
            <w:proofErr w:type="spellStart"/>
            <w:r w:rsidRPr="00264E50">
              <w:rPr>
                <w:rFonts w:ascii="Times New Roman" w:hAnsi="Times New Roman"/>
                <w:color w:val="000000"/>
                <w:sz w:val="24"/>
                <w:szCs w:val="24"/>
              </w:rPr>
              <w:t>Янтиковский</w:t>
            </w:r>
            <w:proofErr w:type="spellEnd"/>
            <w:r w:rsidRPr="00264E50">
              <w:rPr>
                <w:rFonts w:ascii="Times New Roman" w:hAnsi="Times New Roman"/>
                <w:color w:val="000000"/>
                <w:sz w:val="24"/>
                <w:szCs w:val="24"/>
              </w:rPr>
              <w:t xml:space="preserve"> район</w:t>
            </w:r>
          </w:p>
        </w:tc>
        <w:tc>
          <w:tcPr>
            <w:tcW w:w="2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BD5B8F" w:rsidRPr="00264E50" w:rsidRDefault="00F30C9D" w:rsidP="00BD5B8F">
            <w:pPr>
              <w:pStyle w:val="110"/>
              <w:rPr>
                <w:rFonts w:ascii="Times New Roman" w:hAnsi="Times New Roman"/>
                <w:color w:val="000000"/>
                <w:sz w:val="24"/>
                <w:szCs w:val="24"/>
                <w:lang w:val="en-US"/>
              </w:rPr>
            </w:pPr>
            <w:r w:rsidRPr="00264E50">
              <w:rPr>
                <w:rFonts w:ascii="Times New Roman" w:hAnsi="Times New Roman"/>
                <w:color w:val="000000"/>
                <w:sz w:val="24"/>
                <w:szCs w:val="24"/>
              </w:rPr>
              <w:t>29575,8</w:t>
            </w: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BD5B8F" w:rsidRPr="00264E50" w:rsidRDefault="00F30C9D" w:rsidP="00BD5B8F">
            <w:pPr>
              <w:pStyle w:val="110"/>
              <w:rPr>
                <w:rFonts w:ascii="Times New Roman" w:hAnsi="Times New Roman"/>
                <w:color w:val="000000"/>
                <w:sz w:val="24"/>
                <w:szCs w:val="24"/>
              </w:rPr>
            </w:pPr>
            <w:r w:rsidRPr="00264E50">
              <w:rPr>
                <w:rFonts w:ascii="Times New Roman" w:hAnsi="Times New Roman"/>
                <w:color w:val="000000"/>
                <w:sz w:val="24"/>
                <w:szCs w:val="24"/>
              </w:rPr>
              <w:t>85,2</w:t>
            </w:r>
            <w:r w:rsidR="00454070" w:rsidRPr="00264E50">
              <w:rPr>
                <w:rFonts w:ascii="Times New Roman" w:hAnsi="Times New Roman"/>
                <w:color w:val="000000"/>
                <w:sz w:val="24"/>
                <w:szCs w:val="24"/>
              </w:rPr>
              <w:t>%</w:t>
            </w:r>
          </w:p>
        </w:tc>
      </w:tr>
    </w:tbl>
    <w:p w:rsidR="00BD5B8F" w:rsidRPr="00264E50" w:rsidRDefault="00BD5B8F" w:rsidP="00BD5B8F">
      <w:pPr>
        <w:pStyle w:val="a6"/>
        <w:ind w:firstLine="440"/>
        <w:jc w:val="both"/>
      </w:pPr>
    </w:p>
    <w:p w:rsidR="00BD5B8F" w:rsidRPr="00264E50" w:rsidRDefault="00BD5B8F" w:rsidP="00BD5B8F">
      <w:pPr>
        <w:pStyle w:val="ConsPlusNormal"/>
        <w:ind w:firstLine="540"/>
        <w:jc w:val="both"/>
        <w:rPr>
          <w:rFonts w:ascii="Times New Roman" w:hAnsi="Times New Roman" w:cs="Times New Roman"/>
          <w:b/>
          <w:i/>
          <w:sz w:val="24"/>
          <w:szCs w:val="24"/>
        </w:rPr>
      </w:pPr>
      <w:r w:rsidRPr="00264E50">
        <w:rPr>
          <w:rFonts w:ascii="Times New Roman" w:hAnsi="Times New Roman" w:cs="Times New Roman"/>
          <w:b/>
          <w:i/>
          <w:sz w:val="24"/>
          <w:szCs w:val="24"/>
        </w:rPr>
        <w:t>2.1.4. Материально-техническое и информационное обеспечение дошкольных образовательных организаций.</w:t>
      </w:r>
    </w:p>
    <w:p w:rsidR="008A3EE6" w:rsidRPr="00264E50" w:rsidRDefault="008A3EE6" w:rsidP="00965C10">
      <w:pPr>
        <w:pStyle w:val="a6"/>
        <w:ind w:firstLine="440"/>
        <w:jc w:val="both"/>
      </w:pPr>
      <w:r w:rsidRPr="00264E50">
        <w:t>Общая площадь помещений</w:t>
      </w:r>
      <w:r w:rsidR="00206673" w:rsidRPr="00264E50">
        <w:t xml:space="preserve"> (</w:t>
      </w:r>
      <w:r w:rsidR="0000572F" w:rsidRPr="00264E50">
        <w:t>4</w:t>
      </w:r>
      <w:r w:rsidR="00206673" w:rsidRPr="00264E50">
        <w:t xml:space="preserve"> дошкольных образовательных организаций района)</w:t>
      </w:r>
      <w:r w:rsidRPr="00264E50">
        <w:t xml:space="preserve"> в которых осуществляется образовательная деятельность, присмотр и уход за детьми, составляет </w:t>
      </w:r>
      <w:r w:rsidR="0000572F" w:rsidRPr="00264E50">
        <w:t>6400,39</w:t>
      </w:r>
      <w:r w:rsidRPr="00264E50">
        <w:t xml:space="preserve"> кв.</w:t>
      </w:r>
      <w:r w:rsidR="0000572F" w:rsidRPr="00264E50">
        <w:t xml:space="preserve"> </w:t>
      </w:r>
      <w:r w:rsidRPr="00264E50">
        <w:t>м.</w:t>
      </w:r>
    </w:p>
    <w:p w:rsidR="00965C10" w:rsidRPr="00264E50" w:rsidRDefault="0000572F" w:rsidP="00965C10">
      <w:pPr>
        <w:pStyle w:val="a6"/>
        <w:ind w:firstLine="440"/>
        <w:jc w:val="both"/>
      </w:pPr>
      <w:r w:rsidRPr="00264E50">
        <w:t>Все</w:t>
      </w:r>
      <w:r w:rsidR="000376F9" w:rsidRPr="00264E50">
        <w:t xml:space="preserve"> дошкольны</w:t>
      </w:r>
      <w:r w:rsidRPr="00264E50">
        <w:t>е</w:t>
      </w:r>
      <w:r w:rsidR="000376F9" w:rsidRPr="00264E50">
        <w:t xml:space="preserve"> образовательны</w:t>
      </w:r>
      <w:r w:rsidRPr="00264E50">
        <w:t>е</w:t>
      </w:r>
      <w:r w:rsidR="000376F9" w:rsidRPr="00264E50">
        <w:t xml:space="preserve"> организаци</w:t>
      </w:r>
      <w:r w:rsidRPr="00264E50">
        <w:t>и</w:t>
      </w:r>
      <w:r w:rsidR="00206673" w:rsidRPr="00264E50">
        <w:t xml:space="preserve"> имеют водоснабжение, отопление и канализацию. Удельный вес числа организаций, имеющих водоснабжение, отопление  и канализацию, в общем числе дошкольных образовательных организаций составляет 100%. </w:t>
      </w:r>
      <w:r w:rsidR="00965C10" w:rsidRPr="00264E50">
        <w:t>Все дошкольны</w:t>
      </w:r>
      <w:r w:rsidRPr="00264E50">
        <w:t>е</w:t>
      </w:r>
      <w:r w:rsidR="00965C10" w:rsidRPr="00264E50">
        <w:t xml:space="preserve"> образовательных организаций района имеют выход в Ин</w:t>
      </w:r>
      <w:r w:rsidR="00206673" w:rsidRPr="00264E50">
        <w:t>тернет.</w:t>
      </w:r>
      <w:r w:rsidR="00590E88" w:rsidRPr="00264E50">
        <w:t xml:space="preserve"> </w:t>
      </w:r>
      <w:r w:rsidR="00965C10" w:rsidRPr="00264E50">
        <w:t xml:space="preserve">Обеспечение всеобщего доступа к образовательным ресурсам глобальной сети Интернет, системная информатизация организационно-управленческих, содержательных направлений деятельности, широкое внедрение цифровых и электронных средств нового поколения позволили сформировать современную образовательную среду. </w:t>
      </w:r>
    </w:p>
    <w:p w:rsidR="00965C10" w:rsidRPr="00264E50" w:rsidRDefault="00965C10" w:rsidP="00965C10">
      <w:pPr>
        <w:pStyle w:val="a6"/>
        <w:ind w:firstLine="440"/>
        <w:jc w:val="both"/>
      </w:pPr>
      <w:r w:rsidRPr="00264E50">
        <w:t>Прием заявлений на постановку на учет в дошкольные образовательные организации осуществляется через АИС «Е-услуги. Образование». Прием заявлений на постановку на учет в ДОУ осуществляется и через лич</w:t>
      </w:r>
      <w:r w:rsidR="00A741D4" w:rsidRPr="00264E50">
        <w:t>ный кабинет портала «</w:t>
      </w:r>
      <w:proofErr w:type="spellStart"/>
      <w:r w:rsidR="00A741D4" w:rsidRPr="00264E50">
        <w:t>Госуслуги</w:t>
      </w:r>
      <w:proofErr w:type="spellEnd"/>
      <w:r w:rsidR="00A741D4" w:rsidRPr="00264E50">
        <w:t>», а так же через портал образовательных услуг.</w:t>
      </w:r>
    </w:p>
    <w:p w:rsidR="00985596" w:rsidRPr="00264E50" w:rsidRDefault="00985596" w:rsidP="00BD5B8F">
      <w:pPr>
        <w:spacing w:after="0" w:line="240" w:lineRule="auto"/>
        <w:ind w:firstLine="540"/>
        <w:jc w:val="both"/>
        <w:rPr>
          <w:rFonts w:ascii="Times New Roman" w:hAnsi="Times New Roman"/>
          <w:i/>
          <w:sz w:val="24"/>
          <w:szCs w:val="24"/>
        </w:rPr>
      </w:pPr>
    </w:p>
    <w:p w:rsidR="001526E8" w:rsidRPr="00264E50" w:rsidRDefault="001526E8" w:rsidP="001526E8">
      <w:pPr>
        <w:spacing w:after="0" w:line="240" w:lineRule="auto"/>
        <w:ind w:firstLine="540"/>
        <w:jc w:val="both"/>
        <w:rPr>
          <w:rFonts w:ascii="Times New Roman" w:hAnsi="Times New Roman"/>
          <w:b/>
          <w:i/>
          <w:sz w:val="24"/>
          <w:szCs w:val="24"/>
        </w:rPr>
      </w:pPr>
      <w:r w:rsidRPr="00264E50">
        <w:rPr>
          <w:rFonts w:ascii="Times New Roman" w:hAnsi="Times New Roman"/>
          <w:b/>
          <w:i/>
          <w:sz w:val="24"/>
          <w:szCs w:val="24"/>
        </w:rPr>
        <w:t>2.1.5. Условия получения дошкольного образования лицами с ограниченными возможностями здоровья и инвалидами</w:t>
      </w:r>
    </w:p>
    <w:p w:rsidR="001526E8" w:rsidRPr="00264E50" w:rsidRDefault="001526E8" w:rsidP="001526E8">
      <w:pPr>
        <w:pStyle w:val="ConsPlusNormal"/>
        <w:ind w:firstLine="540"/>
        <w:jc w:val="both"/>
        <w:rPr>
          <w:rFonts w:ascii="Times New Roman" w:hAnsi="Times New Roman"/>
          <w:i/>
          <w:sz w:val="24"/>
          <w:szCs w:val="24"/>
        </w:rPr>
      </w:pPr>
      <w:r w:rsidRPr="00264E50">
        <w:rPr>
          <w:rFonts w:ascii="Times New Roman" w:hAnsi="Times New Roman" w:cs="Times New Roman"/>
          <w:sz w:val="24"/>
          <w:szCs w:val="24"/>
        </w:rPr>
        <w:t xml:space="preserve">Численность детей–инвалидов в </w:t>
      </w:r>
      <w:r w:rsidR="00517085" w:rsidRPr="00264E50">
        <w:rPr>
          <w:rFonts w:ascii="Times New Roman" w:hAnsi="Times New Roman" w:cs="Times New Roman"/>
          <w:sz w:val="24"/>
          <w:szCs w:val="24"/>
        </w:rPr>
        <w:t>дошкольных образовательных организациях</w:t>
      </w:r>
      <w:r w:rsidR="00A741D4" w:rsidRPr="00264E50">
        <w:rPr>
          <w:rFonts w:ascii="Times New Roman" w:hAnsi="Times New Roman" w:cs="Times New Roman"/>
          <w:sz w:val="24"/>
          <w:szCs w:val="24"/>
        </w:rPr>
        <w:t xml:space="preserve"> в 2021 году составила 3 </w:t>
      </w:r>
      <w:r w:rsidR="005D7AD9" w:rsidRPr="00264E50">
        <w:rPr>
          <w:rFonts w:ascii="Times New Roman" w:hAnsi="Times New Roman" w:cs="Times New Roman"/>
          <w:sz w:val="24"/>
          <w:szCs w:val="24"/>
        </w:rPr>
        <w:t>человека. Дети</w:t>
      </w:r>
      <w:r w:rsidRPr="00264E50">
        <w:rPr>
          <w:rFonts w:ascii="Times New Roman" w:hAnsi="Times New Roman" w:cs="Times New Roman"/>
          <w:sz w:val="24"/>
          <w:szCs w:val="24"/>
        </w:rPr>
        <w:t xml:space="preserve"> с ОВЗ </w:t>
      </w:r>
      <w:r w:rsidR="005D7AD9" w:rsidRPr="00264E50">
        <w:rPr>
          <w:rFonts w:ascii="Times New Roman" w:hAnsi="Times New Roman" w:cs="Times New Roman"/>
          <w:sz w:val="24"/>
          <w:szCs w:val="24"/>
        </w:rPr>
        <w:t>-2 человека</w:t>
      </w:r>
      <w:r w:rsidRPr="00264E50">
        <w:rPr>
          <w:rFonts w:ascii="Times New Roman" w:hAnsi="Times New Roman" w:cs="Times New Roman"/>
          <w:sz w:val="24"/>
          <w:szCs w:val="24"/>
        </w:rPr>
        <w:t>.</w:t>
      </w:r>
    </w:p>
    <w:p w:rsidR="001526E8" w:rsidRPr="00264E50" w:rsidRDefault="001526E8" w:rsidP="001526E8">
      <w:pPr>
        <w:spacing w:after="0" w:line="240" w:lineRule="auto"/>
        <w:ind w:firstLine="540"/>
        <w:jc w:val="both"/>
        <w:rPr>
          <w:rFonts w:ascii="Times New Roman" w:hAnsi="Times New Roman"/>
          <w:b/>
          <w:i/>
          <w:sz w:val="24"/>
          <w:szCs w:val="24"/>
        </w:rPr>
      </w:pPr>
    </w:p>
    <w:p w:rsidR="001526E8" w:rsidRPr="00264E50" w:rsidRDefault="001526E8" w:rsidP="001526E8">
      <w:pPr>
        <w:spacing w:after="0" w:line="240" w:lineRule="auto"/>
        <w:ind w:firstLine="540"/>
        <w:jc w:val="both"/>
        <w:rPr>
          <w:rFonts w:ascii="Times New Roman" w:hAnsi="Times New Roman"/>
          <w:b/>
          <w:i/>
          <w:sz w:val="24"/>
          <w:szCs w:val="24"/>
        </w:rPr>
      </w:pPr>
      <w:r w:rsidRPr="00264E50">
        <w:rPr>
          <w:rFonts w:ascii="Times New Roman" w:hAnsi="Times New Roman"/>
          <w:b/>
          <w:i/>
          <w:sz w:val="24"/>
          <w:szCs w:val="24"/>
        </w:rPr>
        <w:t xml:space="preserve">2.1.6. Состояние здоровья лиц, обучающихся по программам дошкольного образования </w:t>
      </w:r>
    </w:p>
    <w:p w:rsidR="001526E8" w:rsidRPr="00264E50" w:rsidRDefault="00AA2F3A" w:rsidP="001526E8">
      <w:pPr>
        <w:pStyle w:val="a6"/>
        <w:ind w:firstLine="440"/>
        <w:jc w:val="both"/>
      </w:pPr>
      <w:r w:rsidRPr="00264E50">
        <w:t>В</w:t>
      </w:r>
      <w:r w:rsidR="001526E8" w:rsidRPr="00264E50">
        <w:t xml:space="preserve"> целях материальной поддержки воспитания детей, посещающих муниципальные образовательные учреждения, реализующие основную общеобразовательную программу дошкольного образования, родителям выплачивается компенсация части родительской платы в размере 20-50-70% от родительской платы в зависимости от количества детей в семье. Льготами по оплате за услуги в детском саду в размере 75% от родительск</w:t>
      </w:r>
      <w:r w:rsidR="005D7AD9" w:rsidRPr="00264E50">
        <w:t>ой платы пользуются 140</w:t>
      </w:r>
      <w:r w:rsidR="007A7E8F" w:rsidRPr="00264E50">
        <w:t xml:space="preserve"> человек</w:t>
      </w:r>
      <w:r w:rsidR="005D7AD9" w:rsidRPr="00264E50">
        <w:t>, освобождены от платы - 5</w:t>
      </w:r>
      <w:r w:rsidR="001526E8" w:rsidRPr="00264E50">
        <w:t>.</w:t>
      </w:r>
    </w:p>
    <w:p w:rsidR="001526E8" w:rsidRPr="00264E50" w:rsidRDefault="001526E8" w:rsidP="001526E8">
      <w:pPr>
        <w:pStyle w:val="a6"/>
        <w:ind w:firstLine="440"/>
        <w:jc w:val="both"/>
      </w:pPr>
      <w:proofErr w:type="gramStart"/>
      <w:r w:rsidRPr="00264E50">
        <w:t>В соответствии со ст. 8 Федерального закона Российской Федерации № 273-ФЗ «Об образовании в Российской Федерации» из республиканского бюджета Чувашской Республики бюджетам муниципальных районов и бюджетам городских округов Чувашской Республики предоставляется субвенция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w:t>
      </w:r>
      <w:proofErr w:type="gramEnd"/>
      <w:r w:rsidRPr="00264E50">
        <w:t>,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Чувашской Республики. Средства на содержание зданий и оплату коммунальных услуг выделяются из муниципального бюджета. Родители платят за присмотр и уход за детьми, а также за питание.</w:t>
      </w:r>
    </w:p>
    <w:p w:rsidR="001526E8" w:rsidRPr="00264E50" w:rsidRDefault="001526E8" w:rsidP="001526E8">
      <w:pPr>
        <w:pStyle w:val="a6"/>
        <w:ind w:firstLine="440"/>
        <w:jc w:val="both"/>
      </w:pPr>
      <w:r w:rsidRPr="00264E50">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воздействию инфекций и других неблагоприятных факторов внешней среды.</w:t>
      </w:r>
    </w:p>
    <w:p w:rsidR="001526E8" w:rsidRPr="00264E50" w:rsidRDefault="001526E8" w:rsidP="001526E8">
      <w:pPr>
        <w:pStyle w:val="a6"/>
        <w:ind w:firstLine="440"/>
        <w:jc w:val="both"/>
        <w:rPr>
          <w:b/>
        </w:rPr>
      </w:pPr>
      <w:r w:rsidRPr="00264E50">
        <w:t xml:space="preserve">Основой организации питания детей в ДОУ является соблюдение рекомендуемых наборов продуктов и рационов питания, позволяющих удовлетворить физиологические потребности дошкольников в основных пищевых веществах и обеспечить их необходимой калорийностью. В дошкольных учреждениях района соблюдается рецептура и технология приготовления блюд, оставляется суточная проба готовой продукции, выполняются нормы вложения сырья, вкусовое качество приготовленных блюд соответствует требованиям. Для профилактики ОРВИ проводится С-витаминизация блюд, для профилактики </w:t>
      </w:r>
      <w:proofErr w:type="spellStart"/>
      <w:r w:rsidRPr="00264E50">
        <w:t>йододефицита</w:t>
      </w:r>
      <w:proofErr w:type="spellEnd"/>
      <w:r w:rsidRPr="00264E50">
        <w:t xml:space="preserve"> используется йодированная поваренная соль.</w:t>
      </w:r>
      <w:r w:rsidRPr="00264E50">
        <w:rPr>
          <w:b/>
        </w:rPr>
        <w:t xml:space="preserve"> </w:t>
      </w:r>
      <w:r w:rsidRPr="00264E50">
        <w:t>Количество дней, пропущенных одним р</w:t>
      </w:r>
      <w:r w:rsidR="00693368" w:rsidRPr="00264E50">
        <w:t>ебенком по болезни в год: в 2021 году – 39 дней (в 2020</w:t>
      </w:r>
      <w:r w:rsidRPr="00264E50">
        <w:t xml:space="preserve"> году- </w:t>
      </w:r>
      <w:r w:rsidR="00693368" w:rsidRPr="00264E50">
        <w:t>16  дней, в 2019 году – 16 дней, в 2018 году – 13 дней, в 2017 году – 17</w:t>
      </w:r>
      <w:r w:rsidRPr="00264E50">
        <w:t xml:space="preserve"> дней).</w:t>
      </w:r>
    </w:p>
    <w:p w:rsidR="001526E8" w:rsidRPr="00264E50" w:rsidRDefault="001526E8" w:rsidP="001526E8">
      <w:pPr>
        <w:spacing w:after="0" w:line="240" w:lineRule="auto"/>
        <w:ind w:firstLine="540"/>
        <w:jc w:val="both"/>
        <w:rPr>
          <w:rFonts w:ascii="Times New Roman" w:hAnsi="Times New Roman"/>
          <w:i/>
          <w:sz w:val="24"/>
          <w:szCs w:val="24"/>
        </w:rPr>
      </w:pPr>
    </w:p>
    <w:p w:rsidR="001526E8" w:rsidRPr="00264E50" w:rsidRDefault="001526E8" w:rsidP="001526E8">
      <w:pPr>
        <w:spacing w:after="0" w:line="240" w:lineRule="auto"/>
        <w:ind w:firstLine="540"/>
        <w:jc w:val="both"/>
        <w:rPr>
          <w:rFonts w:ascii="Times New Roman" w:hAnsi="Times New Roman"/>
          <w:b/>
          <w:i/>
          <w:sz w:val="24"/>
          <w:szCs w:val="24"/>
        </w:rPr>
      </w:pPr>
      <w:r w:rsidRPr="00264E50">
        <w:rPr>
          <w:rFonts w:ascii="Times New Roman" w:hAnsi="Times New Roman"/>
          <w:b/>
          <w:i/>
          <w:sz w:val="24"/>
          <w:szCs w:val="24"/>
        </w:rPr>
        <w:t>2.1.7.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p w:rsidR="00CD4EBE" w:rsidRPr="00264E50" w:rsidRDefault="00CD4EBE" w:rsidP="00CD4EBE">
      <w:pPr>
        <w:tabs>
          <w:tab w:val="left" w:pos="567"/>
          <w:tab w:val="left" w:pos="709"/>
        </w:tabs>
        <w:autoSpaceDE w:val="0"/>
        <w:autoSpaceDN w:val="0"/>
        <w:spacing w:after="0" w:line="240" w:lineRule="auto"/>
        <w:ind w:firstLine="567"/>
        <w:jc w:val="both"/>
        <w:rPr>
          <w:rFonts w:ascii="Times New Roman" w:hAnsi="Times New Roman"/>
          <w:bCs/>
          <w:sz w:val="24"/>
          <w:szCs w:val="24"/>
          <w:lang w:eastAsia="ru-RU"/>
        </w:rPr>
      </w:pPr>
      <w:r w:rsidRPr="00264E50">
        <w:rPr>
          <w:rFonts w:ascii="Times New Roman" w:hAnsi="Times New Roman"/>
          <w:bCs/>
          <w:sz w:val="24"/>
          <w:szCs w:val="24"/>
          <w:lang w:eastAsia="ru-RU"/>
        </w:rPr>
        <w:t>В декабре 2021 года 2 дошкольные образовательные организации (</w:t>
      </w:r>
      <w:r w:rsidR="000376F9" w:rsidRPr="00264E50">
        <w:rPr>
          <w:rFonts w:ascii="Times New Roman" w:hAnsi="Times New Roman"/>
          <w:bCs/>
          <w:sz w:val="24"/>
          <w:szCs w:val="24"/>
          <w:lang w:eastAsia="ru-RU"/>
        </w:rPr>
        <w:t xml:space="preserve">20 декабря 2021 г. - </w:t>
      </w:r>
      <w:r w:rsidRPr="00264E50">
        <w:rPr>
          <w:rFonts w:ascii="Times New Roman" w:hAnsi="Times New Roman"/>
          <w:bCs/>
          <w:sz w:val="24"/>
          <w:szCs w:val="24"/>
          <w:lang w:eastAsia="ru-RU"/>
        </w:rPr>
        <w:t>МБДОУ «</w:t>
      </w:r>
      <w:proofErr w:type="spellStart"/>
      <w:r w:rsidRPr="00264E50">
        <w:rPr>
          <w:rFonts w:ascii="Times New Roman" w:hAnsi="Times New Roman"/>
          <w:bCs/>
          <w:sz w:val="24"/>
          <w:szCs w:val="24"/>
          <w:lang w:eastAsia="ru-RU"/>
        </w:rPr>
        <w:t>Шимкусский</w:t>
      </w:r>
      <w:proofErr w:type="spellEnd"/>
      <w:r w:rsidRPr="00264E50">
        <w:rPr>
          <w:rFonts w:ascii="Times New Roman" w:hAnsi="Times New Roman"/>
          <w:bCs/>
          <w:sz w:val="24"/>
          <w:szCs w:val="24"/>
          <w:lang w:eastAsia="ru-RU"/>
        </w:rPr>
        <w:t xml:space="preserve"> детский сад», </w:t>
      </w:r>
      <w:r w:rsidR="000376F9" w:rsidRPr="00264E50">
        <w:rPr>
          <w:rFonts w:ascii="Times New Roman" w:hAnsi="Times New Roman"/>
          <w:bCs/>
          <w:sz w:val="24"/>
          <w:szCs w:val="24"/>
          <w:lang w:eastAsia="ru-RU"/>
        </w:rPr>
        <w:t xml:space="preserve">24 декабря 2021 г. - </w:t>
      </w:r>
      <w:r w:rsidRPr="00264E50">
        <w:rPr>
          <w:rFonts w:ascii="Times New Roman" w:hAnsi="Times New Roman"/>
          <w:bCs/>
          <w:sz w:val="24"/>
          <w:szCs w:val="24"/>
          <w:lang w:eastAsia="ru-RU"/>
        </w:rPr>
        <w:t xml:space="preserve">МБДОУ «Ян – </w:t>
      </w:r>
      <w:proofErr w:type="spellStart"/>
      <w:r w:rsidRPr="00264E50">
        <w:rPr>
          <w:rFonts w:ascii="Times New Roman" w:hAnsi="Times New Roman"/>
          <w:bCs/>
          <w:sz w:val="24"/>
          <w:szCs w:val="24"/>
          <w:lang w:eastAsia="ru-RU"/>
        </w:rPr>
        <w:t>Норвашский</w:t>
      </w:r>
      <w:proofErr w:type="spellEnd"/>
      <w:r w:rsidRPr="00264E50">
        <w:rPr>
          <w:rFonts w:ascii="Times New Roman" w:hAnsi="Times New Roman"/>
          <w:bCs/>
          <w:sz w:val="24"/>
          <w:szCs w:val="24"/>
          <w:lang w:eastAsia="ru-RU"/>
        </w:rPr>
        <w:t xml:space="preserve"> детский сад») реорганизованы путем присоединения к общеобразовательным учреждениям</w:t>
      </w:r>
      <w:r w:rsidR="00022E7D" w:rsidRPr="00264E50">
        <w:rPr>
          <w:rFonts w:ascii="Times New Roman" w:hAnsi="Times New Roman"/>
          <w:bCs/>
          <w:sz w:val="24"/>
          <w:szCs w:val="24"/>
          <w:lang w:eastAsia="ru-RU"/>
        </w:rPr>
        <w:t xml:space="preserve"> муниципалитета</w:t>
      </w:r>
      <w:r w:rsidRPr="00264E50">
        <w:rPr>
          <w:rFonts w:ascii="Times New Roman" w:hAnsi="Times New Roman"/>
          <w:bCs/>
          <w:sz w:val="24"/>
          <w:szCs w:val="24"/>
          <w:lang w:eastAsia="ru-RU"/>
        </w:rPr>
        <w:t>.</w:t>
      </w:r>
    </w:p>
    <w:p w:rsidR="00BD5B8F" w:rsidRPr="00264E50" w:rsidRDefault="00BD5B8F" w:rsidP="00BD5B8F">
      <w:pPr>
        <w:spacing w:after="0" w:line="240" w:lineRule="auto"/>
        <w:ind w:firstLine="540"/>
        <w:jc w:val="both"/>
        <w:rPr>
          <w:rFonts w:ascii="Times New Roman" w:hAnsi="Times New Roman"/>
          <w:b/>
          <w:i/>
          <w:sz w:val="24"/>
          <w:szCs w:val="24"/>
        </w:rPr>
      </w:pPr>
    </w:p>
    <w:p w:rsidR="00BD5B8F" w:rsidRPr="00264E50" w:rsidRDefault="00BD5B8F" w:rsidP="00BD5B8F">
      <w:pPr>
        <w:spacing w:after="0" w:line="240" w:lineRule="auto"/>
        <w:ind w:firstLine="540"/>
        <w:jc w:val="both"/>
        <w:rPr>
          <w:rFonts w:ascii="Times New Roman" w:hAnsi="Times New Roman"/>
          <w:b/>
          <w:sz w:val="24"/>
          <w:szCs w:val="24"/>
        </w:rPr>
      </w:pPr>
      <w:r w:rsidRPr="00264E50">
        <w:rPr>
          <w:rFonts w:ascii="Times New Roman" w:hAnsi="Times New Roman"/>
          <w:b/>
          <w:i/>
          <w:sz w:val="24"/>
          <w:szCs w:val="24"/>
        </w:rPr>
        <w:t>2.1.8. Финансово-экономическая деятельность дошкольных образовательных организаций</w:t>
      </w:r>
    </w:p>
    <w:p w:rsidR="00BD5B8F" w:rsidRPr="00264E50" w:rsidRDefault="00BD5B8F" w:rsidP="00BD5B8F">
      <w:pPr>
        <w:pStyle w:val="110"/>
        <w:ind w:firstLine="540"/>
        <w:jc w:val="both"/>
        <w:rPr>
          <w:rFonts w:ascii="Times New Roman" w:hAnsi="Times New Roman"/>
          <w:sz w:val="24"/>
          <w:szCs w:val="24"/>
        </w:rPr>
      </w:pPr>
      <w:r w:rsidRPr="00264E50">
        <w:rPr>
          <w:rFonts w:ascii="Times New Roman" w:hAnsi="Times New Roman"/>
          <w:sz w:val="24"/>
          <w:szCs w:val="24"/>
        </w:rPr>
        <w:t>Общий объем финансовых средств, поступивших в дошкольные образовательные организа</w:t>
      </w:r>
      <w:r w:rsidR="005B1269" w:rsidRPr="00264E50">
        <w:rPr>
          <w:rFonts w:ascii="Times New Roman" w:hAnsi="Times New Roman"/>
          <w:sz w:val="24"/>
          <w:szCs w:val="24"/>
        </w:rPr>
        <w:t>ции, в 202</w:t>
      </w:r>
      <w:r w:rsidR="00F30C9D" w:rsidRPr="00264E50">
        <w:rPr>
          <w:rFonts w:ascii="Times New Roman" w:hAnsi="Times New Roman"/>
          <w:sz w:val="24"/>
          <w:szCs w:val="24"/>
        </w:rPr>
        <w:t>1</w:t>
      </w:r>
      <w:r w:rsidR="005B1269" w:rsidRPr="00264E50">
        <w:rPr>
          <w:rFonts w:ascii="Times New Roman" w:hAnsi="Times New Roman"/>
          <w:sz w:val="24"/>
          <w:szCs w:val="24"/>
        </w:rPr>
        <w:t xml:space="preserve"> году составил </w:t>
      </w:r>
      <w:r w:rsidR="00F30C9D" w:rsidRPr="00264E50">
        <w:rPr>
          <w:rFonts w:ascii="Times New Roman" w:hAnsi="Times New Roman"/>
          <w:sz w:val="24"/>
          <w:szCs w:val="24"/>
        </w:rPr>
        <w:t>45814,0</w:t>
      </w:r>
      <w:r w:rsidRPr="00264E50">
        <w:rPr>
          <w:rFonts w:ascii="Times New Roman" w:hAnsi="Times New Roman"/>
          <w:sz w:val="24"/>
          <w:szCs w:val="24"/>
        </w:rPr>
        <w:t xml:space="preserve"> тыс. рублей. </w:t>
      </w:r>
      <w:r w:rsidR="004E39BF" w:rsidRPr="00264E50">
        <w:rPr>
          <w:rFonts w:ascii="Times New Roman" w:hAnsi="Times New Roman"/>
          <w:sz w:val="24"/>
          <w:szCs w:val="24"/>
        </w:rPr>
        <w:t>Р</w:t>
      </w:r>
      <w:r w:rsidRPr="00264E50">
        <w:rPr>
          <w:rFonts w:ascii="Times New Roman" w:hAnsi="Times New Roman"/>
          <w:sz w:val="24"/>
          <w:szCs w:val="24"/>
          <w:lang w:eastAsia="ru-RU"/>
        </w:rPr>
        <w:t xml:space="preserve">асходы бюджета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 </w:t>
      </w:r>
      <w:r w:rsidR="005B1269" w:rsidRPr="00264E50">
        <w:rPr>
          <w:rFonts w:ascii="Times New Roman" w:hAnsi="Times New Roman"/>
          <w:sz w:val="24"/>
          <w:szCs w:val="24"/>
        </w:rPr>
        <w:t xml:space="preserve">составил </w:t>
      </w:r>
      <w:r w:rsidR="00F30C9D" w:rsidRPr="00264E50">
        <w:rPr>
          <w:rFonts w:ascii="Times New Roman" w:hAnsi="Times New Roman"/>
          <w:sz w:val="24"/>
          <w:szCs w:val="24"/>
        </w:rPr>
        <w:t>100,03</w:t>
      </w:r>
      <w:r w:rsidRPr="00264E50">
        <w:rPr>
          <w:rFonts w:ascii="Times New Roman" w:hAnsi="Times New Roman"/>
          <w:sz w:val="24"/>
          <w:szCs w:val="24"/>
        </w:rPr>
        <w:t xml:space="preserve"> тыс. рублей.</w:t>
      </w:r>
    </w:p>
    <w:p w:rsidR="00BD5B8F" w:rsidRPr="00264E50" w:rsidRDefault="00BD5B8F" w:rsidP="00BD5B8F">
      <w:pPr>
        <w:spacing w:after="0" w:line="240" w:lineRule="auto"/>
        <w:ind w:firstLine="540"/>
        <w:jc w:val="both"/>
        <w:rPr>
          <w:rFonts w:ascii="Times New Roman" w:hAnsi="Times New Roman"/>
          <w:sz w:val="24"/>
          <w:szCs w:val="24"/>
        </w:rPr>
      </w:pPr>
      <w:r w:rsidRPr="00264E50">
        <w:rPr>
          <w:rFonts w:ascii="Times New Roman" w:hAnsi="Times New Roman"/>
          <w:sz w:val="24"/>
          <w:szCs w:val="24"/>
        </w:rPr>
        <w:t>Объем финансовых средств дошкольных образовательных организаций от приносящей д</w:t>
      </w:r>
      <w:r w:rsidR="005B1269" w:rsidRPr="00264E50">
        <w:rPr>
          <w:rFonts w:ascii="Times New Roman" w:hAnsi="Times New Roman"/>
          <w:sz w:val="24"/>
          <w:szCs w:val="24"/>
        </w:rPr>
        <w:t xml:space="preserve">оход деятельности составил </w:t>
      </w:r>
      <w:r w:rsidR="00F30C9D" w:rsidRPr="00264E50">
        <w:rPr>
          <w:rFonts w:ascii="Times New Roman" w:hAnsi="Times New Roman"/>
          <w:sz w:val="24"/>
          <w:szCs w:val="24"/>
        </w:rPr>
        <w:t>5523,4</w:t>
      </w:r>
      <w:r w:rsidRPr="00264E50">
        <w:rPr>
          <w:rFonts w:ascii="Times New Roman" w:hAnsi="Times New Roman"/>
          <w:sz w:val="24"/>
          <w:szCs w:val="24"/>
        </w:rPr>
        <w:t xml:space="preserve"> </w:t>
      </w:r>
      <w:r w:rsidR="005B1269" w:rsidRPr="00264E50">
        <w:rPr>
          <w:rFonts w:ascii="Times New Roman" w:hAnsi="Times New Roman"/>
          <w:sz w:val="24"/>
          <w:szCs w:val="24"/>
        </w:rPr>
        <w:t xml:space="preserve">тыс. рублей, что составляет </w:t>
      </w:r>
      <w:r w:rsidR="00F30C9D" w:rsidRPr="00264E50">
        <w:rPr>
          <w:rFonts w:ascii="Times New Roman" w:hAnsi="Times New Roman"/>
          <w:sz w:val="24"/>
          <w:szCs w:val="24"/>
        </w:rPr>
        <w:t>12,1</w:t>
      </w:r>
      <w:r w:rsidRPr="00264E50">
        <w:rPr>
          <w:rFonts w:ascii="Times New Roman" w:hAnsi="Times New Roman"/>
          <w:sz w:val="24"/>
          <w:szCs w:val="24"/>
        </w:rPr>
        <w:t>% в общем объеме финансовых средств.</w:t>
      </w:r>
    </w:p>
    <w:p w:rsidR="000B6DD3" w:rsidRPr="00264E50" w:rsidRDefault="000B6DD3" w:rsidP="00C66BD4">
      <w:pPr>
        <w:spacing w:after="0" w:line="240" w:lineRule="auto"/>
        <w:ind w:firstLine="540"/>
        <w:jc w:val="both"/>
        <w:rPr>
          <w:rFonts w:ascii="Times New Roman" w:eastAsia="Calibri" w:hAnsi="Times New Roman"/>
          <w:color w:val="000000"/>
          <w:sz w:val="24"/>
          <w:szCs w:val="24"/>
        </w:rPr>
      </w:pPr>
      <w:r w:rsidRPr="00264E50">
        <w:rPr>
          <w:rFonts w:ascii="Times New Roman" w:eastAsia="Calibri" w:hAnsi="Times New Roman"/>
          <w:color w:val="000000"/>
          <w:sz w:val="24"/>
          <w:szCs w:val="24"/>
        </w:rPr>
        <w:t>В 2021 году в рамках</w:t>
      </w:r>
      <w:r w:rsidR="00C66BD4" w:rsidRPr="00264E50">
        <w:rPr>
          <w:rFonts w:ascii="Times New Roman" w:eastAsia="Calibri" w:hAnsi="Times New Roman"/>
          <w:color w:val="000000"/>
          <w:sz w:val="24"/>
          <w:szCs w:val="24"/>
        </w:rPr>
        <w:t xml:space="preserve"> реализации</w:t>
      </w:r>
      <w:r w:rsidRPr="00264E50">
        <w:rPr>
          <w:rFonts w:ascii="Times New Roman" w:eastAsia="Calibri" w:hAnsi="Times New Roman"/>
          <w:color w:val="000000"/>
          <w:sz w:val="24"/>
          <w:szCs w:val="24"/>
        </w:rPr>
        <w:t xml:space="preserve"> </w:t>
      </w:r>
      <w:r w:rsidR="00C66BD4" w:rsidRPr="00264E50">
        <w:rPr>
          <w:rFonts w:ascii="Times New Roman" w:eastAsia="Calibri" w:hAnsi="Times New Roman"/>
          <w:color w:val="000000"/>
          <w:sz w:val="24"/>
          <w:szCs w:val="24"/>
        </w:rPr>
        <w:t xml:space="preserve">инициативных </w:t>
      </w:r>
      <w:r w:rsidRPr="00264E50">
        <w:rPr>
          <w:rFonts w:ascii="Times New Roman" w:eastAsia="Calibri" w:hAnsi="Times New Roman"/>
          <w:color w:val="000000"/>
          <w:sz w:val="24"/>
          <w:szCs w:val="24"/>
        </w:rPr>
        <w:t>проект</w:t>
      </w:r>
      <w:r w:rsidR="00C66BD4" w:rsidRPr="00264E50">
        <w:rPr>
          <w:rFonts w:ascii="Times New Roman" w:eastAsia="Calibri" w:hAnsi="Times New Roman"/>
          <w:color w:val="000000"/>
          <w:sz w:val="24"/>
          <w:szCs w:val="24"/>
        </w:rPr>
        <w:t>ов</w:t>
      </w:r>
      <w:r w:rsidRPr="00264E50">
        <w:rPr>
          <w:rFonts w:ascii="Times New Roman" w:eastAsia="Calibri" w:hAnsi="Times New Roman"/>
          <w:color w:val="000000"/>
          <w:sz w:val="24"/>
          <w:szCs w:val="24"/>
        </w:rPr>
        <w:t xml:space="preserve"> </w:t>
      </w:r>
      <w:r w:rsidR="00C66BD4" w:rsidRPr="00264E50">
        <w:rPr>
          <w:rFonts w:ascii="Times New Roman" w:eastAsia="Calibri" w:hAnsi="Times New Roman"/>
          <w:sz w:val="24"/>
          <w:szCs w:val="24"/>
        </w:rPr>
        <w:t>капитальный ремонт проводился на сумму 3238,0 тыс. руб.</w:t>
      </w:r>
      <w:r w:rsidR="00C66BD4" w:rsidRPr="00264E50">
        <w:rPr>
          <w:rFonts w:ascii="Times New Roman" w:eastAsia="Calibri" w:hAnsi="Times New Roman"/>
          <w:color w:val="000000"/>
          <w:sz w:val="24"/>
          <w:szCs w:val="24"/>
        </w:rPr>
        <w:t xml:space="preserve"> </w:t>
      </w:r>
      <w:r w:rsidRPr="00264E50">
        <w:rPr>
          <w:rFonts w:ascii="Times New Roman" w:eastAsia="Calibri" w:hAnsi="Times New Roman"/>
          <w:color w:val="000000"/>
          <w:sz w:val="24"/>
          <w:szCs w:val="24"/>
        </w:rPr>
        <w:t>(в 2020 году -</w:t>
      </w:r>
      <w:r w:rsidRPr="00264E50">
        <w:rPr>
          <w:rFonts w:ascii="Times New Roman" w:hAnsi="Times New Roman"/>
          <w:sz w:val="24"/>
          <w:szCs w:val="24"/>
        </w:rPr>
        <w:t>6112,4 тыс. руб.)</w:t>
      </w:r>
      <w:r w:rsidRPr="00264E50">
        <w:rPr>
          <w:rFonts w:ascii="Times New Roman" w:eastAsia="Calibri" w:hAnsi="Times New Roman"/>
          <w:color w:val="000000"/>
          <w:sz w:val="24"/>
          <w:szCs w:val="24"/>
        </w:rPr>
        <w:t xml:space="preserve">, в </w:t>
      </w:r>
      <w:proofErr w:type="spellStart"/>
      <w:r w:rsidRPr="00264E50">
        <w:rPr>
          <w:rFonts w:ascii="Times New Roman" w:eastAsia="Calibri" w:hAnsi="Times New Roman"/>
          <w:color w:val="000000"/>
          <w:sz w:val="24"/>
          <w:szCs w:val="24"/>
        </w:rPr>
        <w:t>т.ч</w:t>
      </w:r>
      <w:proofErr w:type="spellEnd"/>
      <w:r w:rsidRPr="00264E50">
        <w:rPr>
          <w:rFonts w:ascii="Times New Roman" w:eastAsia="Calibri" w:hAnsi="Times New Roman"/>
          <w:color w:val="000000"/>
          <w:sz w:val="24"/>
          <w:szCs w:val="24"/>
        </w:rPr>
        <w:t xml:space="preserve">. </w:t>
      </w:r>
      <w:proofErr w:type="gramStart"/>
      <w:r w:rsidRPr="00264E50">
        <w:rPr>
          <w:rFonts w:ascii="Times New Roman" w:eastAsia="Calibri" w:hAnsi="Times New Roman"/>
          <w:color w:val="000000"/>
          <w:sz w:val="24"/>
          <w:szCs w:val="24"/>
        </w:rPr>
        <w:t>на</w:t>
      </w:r>
      <w:proofErr w:type="gramEnd"/>
      <w:r w:rsidRPr="00264E50">
        <w:rPr>
          <w:rFonts w:ascii="Times New Roman" w:eastAsia="Calibri" w:hAnsi="Times New Roman"/>
          <w:color w:val="000000"/>
          <w:sz w:val="24"/>
          <w:szCs w:val="24"/>
        </w:rPr>
        <w:t>:</w:t>
      </w:r>
    </w:p>
    <w:p w:rsidR="000B6DD3" w:rsidRPr="00264E50" w:rsidRDefault="000B6DD3" w:rsidP="000B6DD3">
      <w:pPr>
        <w:spacing w:after="0" w:line="240" w:lineRule="auto"/>
        <w:ind w:firstLine="567"/>
        <w:jc w:val="both"/>
        <w:rPr>
          <w:rFonts w:ascii="Times New Roman" w:eastAsia="Calibri" w:hAnsi="Times New Roman"/>
          <w:color w:val="000000"/>
          <w:sz w:val="24"/>
          <w:szCs w:val="24"/>
        </w:rPr>
      </w:pPr>
      <w:proofErr w:type="gramStart"/>
      <w:r w:rsidRPr="00264E50">
        <w:rPr>
          <w:rFonts w:ascii="Times New Roman" w:eastAsia="Calibri" w:hAnsi="Times New Roman"/>
          <w:color w:val="000000"/>
          <w:sz w:val="24"/>
          <w:szCs w:val="24"/>
        </w:rPr>
        <w:t>- благоустройство дворовой территории МБДОУ «</w:t>
      </w:r>
      <w:proofErr w:type="spellStart"/>
      <w:r w:rsidRPr="00264E50">
        <w:rPr>
          <w:rFonts w:ascii="Times New Roman" w:eastAsia="Calibri" w:hAnsi="Times New Roman"/>
          <w:color w:val="000000"/>
          <w:sz w:val="24"/>
          <w:szCs w:val="24"/>
        </w:rPr>
        <w:t>Турмышский</w:t>
      </w:r>
      <w:proofErr w:type="spellEnd"/>
      <w:r w:rsidRPr="00264E50">
        <w:rPr>
          <w:rFonts w:ascii="Times New Roman" w:eastAsia="Calibri" w:hAnsi="Times New Roman"/>
          <w:color w:val="000000"/>
          <w:sz w:val="24"/>
          <w:szCs w:val="24"/>
        </w:rPr>
        <w:t xml:space="preserve"> детский сад» на сумму 1865,4 тыс. руб. (РБ – 1473,6 тыс. руб., МБ – 247,6 тыс. руб., внебюджетные средства – 144,2 тыс. руб.); </w:t>
      </w:r>
      <w:proofErr w:type="gramEnd"/>
    </w:p>
    <w:p w:rsidR="000B6DD3" w:rsidRPr="00264E50" w:rsidRDefault="000B6DD3" w:rsidP="000B6DD3">
      <w:pPr>
        <w:spacing w:after="0" w:line="240" w:lineRule="auto"/>
        <w:ind w:firstLine="567"/>
        <w:jc w:val="both"/>
        <w:rPr>
          <w:rFonts w:ascii="Times New Roman" w:eastAsia="Calibri" w:hAnsi="Times New Roman"/>
          <w:color w:val="000000"/>
          <w:sz w:val="24"/>
          <w:szCs w:val="24"/>
        </w:rPr>
      </w:pPr>
      <w:proofErr w:type="gramStart"/>
      <w:r w:rsidRPr="00264E50">
        <w:rPr>
          <w:rFonts w:ascii="Times New Roman" w:eastAsia="Calibri" w:hAnsi="Times New Roman"/>
          <w:color w:val="000000"/>
          <w:sz w:val="24"/>
          <w:szCs w:val="24"/>
        </w:rPr>
        <w:t>- ремонт кровли здания МБДОУ «</w:t>
      </w:r>
      <w:proofErr w:type="spellStart"/>
      <w:r w:rsidRPr="00264E50">
        <w:rPr>
          <w:rFonts w:ascii="Times New Roman" w:eastAsia="Calibri" w:hAnsi="Times New Roman"/>
          <w:color w:val="000000"/>
          <w:sz w:val="24"/>
          <w:szCs w:val="24"/>
        </w:rPr>
        <w:t>Шимкусский</w:t>
      </w:r>
      <w:proofErr w:type="spellEnd"/>
      <w:r w:rsidRPr="00264E50">
        <w:rPr>
          <w:rFonts w:ascii="Times New Roman" w:eastAsia="Calibri" w:hAnsi="Times New Roman"/>
          <w:color w:val="000000"/>
          <w:sz w:val="24"/>
          <w:szCs w:val="24"/>
        </w:rPr>
        <w:t xml:space="preserve"> детский сад» 1372,6 тыс. руб. (РБ – 1092,3 тыс. руб., МБ – 147,6 тыс. руб., внебюджетные средства – 132,7 тыс. руб.).</w:t>
      </w:r>
      <w:proofErr w:type="gramEnd"/>
    </w:p>
    <w:p w:rsidR="000B6DD3" w:rsidRPr="00264E50" w:rsidRDefault="000B6DD3" w:rsidP="00BD5B8F">
      <w:pPr>
        <w:spacing w:after="0" w:line="240" w:lineRule="auto"/>
        <w:ind w:firstLine="540"/>
        <w:jc w:val="both"/>
        <w:rPr>
          <w:rFonts w:ascii="Times New Roman" w:hAnsi="Times New Roman"/>
          <w:sz w:val="24"/>
          <w:szCs w:val="24"/>
        </w:rPr>
      </w:pPr>
    </w:p>
    <w:p w:rsidR="00BD5B8F" w:rsidRPr="00264E50" w:rsidRDefault="00BD5B8F" w:rsidP="00BD5B8F">
      <w:pPr>
        <w:spacing w:after="0" w:line="240" w:lineRule="auto"/>
        <w:ind w:firstLine="540"/>
        <w:jc w:val="both"/>
        <w:rPr>
          <w:rFonts w:ascii="Times New Roman" w:hAnsi="Times New Roman"/>
          <w:b/>
          <w:i/>
          <w:sz w:val="24"/>
          <w:szCs w:val="24"/>
        </w:rPr>
      </w:pPr>
      <w:r w:rsidRPr="00264E50">
        <w:rPr>
          <w:rFonts w:ascii="Times New Roman" w:hAnsi="Times New Roman"/>
          <w:b/>
          <w:i/>
          <w:sz w:val="24"/>
          <w:szCs w:val="24"/>
        </w:rPr>
        <w:t>2.1.9. Создание безопасных условий при организации образовательного процесса в дошкольных образовательных организациях.</w:t>
      </w:r>
    </w:p>
    <w:p w:rsidR="009D4FFC" w:rsidRPr="00264E50" w:rsidRDefault="009D4FFC" w:rsidP="00574CE0">
      <w:pPr>
        <w:spacing w:after="0" w:line="240" w:lineRule="auto"/>
        <w:ind w:firstLine="540"/>
        <w:jc w:val="both"/>
        <w:rPr>
          <w:rFonts w:ascii="Times New Roman" w:hAnsi="Times New Roman"/>
          <w:sz w:val="24"/>
          <w:szCs w:val="24"/>
        </w:rPr>
      </w:pPr>
      <w:r w:rsidRPr="00264E50">
        <w:rPr>
          <w:rFonts w:ascii="Times New Roman" w:hAnsi="Times New Roman"/>
          <w:sz w:val="24"/>
          <w:szCs w:val="24"/>
        </w:rPr>
        <w:t xml:space="preserve">Дошкольные образовательные организации оснащены системами, гарантирующими безопасность образовательного пространства: оборудованы автоматической пожарной сигнализацией, кнопками тревожной сигнализации с каналом передачи тревожного сообщения в подразделения вневедомственной охраны, в подразделение полиции по </w:t>
      </w:r>
      <w:proofErr w:type="spellStart"/>
      <w:r w:rsidRPr="00264E50">
        <w:rPr>
          <w:rFonts w:ascii="Times New Roman" w:hAnsi="Times New Roman"/>
          <w:sz w:val="24"/>
          <w:szCs w:val="24"/>
        </w:rPr>
        <w:t>Янтиковскому</w:t>
      </w:r>
      <w:proofErr w:type="spellEnd"/>
      <w:r w:rsidRPr="00264E50">
        <w:rPr>
          <w:rFonts w:ascii="Times New Roman" w:hAnsi="Times New Roman"/>
          <w:sz w:val="24"/>
          <w:szCs w:val="24"/>
        </w:rPr>
        <w:t xml:space="preserve"> району МО МВД РФ «</w:t>
      </w:r>
      <w:proofErr w:type="spellStart"/>
      <w:r w:rsidRPr="00264E50">
        <w:rPr>
          <w:rFonts w:ascii="Times New Roman" w:hAnsi="Times New Roman"/>
          <w:sz w:val="24"/>
          <w:szCs w:val="24"/>
        </w:rPr>
        <w:t>Урмарский</w:t>
      </w:r>
      <w:proofErr w:type="spellEnd"/>
      <w:r w:rsidRPr="00264E50">
        <w:rPr>
          <w:rFonts w:ascii="Times New Roman" w:hAnsi="Times New Roman"/>
          <w:sz w:val="24"/>
          <w:szCs w:val="24"/>
        </w:rPr>
        <w:t xml:space="preserve">», камерами видеонаблюдения по периметру территории с круглосуточной </w:t>
      </w:r>
      <w:proofErr w:type="spellStart"/>
      <w:r w:rsidRPr="00264E50">
        <w:rPr>
          <w:rFonts w:ascii="Times New Roman" w:hAnsi="Times New Roman"/>
          <w:sz w:val="24"/>
          <w:szCs w:val="24"/>
        </w:rPr>
        <w:t>записью</w:t>
      </w:r>
      <w:proofErr w:type="gramStart"/>
      <w:r w:rsidRPr="00264E50">
        <w:rPr>
          <w:rFonts w:ascii="Times New Roman" w:hAnsi="Times New Roman"/>
          <w:sz w:val="24"/>
          <w:szCs w:val="24"/>
        </w:rPr>
        <w:t>.У</w:t>
      </w:r>
      <w:proofErr w:type="gramEnd"/>
      <w:r w:rsidRPr="00264E50">
        <w:rPr>
          <w:rFonts w:ascii="Times New Roman" w:hAnsi="Times New Roman"/>
          <w:sz w:val="24"/>
          <w:szCs w:val="24"/>
        </w:rPr>
        <w:t>становлен</w:t>
      </w:r>
      <w:proofErr w:type="spellEnd"/>
      <w:r w:rsidRPr="00264E50">
        <w:rPr>
          <w:rFonts w:ascii="Times New Roman" w:hAnsi="Times New Roman"/>
          <w:sz w:val="24"/>
          <w:szCs w:val="24"/>
        </w:rPr>
        <w:t xml:space="preserve"> 1 шлагбаум в МАДОУ «Детский сад «Радуга»</w:t>
      </w:r>
      <w:r w:rsidR="00574CE0" w:rsidRPr="00264E50">
        <w:rPr>
          <w:rFonts w:ascii="Times New Roman" w:hAnsi="Times New Roman"/>
          <w:sz w:val="24"/>
          <w:szCs w:val="24"/>
        </w:rPr>
        <w:t xml:space="preserve"> </w:t>
      </w:r>
      <w:proofErr w:type="spellStart"/>
      <w:r w:rsidR="00574CE0" w:rsidRPr="00264E50">
        <w:rPr>
          <w:rFonts w:ascii="Times New Roman" w:hAnsi="Times New Roman"/>
          <w:sz w:val="24"/>
          <w:szCs w:val="24"/>
        </w:rPr>
        <w:t>с.Янтиково</w:t>
      </w:r>
      <w:proofErr w:type="spellEnd"/>
      <w:r w:rsidR="00574CE0" w:rsidRPr="00264E50">
        <w:rPr>
          <w:rFonts w:ascii="Times New Roman" w:hAnsi="Times New Roman"/>
          <w:sz w:val="24"/>
          <w:szCs w:val="24"/>
        </w:rPr>
        <w:t>, во всех детских садах имеются</w:t>
      </w:r>
      <w:r w:rsidRPr="00264E50">
        <w:rPr>
          <w:rFonts w:ascii="Times New Roman" w:hAnsi="Times New Roman"/>
          <w:sz w:val="24"/>
          <w:szCs w:val="24"/>
        </w:rPr>
        <w:t xml:space="preserve"> ручные </w:t>
      </w:r>
      <w:proofErr w:type="spellStart"/>
      <w:r w:rsidRPr="00264E50">
        <w:rPr>
          <w:rFonts w:ascii="Times New Roman" w:hAnsi="Times New Roman"/>
          <w:sz w:val="24"/>
          <w:szCs w:val="24"/>
        </w:rPr>
        <w:t>металлодетекторы</w:t>
      </w:r>
      <w:proofErr w:type="spellEnd"/>
      <w:r w:rsidRPr="00264E50">
        <w:rPr>
          <w:rFonts w:ascii="Times New Roman" w:hAnsi="Times New Roman"/>
          <w:sz w:val="24"/>
          <w:szCs w:val="24"/>
        </w:rPr>
        <w:t>.</w:t>
      </w:r>
    </w:p>
    <w:p w:rsidR="00C66BD4" w:rsidRPr="00264E50" w:rsidRDefault="009D4FFC" w:rsidP="009D4FFC">
      <w:pPr>
        <w:spacing w:after="0" w:line="240" w:lineRule="auto"/>
        <w:ind w:firstLine="540"/>
        <w:jc w:val="both"/>
        <w:rPr>
          <w:rFonts w:ascii="Times New Roman" w:hAnsi="Times New Roman"/>
          <w:sz w:val="24"/>
          <w:szCs w:val="24"/>
        </w:rPr>
      </w:pPr>
      <w:r w:rsidRPr="00264E50">
        <w:rPr>
          <w:rFonts w:ascii="Times New Roman" w:hAnsi="Times New Roman"/>
          <w:sz w:val="24"/>
          <w:szCs w:val="24"/>
        </w:rPr>
        <w:t xml:space="preserve">Ведется целенаправленная работа по формированию способности участников образовательного процесса действовать в экстремальных ситуациях. 2 раза в год проводятся тренировки по порядку действий персонала объектов образования и </w:t>
      </w:r>
      <w:r w:rsidR="00574CE0" w:rsidRPr="00264E50">
        <w:rPr>
          <w:rFonts w:ascii="Times New Roman" w:hAnsi="Times New Roman"/>
          <w:sz w:val="24"/>
          <w:szCs w:val="24"/>
        </w:rPr>
        <w:t>воспитанников</w:t>
      </w:r>
      <w:r w:rsidRPr="00264E50">
        <w:rPr>
          <w:rFonts w:ascii="Times New Roman" w:hAnsi="Times New Roman"/>
          <w:sz w:val="24"/>
          <w:szCs w:val="24"/>
        </w:rPr>
        <w:t xml:space="preserve"> в случае совершения террористического акта или вооруженного нападения с участием сотрудников МВД по Чувашской Республике, Управления </w:t>
      </w:r>
      <w:proofErr w:type="spellStart"/>
      <w:r w:rsidRPr="00264E50">
        <w:rPr>
          <w:rFonts w:ascii="Times New Roman" w:hAnsi="Times New Roman"/>
          <w:sz w:val="24"/>
          <w:szCs w:val="24"/>
        </w:rPr>
        <w:t>Росгвардии</w:t>
      </w:r>
      <w:proofErr w:type="spellEnd"/>
      <w:r w:rsidRPr="00264E50">
        <w:rPr>
          <w:rFonts w:ascii="Times New Roman" w:hAnsi="Times New Roman"/>
          <w:sz w:val="24"/>
          <w:szCs w:val="24"/>
        </w:rPr>
        <w:t xml:space="preserve"> Чувашской Республики.</w:t>
      </w:r>
    </w:p>
    <w:p w:rsidR="000B6DD3" w:rsidRPr="00264E50" w:rsidRDefault="000B6DD3" w:rsidP="001C5489">
      <w:pPr>
        <w:spacing w:after="0" w:line="240" w:lineRule="auto"/>
        <w:ind w:firstLine="540"/>
        <w:rPr>
          <w:rFonts w:ascii="Times New Roman" w:hAnsi="Times New Roman"/>
          <w:b/>
          <w:sz w:val="24"/>
          <w:szCs w:val="24"/>
        </w:rPr>
      </w:pPr>
    </w:p>
    <w:p w:rsidR="001C5489" w:rsidRPr="00264E50" w:rsidRDefault="00964F94" w:rsidP="001C5489">
      <w:pPr>
        <w:spacing w:after="0" w:line="240" w:lineRule="auto"/>
        <w:ind w:firstLine="540"/>
        <w:rPr>
          <w:rFonts w:ascii="Times New Roman" w:hAnsi="Times New Roman"/>
          <w:b/>
          <w:sz w:val="24"/>
          <w:szCs w:val="24"/>
        </w:rPr>
      </w:pPr>
      <w:r w:rsidRPr="00264E50">
        <w:rPr>
          <w:rFonts w:ascii="Times New Roman" w:hAnsi="Times New Roman"/>
          <w:b/>
          <w:sz w:val="24"/>
          <w:szCs w:val="24"/>
        </w:rPr>
        <w:t>2.</w:t>
      </w:r>
      <w:r w:rsidR="001C5489" w:rsidRPr="00264E50">
        <w:rPr>
          <w:rFonts w:ascii="Times New Roman" w:hAnsi="Times New Roman"/>
          <w:b/>
          <w:sz w:val="24"/>
          <w:szCs w:val="24"/>
        </w:rPr>
        <w:t>2. Развитие начального общего образования, основного общего образования и среднего общего образования</w:t>
      </w:r>
    </w:p>
    <w:p w:rsidR="00A42EDE" w:rsidRPr="00264E50" w:rsidRDefault="00A42EDE" w:rsidP="001C5489">
      <w:pPr>
        <w:spacing w:after="0"/>
        <w:ind w:firstLine="540"/>
        <w:jc w:val="both"/>
        <w:rPr>
          <w:rFonts w:ascii="Times New Roman" w:hAnsi="Times New Roman"/>
          <w:b/>
          <w:i/>
          <w:sz w:val="24"/>
          <w:szCs w:val="24"/>
        </w:rPr>
      </w:pPr>
    </w:p>
    <w:p w:rsidR="000457EF" w:rsidRPr="00264E50" w:rsidRDefault="000457EF" w:rsidP="000457EF">
      <w:pPr>
        <w:spacing w:after="0"/>
        <w:ind w:firstLine="540"/>
        <w:jc w:val="both"/>
        <w:rPr>
          <w:rFonts w:ascii="Times New Roman" w:hAnsi="Times New Roman"/>
          <w:b/>
          <w:i/>
          <w:sz w:val="24"/>
          <w:szCs w:val="24"/>
        </w:rPr>
      </w:pPr>
      <w:r w:rsidRPr="00264E50">
        <w:rPr>
          <w:rFonts w:ascii="Times New Roman" w:hAnsi="Times New Roman"/>
          <w:b/>
          <w:i/>
          <w:sz w:val="24"/>
          <w:szCs w:val="24"/>
        </w:rPr>
        <w:t>2.2.1.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p w:rsidR="00A54156" w:rsidRPr="00264E50" w:rsidRDefault="00A54156" w:rsidP="00A54156">
      <w:pPr>
        <w:spacing w:after="0"/>
        <w:ind w:firstLine="540"/>
        <w:jc w:val="both"/>
        <w:rPr>
          <w:rFonts w:ascii="Times New Roman" w:hAnsi="Times New Roman"/>
          <w:iCs/>
          <w:sz w:val="24"/>
          <w:szCs w:val="24"/>
          <w:lang w:eastAsia="ru-RU"/>
        </w:rPr>
      </w:pPr>
      <w:r w:rsidRPr="00264E50">
        <w:rPr>
          <w:rFonts w:ascii="Times New Roman" w:hAnsi="Times New Roman"/>
          <w:iCs/>
          <w:sz w:val="24"/>
          <w:szCs w:val="24"/>
          <w:lang w:eastAsia="ru-RU"/>
        </w:rPr>
        <w:t xml:space="preserve">Во всех школах осуществляется обучение </w:t>
      </w:r>
      <w:proofErr w:type="gramStart"/>
      <w:r w:rsidRPr="00264E50">
        <w:rPr>
          <w:rFonts w:ascii="Times New Roman" w:hAnsi="Times New Roman"/>
          <w:iCs/>
          <w:sz w:val="24"/>
          <w:szCs w:val="24"/>
          <w:lang w:eastAsia="ru-RU"/>
        </w:rPr>
        <w:t>по</w:t>
      </w:r>
      <w:proofErr w:type="gramEnd"/>
      <w:r w:rsidRPr="00264E50">
        <w:rPr>
          <w:rFonts w:ascii="Times New Roman" w:hAnsi="Times New Roman"/>
          <w:iCs/>
          <w:sz w:val="24"/>
          <w:szCs w:val="24"/>
          <w:lang w:eastAsia="ru-RU"/>
        </w:rPr>
        <w:t xml:space="preserve"> новым ФГОС. Обучением </w:t>
      </w:r>
      <w:proofErr w:type="gramStart"/>
      <w:r w:rsidRPr="00264E50">
        <w:rPr>
          <w:rFonts w:ascii="Times New Roman" w:hAnsi="Times New Roman"/>
          <w:iCs/>
          <w:sz w:val="24"/>
          <w:szCs w:val="24"/>
          <w:lang w:eastAsia="ru-RU"/>
        </w:rPr>
        <w:t>охвачены</w:t>
      </w:r>
      <w:proofErr w:type="gramEnd"/>
      <w:r w:rsidRPr="00264E50">
        <w:rPr>
          <w:rFonts w:ascii="Times New Roman" w:hAnsi="Times New Roman"/>
          <w:iCs/>
          <w:sz w:val="24"/>
          <w:szCs w:val="24"/>
          <w:lang w:eastAsia="ru-RU"/>
        </w:rPr>
        <w:t xml:space="preserve"> 100% обучающихся (в 2020 году – 96,7%).</w:t>
      </w:r>
    </w:p>
    <w:p w:rsidR="00A54156" w:rsidRPr="00264E50" w:rsidRDefault="00A54156" w:rsidP="00A54156">
      <w:pPr>
        <w:spacing w:after="0"/>
        <w:ind w:firstLine="540"/>
        <w:jc w:val="both"/>
        <w:rPr>
          <w:rFonts w:ascii="Times New Roman" w:hAnsi="Times New Roman"/>
          <w:iCs/>
          <w:sz w:val="24"/>
          <w:szCs w:val="24"/>
          <w:lang w:eastAsia="ru-RU"/>
        </w:rPr>
      </w:pPr>
    </w:p>
    <w:p w:rsidR="00BB205B" w:rsidRPr="00264E50" w:rsidRDefault="00BB205B" w:rsidP="00BB205B">
      <w:pPr>
        <w:spacing w:after="0"/>
        <w:ind w:firstLine="540"/>
        <w:jc w:val="both"/>
        <w:rPr>
          <w:rFonts w:ascii="Times New Roman" w:hAnsi="Times New Roman"/>
          <w:b/>
          <w:i/>
          <w:sz w:val="24"/>
          <w:szCs w:val="24"/>
        </w:rPr>
      </w:pPr>
      <w:r w:rsidRPr="00264E50">
        <w:rPr>
          <w:rFonts w:ascii="Times New Roman" w:hAnsi="Times New Roman"/>
          <w:b/>
          <w:i/>
          <w:sz w:val="24"/>
          <w:szCs w:val="24"/>
        </w:rPr>
        <w:t xml:space="preserve">2.2.2.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     </w:t>
      </w:r>
    </w:p>
    <w:p w:rsidR="00BB205B" w:rsidRPr="00264E50" w:rsidRDefault="00BB205B" w:rsidP="00BB205B">
      <w:pPr>
        <w:jc w:val="both"/>
        <w:rPr>
          <w:rFonts w:ascii="Times New Roman" w:hAnsi="Times New Roman"/>
          <w:sz w:val="24"/>
          <w:szCs w:val="24"/>
        </w:rPr>
      </w:pPr>
      <w:r w:rsidRPr="00264E50">
        <w:rPr>
          <w:rFonts w:ascii="Times New Roman" w:hAnsi="Times New Roman"/>
          <w:sz w:val="24"/>
          <w:szCs w:val="24"/>
        </w:rPr>
        <w:t xml:space="preserve">С целью реализации Концепции профильного обучения на старшей ступени обучения в соответствии с запросами учащихся и их родителей (законных представителей) организовано профильное обучение. Профильным обучением </w:t>
      </w:r>
      <w:proofErr w:type="gramStart"/>
      <w:r w:rsidRPr="00264E50">
        <w:rPr>
          <w:rFonts w:ascii="Times New Roman" w:hAnsi="Times New Roman"/>
          <w:sz w:val="24"/>
          <w:szCs w:val="24"/>
        </w:rPr>
        <w:t>охвачены</w:t>
      </w:r>
      <w:proofErr w:type="gramEnd"/>
      <w:r w:rsidRPr="00264E50">
        <w:rPr>
          <w:rFonts w:ascii="Times New Roman" w:hAnsi="Times New Roman"/>
          <w:sz w:val="24"/>
          <w:szCs w:val="24"/>
        </w:rPr>
        <w:t xml:space="preserve"> 100% обучающихся 10-11 классов, в </w:t>
      </w:r>
      <w:proofErr w:type="spellStart"/>
      <w:r w:rsidRPr="00264E50">
        <w:rPr>
          <w:rFonts w:ascii="Times New Roman" w:hAnsi="Times New Roman"/>
          <w:sz w:val="24"/>
          <w:szCs w:val="24"/>
        </w:rPr>
        <w:t>т.ч</w:t>
      </w:r>
      <w:proofErr w:type="spellEnd"/>
      <w:r w:rsidRPr="00264E50">
        <w:rPr>
          <w:rFonts w:ascii="Times New Roman" w:hAnsi="Times New Roman"/>
          <w:sz w:val="24"/>
          <w:szCs w:val="24"/>
        </w:rPr>
        <w:t xml:space="preserve">. в </w:t>
      </w:r>
      <w:r w:rsidRPr="00264E50">
        <w:rPr>
          <w:rFonts w:ascii="Times New Roman" w:hAnsi="Times New Roman"/>
          <w:sz w:val="24"/>
          <w:szCs w:val="24"/>
          <w:lang w:eastAsia="ru-RU"/>
        </w:rPr>
        <w:t xml:space="preserve">социально-экономическом профиле обучается </w:t>
      </w:r>
      <w:r w:rsidRPr="00264E50">
        <w:rPr>
          <w:rFonts w:ascii="Times New Roman" w:hAnsi="Times New Roman"/>
          <w:sz w:val="24"/>
          <w:szCs w:val="24"/>
        </w:rPr>
        <w:t xml:space="preserve">31 ученик (25%), </w:t>
      </w:r>
      <w:r w:rsidRPr="00264E50">
        <w:rPr>
          <w:rFonts w:ascii="Times New Roman" w:hAnsi="Times New Roman"/>
          <w:sz w:val="24"/>
          <w:szCs w:val="24"/>
          <w:lang w:eastAsia="ru-RU"/>
        </w:rPr>
        <w:t xml:space="preserve">инженерно-техническом – </w:t>
      </w:r>
      <w:r w:rsidRPr="00264E50">
        <w:rPr>
          <w:rFonts w:ascii="Times New Roman" w:hAnsi="Times New Roman"/>
          <w:sz w:val="24"/>
          <w:szCs w:val="24"/>
        </w:rPr>
        <w:t xml:space="preserve">17 (13,7%), </w:t>
      </w:r>
      <w:r w:rsidRPr="00264E50">
        <w:rPr>
          <w:rFonts w:ascii="Times New Roman" w:hAnsi="Times New Roman"/>
          <w:sz w:val="24"/>
          <w:szCs w:val="24"/>
          <w:lang w:eastAsia="ru-RU"/>
        </w:rPr>
        <w:t xml:space="preserve">естественнонаучном – 7 (5,6%), </w:t>
      </w:r>
      <w:r w:rsidRPr="00264E50">
        <w:rPr>
          <w:rFonts w:ascii="Times New Roman" w:hAnsi="Times New Roman"/>
          <w:sz w:val="24"/>
          <w:szCs w:val="24"/>
        </w:rPr>
        <w:t xml:space="preserve"> </w:t>
      </w:r>
      <w:r w:rsidRPr="00264E50">
        <w:rPr>
          <w:rFonts w:ascii="Times New Roman" w:hAnsi="Times New Roman"/>
          <w:sz w:val="24"/>
          <w:szCs w:val="24"/>
          <w:lang w:eastAsia="ru-RU"/>
        </w:rPr>
        <w:t xml:space="preserve">универсальном – </w:t>
      </w:r>
      <w:r w:rsidRPr="00264E50">
        <w:rPr>
          <w:rFonts w:ascii="Times New Roman" w:hAnsi="Times New Roman"/>
          <w:sz w:val="24"/>
          <w:szCs w:val="24"/>
        </w:rPr>
        <w:t xml:space="preserve">69 (55,6%). В МБОУ «Янтиковская СОШ имени Героя Советского Союза П.Х. </w:t>
      </w:r>
      <w:proofErr w:type="spellStart"/>
      <w:r w:rsidRPr="00264E50">
        <w:rPr>
          <w:rFonts w:ascii="Times New Roman" w:hAnsi="Times New Roman"/>
          <w:sz w:val="24"/>
          <w:szCs w:val="24"/>
        </w:rPr>
        <w:t>Бухтулова</w:t>
      </w:r>
      <w:proofErr w:type="spellEnd"/>
      <w:r w:rsidRPr="00264E50">
        <w:rPr>
          <w:rFonts w:ascii="Times New Roman" w:hAnsi="Times New Roman"/>
          <w:sz w:val="24"/>
          <w:szCs w:val="24"/>
        </w:rPr>
        <w:t>»  откры</w:t>
      </w:r>
      <w:r w:rsidR="00206024" w:rsidRPr="00264E50">
        <w:rPr>
          <w:rFonts w:ascii="Times New Roman" w:hAnsi="Times New Roman"/>
          <w:sz w:val="24"/>
          <w:szCs w:val="24"/>
        </w:rPr>
        <w:t>та</w:t>
      </w:r>
      <w:r w:rsidRPr="00264E50">
        <w:rPr>
          <w:rFonts w:ascii="Times New Roman" w:hAnsi="Times New Roman"/>
          <w:sz w:val="24"/>
          <w:szCs w:val="24"/>
        </w:rPr>
        <w:t xml:space="preserve"> педагогическая группа с охватом 7 детей.</w:t>
      </w:r>
    </w:p>
    <w:p w:rsidR="00BB205B" w:rsidRPr="00264E50" w:rsidRDefault="00BB205B" w:rsidP="00BB205B">
      <w:pPr>
        <w:spacing w:after="0" w:line="240" w:lineRule="auto"/>
        <w:ind w:firstLine="567"/>
        <w:jc w:val="both"/>
        <w:rPr>
          <w:rFonts w:ascii="Times New Roman" w:hAnsi="Times New Roman"/>
          <w:sz w:val="24"/>
          <w:szCs w:val="24"/>
        </w:rPr>
      </w:pPr>
      <w:r w:rsidRPr="00264E50">
        <w:rPr>
          <w:rFonts w:ascii="Times New Roman" w:hAnsi="Times New Roman"/>
          <w:sz w:val="24"/>
          <w:szCs w:val="24"/>
        </w:rPr>
        <w:t xml:space="preserve">Анализ траекторий выпускников 9 классов в 2021 году показывает, что 100% продолжили образование. </w:t>
      </w:r>
      <w:proofErr w:type="gramStart"/>
      <w:r w:rsidRPr="00264E50">
        <w:rPr>
          <w:rFonts w:ascii="Times New Roman" w:hAnsi="Times New Roman"/>
          <w:sz w:val="24"/>
          <w:szCs w:val="24"/>
        </w:rPr>
        <w:t>Из 144 выпускников 9 классов 59 (41%) продолжили учебу в X классах общеобразовательных учреждений (в 2020 году – 65 (40,9%), 85 (59%) выпускник</w:t>
      </w:r>
      <w:r w:rsidR="00206024" w:rsidRPr="00264E50">
        <w:rPr>
          <w:rFonts w:ascii="Times New Roman" w:hAnsi="Times New Roman"/>
          <w:sz w:val="24"/>
          <w:szCs w:val="24"/>
        </w:rPr>
        <w:t>ов</w:t>
      </w:r>
      <w:r w:rsidRPr="00264E50">
        <w:rPr>
          <w:rFonts w:ascii="Times New Roman" w:hAnsi="Times New Roman"/>
          <w:sz w:val="24"/>
          <w:szCs w:val="24"/>
        </w:rPr>
        <w:t xml:space="preserve"> выбрали учреждения среднего профессионального образования (в 2020 году – 93 (58,5%).</w:t>
      </w:r>
      <w:proofErr w:type="gramEnd"/>
    </w:p>
    <w:p w:rsidR="00BB205B" w:rsidRPr="00264E50" w:rsidRDefault="00BB205B" w:rsidP="00BB205B">
      <w:pPr>
        <w:autoSpaceDE w:val="0"/>
        <w:autoSpaceDN w:val="0"/>
        <w:adjustRightInd w:val="0"/>
        <w:spacing w:after="0" w:line="240" w:lineRule="auto"/>
        <w:ind w:firstLine="567"/>
        <w:jc w:val="both"/>
        <w:textAlignment w:val="center"/>
        <w:rPr>
          <w:rFonts w:ascii="Times New Roman" w:hAnsi="Times New Roman"/>
          <w:sz w:val="24"/>
          <w:szCs w:val="24"/>
        </w:rPr>
      </w:pPr>
      <w:r w:rsidRPr="00264E50">
        <w:rPr>
          <w:rFonts w:ascii="Times New Roman" w:hAnsi="Times New Roman"/>
          <w:color w:val="000000"/>
          <w:sz w:val="24"/>
          <w:szCs w:val="24"/>
        </w:rPr>
        <w:t xml:space="preserve">Для привлечения детей и молодежи к техническим специальностям расширяется сеть инженерных классов, которые имеются в </w:t>
      </w:r>
      <w:proofErr w:type="spellStart"/>
      <w:r w:rsidRPr="00264E50">
        <w:rPr>
          <w:rFonts w:ascii="Times New Roman" w:hAnsi="Times New Roman"/>
          <w:color w:val="000000"/>
          <w:sz w:val="24"/>
          <w:szCs w:val="24"/>
        </w:rPr>
        <w:t>Янтиковской</w:t>
      </w:r>
      <w:proofErr w:type="spellEnd"/>
      <w:r w:rsidRPr="00264E50">
        <w:rPr>
          <w:rFonts w:ascii="Times New Roman" w:hAnsi="Times New Roman"/>
          <w:color w:val="000000"/>
          <w:sz w:val="24"/>
          <w:szCs w:val="24"/>
        </w:rPr>
        <w:t xml:space="preserve">, </w:t>
      </w:r>
      <w:proofErr w:type="spellStart"/>
      <w:r w:rsidRPr="00264E50">
        <w:rPr>
          <w:rFonts w:ascii="Times New Roman" w:hAnsi="Times New Roman"/>
          <w:color w:val="000000"/>
          <w:sz w:val="24"/>
          <w:szCs w:val="24"/>
        </w:rPr>
        <w:t>Шимкусской</w:t>
      </w:r>
      <w:proofErr w:type="spellEnd"/>
      <w:r w:rsidRPr="00264E50">
        <w:rPr>
          <w:rFonts w:ascii="Times New Roman" w:hAnsi="Times New Roman"/>
          <w:color w:val="000000"/>
          <w:sz w:val="24"/>
          <w:szCs w:val="24"/>
        </w:rPr>
        <w:t xml:space="preserve"> школах. </w:t>
      </w:r>
      <w:r w:rsidRPr="00264E50">
        <w:rPr>
          <w:rFonts w:ascii="Times New Roman" w:hAnsi="Times New Roman"/>
          <w:sz w:val="24"/>
          <w:szCs w:val="24"/>
        </w:rPr>
        <w:t>В сотрудничестве с Чувашской государственной сельскохозяйственной академией на базе МБОУ «</w:t>
      </w:r>
      <w:proofErr w:type="spellStart"/>
      <w:r w:rsidRPr="00264E50">
        <w:rPr>
          <w:rFonts w:ascii="Times New Roman" w:hAnsi="Times New Roman"/>
          <w:sz w:val="24"/>
          <w:szCs w:val="24"/>
        </w:rPr>
        <w:t>Шимкусская</w:t>
      </w:r>
      <w:proofErr w:type="spellEnd"/>
      <w:r w:rsidRPr="00264E50">
        <w:rPr>
          <w:rFonts w:ascii="Times New Roman" w:hAnsi="Times New Roman"/>
          <w:sz w:val="24"/>
          <w:szCs w:val="24"/>
        </w:rPr>
        <w:t xml:space="preserve"> СОШ» функционирует класс с элементами </w:t>
      </w:r>
      <w:proofErr w:type="spellStart"/>
      <w:r w:rsidRPr="00264E50">
        <w:rPr>
          <w:rFonts w:ascii="Times New Roman" w:hAnsi="Times New Roman"/>
          <w:sz w:val="24"/>
          <w:szCs w:val="24"/>
        </w:rPr>
        <w:t>агроинженерного</w:t>
      </w:r>
      <w:proofErr w:type="spellEnd"/>
      <w:r w:rsidRPr="00264E50">
        <w:rPr>
          <w:rFonts w:ascii="Times New Roman" w:hAnsi="Times New Roman"/>
          <w:sz w:val="24"/>
          <w:szCs w:val="24"/>
        </w:rPr>
        <w:t xml:space="preserve"> профиля.</w:t>
      </w:r>
    </w:p>
    <w:p w:rsidR="00BB205B" w:rsidRPr="00264E50" w:rsidRDefault="00BB205B" w:rsidP="00BB205B">
      <w:pPr>
        <w:spacing w:after="0" w:line="240" w:lineRule="auto"/>
        <w:ind w:firstLine="567"/>
        <w:jc w:val="both"/>
        <w:rPr>
          <w:rFonts w:ascii="Times New Roman" w:hAnsi="Times New Roman"/>
          <w:sz w:val="24"/>
          <w:szCs w:val="24"/>
        </w:rPr>
      </w:pPr>
      <w:r w:rsidRPr="00264E50">
        <w:rPr>
          <w:rFonts w:ascii="Times New Roman" w:hAnsi="Times New Roman"/>
          <w:sz w:val="24"/>
          <w:szCs w:val="24"/>
        </w:rPr>
        <w:t>В соответствии с приказом Министерства образования и молодежной политики Чувашской Республики от 18.02.2021 № 224 «О проведении всероссийских проверочных работ в 2021 году» с 1 марта по 26 марта 2021 года учащиеся 11 классов образовательных организаций участвовали во Всероссийских проверочных работах  по биологии, истории, географии, физике, химии и иностранному языку.</w:t>
      </w:r>
    </w:p>
    <w:p w:rsidR="00BB205B" w:rsidRPr="00264E50" w:rsidRDefault="00BB205B" w:rsidP="00BB205B">
      <w:pPr>
        <w:spacing w:after="0" w:line="240" w:lineRule="auto"/>
        <w:ind w:firstLine="567"/>
        <w:jc w:val="both"/>
        <w:rPr>
          <w:rFonts w:ascii="Times New Roman" w:hAnsi="Times New Roman"/>
          <w:sz w:val="24"/>
          <w:szCs w:val="24"/>
        </w:rPr>
      </w:pPr>
      <w:r w:rsidRPr="00264E50">
        <w:rPr>
          <w:rFonts w:ascii="Times New Roman" w:hAnsi="Times New Roman"/>
          <w:sz w:val="24"/>
          <w:szCs w:val="24"/>
        </w:rPr>
        <w:t>С15 марта по 26 мая 2021 года учащиеся 5,6,7,8,9 классов образовательных организаций участвовали во Всероссийских проверочных работах  по русскому языку, математике, окружающему миру, биологии, истории, географии, обществознанию, физике, химии, английскому языку, немецкому языку.</w:t>
      </w:r>
    </w:p>
    <w:p w:rsidR="00382C14" w:rsidRPr="00264E50" w:rsidRDefault="00382C14" w:rsidP="00382C14">
      <w:pPr>
        <w:tabs>
          <w:tab w:val="left" w:pos="9070"/>
        </w:tabs>
        <w:spacing w:after="0" w:line="240" w:lineRule="auto"/>
        <w:ind w:right="-2" w:firstLine="567"/>
        <w:jc w:val="both"/>
        <w:rPr>
          <w:rFonts w:ascii="Times New Roman" w:hAnsi="Times New Roman"/>
          <w:b/>
          <w:bCs/>
          <w:sz w:val="24"/>
          <w:szCs w:val="24"/>
          <w:lang w:eastAsia="ru-RU"/>
        </w:rPr>
      </w:pPr>
      <w:r w:rsidRPr="00264E50">
        <w:rPr>
          <w:rFonts w:ascii="Times New Roman" w:hAnsi="Times New Roman"/>
          <w:sz w:val="24"/>
          <w:szCs w:val="24"/>
          <w:lang w:eastAsia="ru-RU"/>
        </w:rPr>
        <w:t xml:space="preserve">Ежегодно </w:t>
      </w:r>
      <w:r w:rsidRPr="00264E50">
        <w:rPr>
          <w:rFonts w:ascii="Times New Roman" w:hAnsi="Times New Roman"/>
          <w:sz w:val="24"/>
          <w:szCs w:val="24"/>
        </w:rPr>
        <w:t>в целях выявления и развития у обучающихся общеобразовательных учреждений творческих способностей и интереса к научным знаниям, развития системы выявления и поддержки одаренных детей</w:t>
      </w:r>
      <w:r w:rsidRPr="00264E50">
        <w:rPr>
          <w:rFonts w:ascii="Times New Roman" w:hAnsi="Times New Roman"/>
          <w:sz w:val="24"/>
          <w:szCs w:val="24"/>
          <w:lang w:eastAsia="ru-RU"/>
        </w:rPr>
        <w:t xml:space="preserve"> проводится всероссийская олимпиада школьников</w:t>
      </w:r>
      <w:r w:rsidRPr="00264E50">
        <w:rPr>
          <w:rFonts w:ascii="Times New Roman" w:hAnsi="Times New Roman"/>
          <w:bCs/>
          <w:sz w:val="24"/>
          <w:szCs w:val="24"/>
          <w:lang w:eastAsia="ru-RU"/>
        </w:rPr>
        <w:t>.</w:t>
      </w:r>
      <w:r w:rsidRPr="00264E50">
        <w:rPr>
          <w:rFonts w:ascii="Times New Roman" w:hAnsi="Times New Roman"/>
          <w:b/>
          <w:bCs/>
          <w:sz w:val="24"/>
          <w:szCs w:val="24"/>
          <w:lang w:eastAsia="ru-RU"/>
        </w:rPr>
        <w:t xml:space="preserve"> </w:t>
      </w:r>
    </w:p>
    <w:p w:rsidR="004C4E13" w:rsidRPr="00264E50" w:rsidRDefault="004C4E13" w:rsidP="00436004">
      <w:pPr>
        <w:pStyle w:val="a4"/>
        <w:spacing w:line="240" w:lineRule="auto"/>
        <w:ind w:firstLine="567"/>
        <w:rPr>
          <w:rFonts w:ascii="Times New Roman" w:hAnsi="Times New Roman" w:cs="Times New Roman"/>
          <w:color w:val="auto"/>
          <w:sz w:val="24"/>
          <w:szCs w:val="24"/>
          <w:u w:val="single"/>
        </w:rPr>
      </w:pPr>
    </w:p>
    <w:p w:rsidR="006824BE" w:rsidRPr="00264E50" w:rsidRDefault="006824BE" w:rsidP="00436004">
      <w:pPr>
        <w:pStyle w:val="a4"/>
        <w:spacing w:line="240" w:lineRule="auto"/>
        <w:ind w:firstLine="567"/>
        <w:rPr>
          <w:rFonts w:ascii="Times New Roman" w:hAnsi="Times New Roman" w:cs="Times New Roman"/>
          <w:color w:val="auto"/>
          <w:sz w:val="24"/>
          <w:szCs w:val="24"/>
          <w:u w:val="single"/>
        </w:rPr>
      </w:pPr>
      <w:r w:rsidRPr="00264E50">
        <w:rPr>
          <w:rFonts w:ascii="Times New Roman" w:hAnsi="Times New Roman" w:cs="Times New Roman"/>
          <w:color w:val="auto"/>
          <w:sz w:val="24"/>
          <w:szCs w:val="24"/>
          <w:u w:val="single"/>
        </w:rPr>
        <w:t>Муниципальный этап всероссийской олимпиады школьников</w:t>
      </w:r>
    </w:p>
    <w:p w:rsidR="00B11D51" w:rsidRPr="00264E50" w:rsidRDefault="00B11D51" w:rsidP="00B11D51">
      <w:pPr>
        <w:tabs>
          <w:tab w:val="left" w:pos="9070"/>
        </w:tabs>
        <w:spacing w:after="0" w:line="240" w:lineRule="auto"/>
        <w:ind w:right="-2" w:firstLine="567"/>
        <w:jc w:val="both"/>
        <w:rPr>
          <w:rFonts w:ascii="Times New Roman" w:hAnsi="Times New Roman"/>
          <w:b/>
          <w:bCs/>
          <w:sz w:val="24"/>
          <w:szCs w:val="24"/>
          <w:lang w:eastAsia="ru-RU"/>
        </w:rPr>
      </w:pPr>
      <w:proofErr w:type="gramStart"/>
      <w:r w:rsidRPr="00264E50">
        <w:rPr>
          <w:rFonts w:ascii="Times New Roman" w:hAnsi="Times New Roman"/>
          <w:sz w:val="24"/>
          <w:szCs w:val="24"/>
          <w:lang w:eastAsia="ru-RU"/>
        </w:rPr>
        <w:t xml:space="preserve">Согласно приказу Министерства образования и молодежной политики Чувашской Республики 14.10.2021 № 1285 «О проведении муниципального этапа всероссийской олимпиады школьников в 2021-2022 учебном году», приказу отдела образования администрации Янтиковского района от 25.10.2021 № 137 «О подготовке и проведении муниципального этапа всероссийской  олимпиады школьников в 2021-2022 учебном году» с 15 ноября по 16 декабря 2021 года </w:t>
      </w:r>
      <w:r w:rsidRPr="00264E50">
        <w:rPr>
          <w:rFonts w:ascii="Times New Roman" w:hAnsi="Times New Roman"/>
          <w:bCs/>
          <w:sz w:val="24"/>
          <w:szCs w:val="24"/>
          <w:lang w:eastAsia="ru-RU"/>
        </w:rPr>
        <w:t>проводился муниципальный этап всероссийской олимпиады школьников.</w:t>
      </w:r>
      <w:r w:rsidRPr="00264E50">
        <w:rPr>
          <w:rFonts w:ascii="Times New Roman" w:hAnsi="Times New Roman"/>
          <w:b/>
          <w:bCs/>
          <w:sz w:val="24"/>
          <w:szCs w:val="24"/>
          <w:lang w:eastAsia="ru-RU"/>
        </w:rPr>
        <w:t xml:space="preserve"> </w:t>
      </w:r>
      <w:proofErr w:type="gramEnd"/>
    </w:p>
    <w:p w:rsidR="008E2CB5" w:rsidRPr="00264E50" w:rsidRDefault="008E2CB5" w:rsidP="008E2CB5">
      <w:pPr>
        <w:tabs>
          <w:tab w:val="left" w:pos="9070"/>
        </w:tabs>
        <w:spacing w:after="0" w:line="240" w:lineRule="auto"/>
        <w:ind w:right="-2" w:firstLine="567"/>
        <w:jc w:val="both"/>
        <w:rPr>
          <w:rFonts w:ascii="Times New Roman" w:hAnsi="Times New Roman"/>
          <w:b/>
          <w:sz w:val="24"/>
          <w:szCs w:val="24"/>
          <w:lang w:eastAsia="ru-RU"/>
        </w:rPr>
      </w:pPr>
      <w:r w:rsidRPr="00264E50">
        <w:rPr>
          <w:rFonts w:ascii="Times New Roman" w:hAnsi="Times New Roman"/>
          <w:sz w:val="24"/>
          <w:szCs w:val="24"/>
          <w:lang w:eastAsia="ru-RU"/>
        </w:rPr>
        <w:t>Районные олимпиады по всем предметам прошли организованно и в установленные сроки.</w:t>
      </w:r>
      <w:r w:rsidRPr="00264E50">
        <w:rPr>
          <w:rFonts w:ascii="Times New Roman" w:hAnsi="Times New Roman"/>
          <w:iCs/>
          <w:sz w:val="24"/>
          <w:szCs w:val="24"/>
          <w:lang w:eastAsia="ru-RU"/>
        </w:rPr>
        <w:t xml:space="preserve"> В предметных олимпиадах в соответствии с положением приняли участие учащиеся всех школ района.</w:t>
      </w:r>
      <w:r w:rsidRPr="00264E50">
        <w:rPr>
          <w:rFonts w:ascii="Times New Roman" w:hAnsi="Times New Roman"/>
          <w:sz w:val="24"/>
          <w:szCs w:val="24"/>
          <w:lang w:eastAsia="ru-RU"/>
        </w:rPr>
        <w:t xml:space="preserve"> Муниципальный этап всероссийской олимпиады школьников проводился по 20 предметам, включённым в перечень предметов всероссийской олимпиады.</w:t>
      </w:r>
    </w:p>
    <w:p w:rsidR="008E2CB5" w:rsidRPr="00264E50" w:rsidRDefault="00B11D51" w:rsidP="008E2CB5">
      <w:pPr>
        <w:spacing w:after="0" w:line="240" w:lineRule="auto"/>
        <w:ind w:firstLine="600"/>
        <w:jc w:val="both"/>
        <w:rPr>
          <w:rFonts w:ascii="Times New Roman" w:hAnsi="Times New Roman"/>
          <w:sz w:val="24"/>
          <w:szCs w:val="24"/>
          <w:lang w:eastAsia="ru-RU"/>
        </w:rPr>
      </w:pPr>
      <w:r w:rsidRPr="00264E50">
        <w:rPr>
          <w:rFonts w:ascii="Times New Roman" w:hAnsi="Times New Roman"/>
          <w:sz w:val="24"/>
          <w:szCs w:val="24"/>
        </w:rPr>
        <w:t xml:space="preserve">Количество участий на районных олимпиадах школьников составило 1045 учащихся, которое обеспечили – 314 учащихся школ района. </w:t>
      </w:r>
    </w:p>
    <w:p w:rsidR="00450FF8" w:rsidRPr="00264E50" w:rsidRDefault="00450FF8" w:rsidP="00450FF8">
      <w:pPr>
        <w:spacing w:after="0" w:line="240" w:lineRule="auto"/>
        <w:ind w:firstLine="600"/>
        <w:jc w:val="center"/>
        <w:rPr>
          <w:rFonts w:ascii="Times New Roman" w:hAnsi="Times New Roman"/>
          <w:b/>
          <w:sz w:val="24"/>
          <w:szCs w:val="24"/>
          <w:lang w:eastAsia="ru-RU"/>
        </w:rPr>
      </w:pPr>
    </w:p>
    <w:p w:rsidR="00450FF8" w:rsidRPr="00264E50" w:rsidRDefault="007D4A37" w:rsidP="00450FF8">
      <w:pPr>
        <w:spacing w:after="0" w:line="240" w:lineRule="auto"/>
        <w:ind w:firstLine="600"/>
        <w:jc w:val="center"/>
        <w:rPr>
          <w:rFonts w:ascii="Times New Roman" w:hAnsi="Times New Roman"/>
          <w:b/>
          <w:sz w:val="24"/>
          <w:szCs w:val="24"/>
          <w:lang w:eastAsia="ru-RU"/>
        </w:rPr>
      </w:pPr>
      <w:r w:rsidRPr="00264E50">
        <w:rPr>
          <w:rFonts w:ascii="Times New Roman" w:hAnsi="Times New Roman"/>
          <w:b/>
          <w:sz w:val="24"/>
          <w:szCs w:val="24"/>
          <w:lang w:eastAsia="ru-RU"/>
        </w:rPr>
        <w:t xml:space="preserve">Количество </w:t>
      </w:r>
      <w:proofErr w:type="gramStart"/>
      <w:r w:rsidRPr="00264E50">
        <w:rPr>
          <w:rFonts w:ascii="Times New Roman" w:hAnsi="Times New Roman"/>
          <w:b/>
          <w:sz w:val="24"/>
          <w:szCs w:val="24"/>
          <w:lang w:eastAsia="ru-RU"/>
        </w:rPr>
        <w:t>обучающихся</w:t>
      </w:r>
      <w:proofErr w:type="gramEnd"/>
      <w:r w:rsidRPr="00264E50">
        <w:rPr>
          <w:rFonts w:ascii="Times New Roman" w:hAnsi="Times New Roman"/>
          <w:b/>
          <w:sz w:val="24"/>
          <w:szCs w:val="24"/>
          <w:lang w:eastAsia="ru-RU"/>
        </w:rPr>
        <w:t xml:space="preserve">, </w:t>
      </w:r>
    </w:p>
    <w:p w:rsidR="007D4A37" w:rsidRPr="00264E50" w:rsidRDefault="007D4A37" w:rsidP="00450FF8">
      <w:pPr>
        <w:spacing w:after="0" w:line="240" w:lineRule="auto"/>
        <w:ind w:firstLine="600"/>
        <w:jc w:val="center"/>
        <w:rPr>
          <w:rFonts w:ascii="Times New Roman" w:hAnsi="Times New Roman"/>
          <w:b/>
          <w:sz w:val="24"/>
          <w:szCs w:val="24"/>
          <w:lang w:eastAsia="ru-RU"/>
        </w:rPr>
      </w:pPr>
      <w:r w:rsidRPr="00264E50">
        <w:rPr>
          <w:rFonts w:ascii="Times New Roman" w:hAnsi="Times New Roman"/>
          <w:b/>
          <w:sz w:val="24"/>
          <w:szCs w:val="24"/>
          <w:lang w:eastAsia="ru-RU"/>
        </w:rPr>
        <w:t>принявших участие в муниципальном этапе всероссийской олимпиады школьников</w:t>
      </w:r>
    </w:p>
    <w:p w:rsidR="00B11D51" w:rsidRPr="00264E50" w:rsidRDefault="00B11D51" w:rsidP="00450FF8">
      <w:pPr>
        <w:spacing w:after="0" w:line="240" w:lineRule="auto"/>
        <w:ind w:firstLine="600"/>
        <w:jc w:val="center"/>
        <w:rPr>
          <w:rFonts w:ascii="Times New Roman" w:hAnsi="Times New Roman"/>
          <w:b/>
          <w:sz w:val="24"/>
          <w:szCs w:val="24"/>
          <w:lang w:eastAsia="ru-RU"/>
        </w:rPr>
      </w:pPr>
    </w:p>
    <w:tbl>
      <w:tblPr>
        <w:tblW w:w="9229" w:type="dxa"/>
        <w:tblInd w:w="93" w:type="dxa"/>
        <w:tblLayout w:type="fixed"/>
        <w:tblLook w:val="04A0" w:firstRow="1" w:lastRow="0" w:firstColumn="1" w:lastColumn="0" w:noHBand="0" w:noVBand="1"/>
      </w:tblPr>
      <w:tblGrid>
        <w:gridCol w:w="3259"/>
        <w:gridCol w:w="1151"/>
        <w:gridCol w:w="992"/>
        <w:gridCol w:w="992"/>
        <w:gridCol w:w="992"/>
        <w:gridCol w:w="993"/>
        <w:gridCol w:w="850"/>
      </w:tblGrid>
      <w:tr w:rsidR="00B11D51" w:rsidRPr="00264E50" w:rsidTr="00B11D51">
        <w:trPr>
          <w:trHeight w:val="645"/>
        </w:trPr>
        <w:tc>
          <w:tcPr>
            <w:tcW w:w="3259" w:type="dxa"/>
            <w:vMerge w:val="restart"/>
            <w:tcBorders>
              <w:top w:val="single" w:sz="8" w:space="0" w:color="auto"/>
              <w:left w:val="single" w:sz="8" w:space="0" w:color="auto"/>
              <w:right w:val="single" w:sz="8" w:space="0" w:color="auto"/>
            </w:tcBorders>
            <w:shd w:val="clear" w:color="auto" w:fill="auto"/>
            <w:noWrap/>
            <w:vAlign w:val="center"/>
            <w:hideMark/>
          </w:tcPr>
          <w:p w:rsidR="00B11D51" w:rsidRPr="00264E50" w:rsidRDefault="00B11D51" w:rsidP="00B11D51">
            <w:pPr>
              <w:spacing w:after="0" w:line="240" w:lineRule="auto"/>
              <w:rPr>
                <w:rFonts w:ascii="Times New Roman" w:hAnsi="Times New Roman"/>
                <w:color w:val="000000"/>
                <w:lang w:eastAsia="ru-RU"/>
              </w:rPr>
            </w:pPr>
            <w:r w:rsidRPr="00264E50">
              <w:rPr>
                <w:rFonts w:ascii="Times New Roman" w:hAnsi="Times New Roman"/>
                <w:color w:val="000000"/>
                <w:lang w:eastAsia="ru-RU"/>
              </w:rPr>
              <w:t>ОУ</w:t>
            </w:r>
          </w:p>
          <w:p w:rsidR="00B11D51" w:rsidRPr="00264E50" w:rsidRDefault="00B11D51" w:rsidP="00B11D51">
            <w:pPr>
              <w:spacing w:after="0" w:line="240" w:lineRule="auto"/>
              <w:rPr>
                <w:rFonts w:ascii="Times New Roman" w:hAnsi="Times New Roman"/>
                <w:color w:val="000000"/>
                <w:lang w:eastAsia="ru-RU"/>
              </w:rPr>
            </w:pPr>
            <w:r w:rsidRPr="00264E50">
              <w:rPr>
                <w:rFonts w:ascii="Times New Roman" w:hAnsi="Times New Roman"/>
                <w:color w:val="000000"/>
                <w:lang w:eastAsia="ru-RU"/>
              </w:rPr>
              <w:t> </w:t>
            </w:r>
          </w:p>
        </w:tc>
        <w:tc>
          <w:tcPr>
            <w:tcW w:w="3135" w:type="dxa"/>
            <w:gridSpan w:val="3"/>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p>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2021 год</w:t>
            </w:r>
          </w:p>
        </w:tc>
        <w:tc>
          <w:tcPr>
            <w:tcW w:w="2835"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2019 год</w:t>
            </w:r>
          </w:p>
        </w:tc>
      </w:tr>
      <w:tr w:rsidR="00B11D51" w:rsidRPr="00264E50" w:rsidTr="00B11D51">
        <w:trPr>
          <w:trHeight w:val="2535"/>
        </w:trPr>
        <w:tc>
          <w:tcPr>
            <w:tcW w:w="3259" w:type="dxa"/>
            <w:vMerge/>
            <w:tcBorders>
              <w:left w:val="single" w:sz="8" w:space="0" w:color="auto"/>
              <w:bottom w:val="single" w:sz="8" w:space="0" w:color="auto"/>
              <w:right w:val="single" w:sz="8" w:space="0" w:color="auto"/>
            </w:tcBorders>
            <w:shd w:val="clear" w:color="auto" w:fill="auto"/>
            <w:noWrap/>
            <w:vAlign w:val="center"/>
            <w:hideMark/>
          </w:tcPr>
          <w:p w:rsidR="00B11D51" w:rsidRPr="00264E50" w:rsidRDefault="00B11D51" w:rsidP="00B11D51">
            <w:pPr>
              <w:spacing w:after="0" w:line="240" w:lineRule="auto"/>
              <w:rPr>
                <w:rFonts w:ascii="Times New Roman" w:hAnsi="Times New Roman"/>
                <w:color w:val="000000"/>
                <w:lang w:eastAsia="ru-RU"/>
              </w:rPr>
            </w:pPr>
          </w:p>
        </w:tc>
        <w:tc>
          <w:tcPr>
            <w:tcW w:w="1151" w:type="dxa"/>
            <w:tcBorders>
              <w:top w:val="single" w:sz="4" w:space="0" w:color="auto"/>
              <w:left w:val="single" w:sz="4" w:space="0" w:color="auto"/>
              <w:bottom w:val="single" w:sz="4" w:space="0" w:color="auto"/>
              <w:right w:val="single" w:sz="4" w:space="0" w:color="auto"/>
            </w:tcBorders>
            <w:vAlign w:val="center"/>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Количество учащихся, прошедших по рейтингу, чел</w:t>
            </w:r>
          </w:p>
        </w:tc>
        <w:tc>
          <w:tcPr>
            <w:tcW w:w="992" w:type="dxa"/>
            <w:tcBorders>
              <w:top w:val="single" w:sz="4" w:space="0" w:color="auto"/>
              <w:left w:val="nil"/>
              <w:bottom w:val="single" w:sz="4" w:space="0" w:color="auto"/>
              <w:right w:val="single" w:sz="4" w:space="0" w:color="auto"/>
            </w:tcBorders>
            <w:vAlign w:val="center"/>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Количество явившихся участников, чел.</w:t>
            </w:r>
          </w:p>
        </w:tc>
        <w:tc>
          <w:tcPr>
            <w:tcW w:w="992" w:type="dxa"/>
            <w:tcBorders>
              <w:top w:val="single" w:sz="4" w:space="0" w:color="auto"/>
              <w:left w:val="single" w:sz="4" w:space="0" w:color="auto"/>
              <w:bottom w:val="single" w:sz="4" w:space="0" w:color="auto"/>
              <w:right w:val="single" w:sz="4" w:space="0" w:color="auto"/>
            </w:tcBorders>
            <w:vAlign w:val="center"/>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 xml:space="preserve">Доля участников, </w:t>
            </w:r>
            <w:proofErr w:type="gramStart"/>
            <w:r w:rsidRPr="00264E50">
              <w:rPr>
                <w:rFonts w:ascii="Times New Roman" w:hAnsi="Times New Roman"/>
                <w:color w:val="000000"/>
                <w:sz w:val="24"/>
                <w:szCs w:val="24"/>
                <w:lang w:eastAsia="ru-RU"/>
              </w:rPr>
              <w:t>в</w:t>
            </w:r>
            <w:proofErr w:type="gramEnd"/>
            <w:r w:rsidRPr="00264E50">
              <w:rPr>
                <w:rFonts w:ascii="Times New Roman" w:hAnsi="Times New Roman"/>
                <w:color w:val="000000"/>
                <w:sz w:val="24"/>
                <w:szCs w:val="24"/>
                <w:lang w:eastAsia="ru-RU"/>
              </w:rPr>
              <w:t xml:space="preserve"> %</w:t>
            </w: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Количество учащихся, прошедших по рейтингу, чел</w:t>
            </w:r>
          </w:p>
        </w:tc>
        <w:tc>
          <w:tcPr>
            <w:tcW w:w="993"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Количество явившихся участников, чел.</w:t>
            </w:r>
          </w:p>
        </w:tc>
        <w:tc>
          <w:tcPr>
            <w:tcW w:w="850"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 xml:space="preserve">Доля участников, </w:t>
            </w:r>
            <w:proofErr w:type="gramStart"/>
            <w:r w:rsidRPr="00264E50">
              <w:rPr>
                <w:rFonts w:ascii="Times New Roman" w:hAnsi="Times New Roman"/>
                <w:color w:val="000000"/>
                <w:sz w:val="24"/>
                <w:szCs w:val="24"/>
                <w:lang w:eastAsia="ru-RU"/>
              </w:rPr>
              <w:t>в</w:t>
            </w:r>
            <w:proofErr w:type="gramEnd"/>
            <w:r w:rsidRPr="00264E50">
              <w:rPr>
                <w:rFonts w:ascii="Times New Roman" w:hAnsi="Times New Roman"/>
                <w:color w:val="000000"/>
                <w:sz w:val="24"/>
                <w:szCs w:val="24"/>
                <w:lang w:eastAsia="ru-RU"/>
              </w:rPr>
              <w:t xml:space="preserve"> %</w:t>
            </w:r>
          </w:p>
        </w:tc>
      </w:tr>
      <w:tr w:rsidR="00B11D51" w:rsidRPr="00264E50" w:rsidTr="00B11D51">
        <w:trPr>
          <w:trHeight w:val="330"/>
        </w:trPr>
        <w:tc>
          <w:tcPr>
            <w:tcW w:w="3259" w:type="dxa"/>
            <w:tcBorders>
              <w:top w:val="nil"/>
              <w:left w:val="single" w:sz="8" w:space="0" w:color="auto"/>
              <w:bottom w:val="single" w:sz="8" w:space="0" w:color="auto"/>
              <w:right w:val="single" w:sz="8" w:space="0" w:color="auto"/>
            </w:tcBorders>
            <w:shd w:val="clear" w:color="auto" w:fill="auto"/>
            <w:noWrap/>
            <w:vAlign w:val="center"/>
            <w:hideMark/>
          </w:tcPr>
          <w:p w:rsidR="00B11D51" w:rsidRPr="00264E50" w:rsidRDefault="00B11D51" w:rsidP="00B11D51">
            <w:pPr>
              <w:spacing w:after="0" w:line="240" w:lineRule="auto"/>
              <w:rPr>
                <w:rFonts w:ascii="Times New Roman" w:hAnsi="Times New Roman"/>
                <w:color w:val="000000"/>
                <w:lang w:eastAsia="ru-RU"/>
              </w:rPr>
            </w:pPr>
            <w:r w:rsidRPr="00264E50">
              <w:rPr>
                <w:rFonts w:ascii="Times New Roman" w:hAnsi="Times New Roman"/>
                <w:color w:val="000000"/>
                <w:lang w:eastAsia="ru-RU"/>
              </w:rPr>
              <w:t>МБОУ "</w:t>
            </w:r>
            <w:proofErr w:type="spellStart"/>
            <w:r w:rsidRPr="00264E50">
              <w:rPr>
                <w:rFonts w:ascii="Times New Roman" w:hAnsi="Times New Roman"/>
                <w:color w:val="000000"/>
                <w:lang w:eastAsia="ru-RU"/>
              </w:rPr>
              <w:t>Алдиаровская</w:t>
            </w:r>
            <w:proofErr w:type="spellEnd"/>
            <w:r w:rsidRPr="00264E50">
              <w:rPr>
                <w:rFonts w:ascii="Times New Roman" w:hAnsi="Times New Roman"/>
                <w:color w:val="000000"/>
                <w:lang w:eastAsia="ru-RU"/>
              </w:rPr>
              <w:t xml:space="preserve"> СОШ"</w:t>
            </w:r>
          </w:p>
        </w:tc>
        <w:tc>
          <w:tcPr>
            <w:tcW w:w="1151"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114</w:t>
            </w:r>
          </w:p>
        </w:tc>
        <w:tc>
          <w:tcPr>
            <w:tcW w:w="992" w:type="dxa"/>
            <w:tcBorders>
              <w:top w:val="single" w:sz="4" w:space="0" w:color="auto"/>
              <w:left w:val="nil"/>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74</w:t>
            </w:r>
          </w:p>
        </w:tc>
        <w:tc>
          <w:tcPr>
            <w:tcW w:w="992"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65,0</w:t>
            </w: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51</w:t>
            </w:r>
          </w:p>
        </w:tc>
        <w:tc>
          <w:tcPr>
            <w:tcW w:w="993"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38</w:t>
            </w:r>
          </w:p>
        </w:tc>
        <w:tc>
          <w:tcPr>
            <w:tcW w:w="850"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75,5</w:t>
            </w:r>
          </w:p>
        </w:tc>
      </w:tr>
      <w:tr w:rsidR="00B11D51" w:rsidRPr="00264E50" w:rsidTr="00B11D51">
        <w:trPr>
          <w:trHeight w:val="330"/>
        </w:trPr>
        <w:tc>
          <w:tcPr>
            <w:tcW w:w="3259" w:type="dxa"/>
            <w:tcBorders>
              <w:top w:val="nil"/>
              <w:left w:val="single" w:sz="8" w:space="0" w:color="auto"/>
              <w:bottom w:val="single" w:sz="8" w:space="0" w:color="auto"/>
              <w:right w:val="single" w:sz="8" w:space="0" w:color="auto"/>
            </w:tcBorders>
            <w:shd w:val="clear" w:color="auto" w:fill="auto"/>
            <w:noWrap/>
            <w:vAlign w:val="center"/>
            <w:hideMark/>
          </w:tcPr>
          <w:p w:rsidR="00B11D51" w:rsidRPr="00264E50" w:rsidRDefault="00B11D51" w:rsidP="00B11D51">
            <w:pPr>
              <w:spacing w:after="0" w:line="240" w:lineRule="auto"/>
              <w:rPr>
                <w:rFonts w:ascii="Times New Roman" w:hAnsi="Times New Roman"/>
                <w:color w:val="000000"/>
                <w:lang w:eastAsia="ru-RU"/>
              </w:rPr>
            </w:pPr>
            <w:r w:rsidRPr="00264E50">
              <w:rPr>
                <w:rFonts w:ascii="Times New Roman" w:hAnsi="Times New Roman"/>
                <w:color w:val="000000"/>
                <w:lang w:eastAsia="ru-RU"/>
              </w:rPr>
              <w:t>МБОУ "</w:t>
            </w:r>
            <w:proofErr w:type="spellStart"/>
            <w:r w:rsidRPr="00264E50">
              <w:rPr>
                <w:rFonts w:ascii="Times New Roman" w:hAnsi="Times New Roman"/>
                <w:color w:val="000000"/>
                <w:lang w:eastAsia="ru-RU"/>
              </w:rPr>
              <w:t>Индырчская</w:t>
            </w:r>
            <w:proofErr w:type="spellEnd"/>
            <w:r w:rsidRPr="00264E50">
              <w:rPr>
                <w:rFonts w:ascii="Times New Roman" w:hAnsi="Times New Roman"/>
                <w:color w:val="000000"/>
                <w:lang w:eastAsia="ru-RU"/>
              </w:rPr>
              <w:t xml:space="preserve"> СОШ"</w:t>
            </w:r>
          </w:p>
        </w:tc>
        <w:tc>
          <w:tcPr>
            <w:tcW w:w="1151"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63</w:t>
            </w:r>
          </w:p>
        </w:tc>
        <w:tc>
          <w:tcPr>
            <w:tcW w:w="992" w:type="dxa"/>
            <w:tcBorders>
              <w:top w:val="single" w:sz="4" w:space="0" w:color="auto"/>
              <w:left w:val="nil"/>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28</w:t>
            </w:r>
          </w:p>
        </w:tc>
        <w:tc>
          <w:tcPr>
            <w:tcW w:w="992"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44,4</w:t>
            </w: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67</w:t>
            </w:r>
          </w:p>
        </w:tc>
        <w:tc>
          <w:tcPr>
            <w:tcW w:w="993"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52</w:t>
            </w:r>
          </w:p>
        </w:tc>
        <w:tc>
          <w:tcPr>
            <w:tcW w:w="850"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77,6</w:t>
            </w:r>
          </w:p>
        </w:tc>
      </w:tr>
      <w:tr w:rsidR="00B11D51" w:rsidRPr="00264E50" w:rsidTr="00B11D51">
        <w:trPr>
          <w:trHeight w:val="330"/>
        </w:trPr>
        <w:tc>
          <w:tcPr>
            <w:tcW w:w="3259" w:type="dxa"/>
            <w:tcBorders>
              <w:top w:val="nil"/>
              <w:left w:val="single" w:sz="8" w:space="0" w:color="auto"/>
              <w:bottom w:val="single" w:sz="8" w:space="0" w:color="auto"/>
              <w:right w:val="single" w:sz="8" w:space="0" w:color="auto"/>
            </w:tcBorders>
            <w:shd w:val="clear" w:color="auto" w:fill="auto"/>
            <w:noWrap/>
            <w:vAlign w:val="center"/>
            <w:hideMark/>
          </w:tcPr>
          <w:p w:rsidR="00B11D51" w:rsidRPr="00264E50" w:rsidRDefault="00B11D51" w:rsidP="00B11D51">
            <w:pPr>
              <w:spacing w:after="0" w:line="240" w:lineRule="auto"/>
              <w:rPr>
                <w:rFonts w:ascii="Times New Roman" w:hAnsi="Times New Roman"/>
                <w:color w:val="000000"/>
                <w:lang w:eastAsia="ru-RU"/>
              </w:rPr>
            </w:pPr>
            <w:r w:rsidRPr="00264E50">
              <w:rPr>
                <w:rFonts w:ascii="Times New Roman" w:hAnsi="Times New Roman"/>
                <w:color w:val="000000"/>
                <w:lang w:eastAsia="ru-RU"/>
              </w:rPr>
              <w:t>МБОУ "</w:t>
            </w:r>
            <w:proofErr w:type="spellStart"/>
            <w:r w:rsidRPr="00264E50">
              <w:rPr>
                <w:rFonts w:ascii="Times New Roman" w:hAnsi="Times New Roman"/>
                <w:color w:val="000000"/>
                <w:lang w:eastAsia="ru-RU"/>
              </w:rPr>
              <w:t>Можарская</w:t>
            </w:r>
            <w:proofErr w:type="spellEnd"/>
            <w:r w:rsidRPr="00264E50">
              <w:rPr>
                <w:rFonts w:ascii="Times New Roman" w:hAnsi="Times New Roman"/>
                <w:color w:val="000000"/>
                <w:lang w:eastAsia="ru-RU"/>
              </w:rPr>
              <w:t xml:space="preserve"> СОШ"</w:t>
            </w:r>
          </w:p>
        </w:tc>
        <w:tc>
          <w:tcPr>
            <w:tcW w:w="1151"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51</w:t>
            </w:r>
          </w:p>
        </w:tc>
        <w:tc>
          <w:tcPr>
            <w:tcW w:w="992" w:type="dxa"/>
            <w:tcBorders>
              <w:top w:val="single" w:sz="4" w:space="0" w:color="auto"/>
              <w:left w:val="nil"/>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44</w:t>
            </w:r>
          </w:p>
        </w:tc>
        <w:tc>
          <w:tcPr>
            <w:tcW w:w="992"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86,3</w:t>
            </w: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89</w:t>
            </w:r>
          </w:p>
        </w:tc>
        <w:tc>
          <w:tcPr>
            <w:tcW w:w="993"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64</w:t>
            </w:r>
          </w:p>
        </w:tc>
        <w:tc>
          <w:tcPr>
            <w:tcW w:w="850"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71,9</w:t>
            </w:r>
          </w:p>
        </w:tc>
      </w:tr>
      <w:tr w:rsidR="00B11D51" w:rsidRPr="00264E50" w:rsidTr="00B11D51">
        <w:trPr>
          <w:trHeight w:val="330"/>
        </w:trPr>
        <w:tc>
          <w:tcPr>
            <w:tcW w:w="3259" w:type="dxa"/>
            <w:tcBorders>
              <w:top w:val="nil"/>
              <w:left w:val="single" w:sz="8" w:space="0" w:color="auto"/>
              <w:bottom w:val="single" w:sz="8" w:space="0" w:color="auto"/>
              <w:right w:val="single" w:sz="8" w:space="0" w:color="auto"/>
            </w:tcBorders>
            <w:shd w:val="clear" w:color="auto" w:fill="auto"/>
            <w:noWrap/>
            <w:vAlign w:val="center"/>
            <w:hideMark/>
          </w:tcPr>
          <w:p w:rsidR="00B11D51" w:rsidRPr="00264E50" w:rsidRDefault="00B11D51" w:rsidP="00B11D51">
            <w:pPr>
              <w:spacing w:after="0" w:line="240" w:lineRule="auto"/>
              <w:rPr>
                <w:rFonts w:ascii="Times New Roman" w:hAnsi="Times New Roman"/>
                <w:color w:val="000000"/>
                <w:lang w:eastAsia="ru-RU"/>
              </w:rPr>
            </w:pPr>
            <w:r w:rsidRPr="00264E50">
              <w:rPr>
                <w:rFonts w:ascii="Times New Roman" w:hAnsi="Times New Roman"/>
                <w:color w:val="000000"/>
                <w:lang w:eastAsia="ru-RU"/>
              </w:rPr>
              <w:t>МБОУ "</w:t>
            </w:r>
            <w:proofErr w:type="spellStart"/>
            <w:r w:rsidRPr="00264E50">
              <w:rPr>
                <w:rFonts w:ascii="Times New Roman" w:hAnsi="Times New Roman"/>
                <w:color w:val="000000"/>
                <w:lang w:eastAsia="ru-RU"/>
              </w:rPr>
              <w:t>Новобуяновская</w:t>
            </w:r>
            <w:proofErr w:type="spellEnd"/>
            <w:r w:rsidRPr="00264E50">
              <w:rPr>
                <w:rFonts w:ascii="Times New Roman" w:hAnsi="Times New Roman"/>
                <w:color w:val="000000"/>
                <w:lang w:eastAsia="ru-RU"/>
              </w:rPr>
              <w:t xml:space="preserve"> СОШ"</w:t>
            </w:r>
          </w:p>
        </w:tc>
        <w:tc>
          <w:tcPr>
            <w:tcW w:w="1151"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126</w:t>
            </w:r>
          </w:p>
        </w:tc>
        <w:tc>
          <w:tcPr>
            <w:tcW w:w="992" w:type="dxa"/>
            <w:tcBorders>
              <w:top w:val="single" w:sz="4" w:space="0" w:color="auto"/>
              <w:left w:val="nil"/>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77</w:t>
            </w:r>
          </w:p>
        </w:tc>
        <w:tc>
          <w:tcPr>
            <w:tcW w:w="992"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61,1</w:t>
            </w: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112</w:t>
            </w:r>
          </w:p>
        </w:tc>
        <w:tc>
          <w:tcPr>
            <w:tcW w:w="993"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49</w:t>
            </w:r>
          </w:p>
        </w:tc>
        <w:tc>
          <w:tcPr>
            <w:tcW w:w="850"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43,8</w:t>
            </w:r>
          </w:p>
        </w:tc>
      </w:tr>
      <w:tr w:rsidR="00B11D51" w:rsidRPr="00264E50" w:rsidTr="00B11D51">
        <w:trPr>
          <w:trHeight w:val="330"/>
        </w:trPr>
        <w:tc>
          <w:tcPr>
            <w:tcW w:w="3259" w:type="dxa"/>
            <w:tcBorders>
              <w:top w:val="nil"/>
              <w:left w:val="single" w:sz="8" w:space="0" w:color="auto"/>
              <w:bottom w:val="single" w:sz="8" w:space="0" w:color="auto"/>
              <w:right w:val="single" w:sz="8" w:space="0" w:color="auto"/>
            </w:tcBorders>
            <w:shd w:val="clear" w:color="auto" w:fill="auto"/>
            <w:noWrap/>
            <w:vAlign w:val="center"/>
            <w:hideMark/>
          </w:tcPr>
          <w:p w:rsidR="00B11D51" w:rsidRPr="00264E50" w:rsidRDefault="00B11D51" w:rsidP="00B11D51">
            <w:pPr>
              <w:spacing w:after="0" w:line="240" w:lineRule="auto"/>
              <w:rPr>
                <w:rFonts w:ascii="Times New Roman" w:hAnsi="Times New Roman"/>
                <w:color w:val="000000"/>
                <w:lang w:eastAsia="ru-RU"/>
              </w:rPr>
            </w:pPr>
            <w:r w:rsidRPr="00264E50">
              <w:rPr>
                <w:rFonts w:ascii="Times New Roman" w:hAnsi="Times New Roman"/>
                <w:color w:val="000000"/>
                <w:lang w:eastAsia="ru-RU"/>
              </w:rPr>
              <w:t>МБОУ "</w:t>
            </w:r>
            <w:proofErr w:type="spellStart"/>
            <w:r w:rsidRPr="00264E50">
              <w:rPr>
                <w:rFonts w:ascii="Times New Roman" w:hAnsi="Times New Roman"/>
                <w:color w:val="000000"/>
                <w:lang w:eastAsia="ru-RU"/>
              </w:rPr>
              <w:t>Турмышская</w:t>
            </w:r>
            <w:proofErr w:type="spellEnd"/>
            <w:r w:rsidRPr="00264E50">
              <w:rPr>
                <w:rFonts w:ascii="Times New Roman" w:hAnsi="Times New Roman"/>
                <w:color w:val="000000"/>
                <w:lang w:eastAsia="ru-RU"/>
              </w:rPr>
              <w:t xml:space="preserve"> СОШ"</w:t>
            </w:r>
          </w:p>
        </w:tc>
        <w:tc>
          <w:tcPr>
            <w:tcW w:w="1151"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165</w:t>
            </w:r>
          </w:p>
        </w:tc>
        <w:tc>
          <w:tcPr>
            <w:tcW w:w="992" w:type="dxa"/>
            <w:tcBorders>
              <w:top w:val="single" w:sz="4" w:space="0" w:color="auto"/>
              <w:left w:val="nil"/>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120</w:t>
            </w:r>
          </w:p>
        </w:tc>
        <w:tc>
          <w:tcPr>
            <w:tcW w:w="992"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72,7</w:t>
            </w: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113</w:t>
            </w:r>
          </w:p>
        </w:tc>
        <w:tc>
          <w:tcPr>
            <w:tcW w:w="993"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79</w:t>
            </w:r>
          </w:p>
        </w:tc>
        <w:tc>
          <w:tcPr>
            <w:tcW w:w="850"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69,9</w:t>
            </w:r>
          </w:p>
        </w:tc>
      </w:tr>
      <w:tr w:rsidR="00B11D51" w:rsidRPr="00264E50" w:rsidTr="00B11D51">
        <w:trPr>
          <w:trHeight w:val="330"/>
        </w:trPr>
        <w:tc>
          <w:tcPr>
            <w:tcW w:w="3259" w:type="dxa"/>
            <w:tcBorders>
              <w:top w:val="nil"/>
              <w:left w:val="single" w:sz="8" w:space="0" w:color="auto"/>
              <w:bottom w:val="single" w:sz="8" w:space="0" w:color="auto"/>
              <w:right w:val="single" w:sz="8" w:space="0" w:color="auto"/>
            </w:tcBorders>
            <w:shd w:val="clear" w:color="auto" w:fill="auto"/>
            <w:noWrap/>
            <w:vAlign w:val="center"/>
            <w:hideMark/>
          </w:tcPr>
          <w:p w:rsidR="00B11D51" w:rsidRPr="00264E50" w:rsidRDefault="00B11D51" w:rsidP="00B11D51">
            <w:pPr>
              <w:spacing w:after="0" w:line="240" w:lineRule="auto"/>
              <w:rPr>
                <w:rFonts w:ascii="Times New Roman" w:hAnsi="Times New Roman"/>
                <w:color w:val="000000"/>
                <w:lang w:eastAsia="ru-RU"/>
              </w:rPr>
            </w:pPr>
            <w:r w:rsidRPr="00264E50">
              <w:rPr>
                <w:rFonts w:ascii="Times New Roman" w:hAnsi="Times New Roman"/>
                <w:color w:val="000000"/>
                <w:lang w:eastAsia="ru-RU"/>
              </w:rPr>
              <w:t>МБОУ "</w:t>
            </w:r>
            <w:proofErr w:type="spellStart"/>
            <w:r w:rsidRPr="00264E50">
              <w:rPr>
                <w:rFonts w:ascii="Times New Roman" w:hAnsi="Times New Roman"/>
                <w:color w:val="000000"/>
                <w:lang w:eastAsia="ru-RU"/>
              </w:rPr>
              <w:t>Тюмеревская</w:t>
            </w:r>
            <w:proofErr w:type="spellEnd"/>
            <w:r w:rsidRPr="00264E50">
              <w:rPr>
                <w:rFonts w:ascii="Times New Roman" w:hAnsi="Times New Roman"/>
                <w:color w:val="000000"/>
                <w:lang w:eastAsia="ru-RU"/>
              </w:rPr>
              <w:t xml:space="preserve"> СОШ"</w:t>
            </w:r>
          </w:p>
        </w:tc>
        <w:tc>
          <w:tcPr>
            <w:tcW w:w="1151"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105</w:t>
            </w:r>
          </w:p>
        </w:tc>
        <w:tc>
          <w:tcPr>
            <w:tcW w:w="992" w:type="dxa"/>
            <w:tcBorders>
              <w:top w:val="single" w:sz="4" w:space="0" w:color="auto"/>
              <w:left w:val="nil"/>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99</w:t>
            </w:r>
          </w:p>
        </w:tc>
        <w:tc>
          <w:tcPr>
            <w:tcW w:w="992"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94,3</w:t>
            </w: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93</w:t>
            </w:r>
          </w:p>
        </w:tc>
        <w:tc>
          <w:tcPr>
            <w:tcW w:w="993"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71</w:t>
            </w:r>
          </w:p>
        </w:tc>
        <w:tc>
          <w:tcPr>
            <w:tcW w:w="850"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76,3</w:t>
            </w:r>
          </w:p>
        </w:tc>
      </w:tr>
      <w:tr w:rsidR="00B11D51" w:rsidRPr="00264E50" w:rsidTr="00B11D51">
        <w:trPr>
          <w:trHeight w:val="330"/>
        </w:trPr>
        <w:tc>
          <w:tcPr>
            <w:tcW w:w="3259" w:type="dxa"/>
            <w:tcBorders>
              <w:top w:val="nil"/>
              <w:left w:val="single" w:sz="8" w:space="0" w:color="auto"/>
              <w:bottom w:val="single" w:sz="8" w:space="0" w:color="auto"/>
              <w:right w:val="single" w:sz="8" w:space="0" w:color="auto"/>
            </w:tcBorders>
            <w:shd w:val="clear" w:color="auto" w:fill="auto"/>
            <w:noWrap/>
            <w:vAlign w:val="center"/>
            <w:hideMark/>
          </w:tcPr>
          <w:p w:rsidR="00B11D51" w:rsidRPr="00264E50" w:rsidRDefault="00B11D51" w:rsidP="00B11D51">
            <w:pPr>
              <w:spacing w:after="0" w:line="240" w:lineRule="auto"/>
              <w:rPr>
                <w:rFonts w:ascii="Times New Roman" w:hAnsi="Times New Roman"/>
                <w:color w:val="000000"/>
                <w:lang w:eastAsia="ru-RU"/>
              </w:rPr>
            </w:pPr>
            <w:r w:rsidRPr="00264E50">
              <w:rPr>
                <w:rFonts w:ascii="Times New Roman" w:hAnsi="Times New Roman"/>
                <w:color w:val="000000"/>
                <w:lang w:eastAsia="ru-RU"/>
              </w:rPr>
              <w:t>МБОУ "</w:t>
            </w:r>
            <w:proofErr w:type="spellStart"/>
            <w:r w:rsidRPr="00264E50">
              <w:rPr>
                <w:rFonts w:ascii="Times New Roman" w:hAnsi="Times New Roman"/>
                <w:color w:val="000000"/>
                <w:lang w:eastAsia="ru-RU"/>
              </w:rPr>
              <w:t>Чутеевская</w:t>
            </w:r>
            <w:proofErr w:type="spellEnd"/>
            <w:r w:rsidRPr="00264E50">
              <w:rPr>
                <w:rFonts w:ascii="Times New Roman" w:hAnsi="Times New Roman"/>
                <w:color w:val="000000"/>
                <w:lang w:eastAsia="ru-RU"/>
              </w:rPr>
              <w:t xml:space="preserve"> СОШ"</w:t>
            </w:r>
          </w:p>
        </w:tc>
        <w:tc>
          <w:tcPr>
            <w:tcW w:w="1151"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66</w:t>
            </w:r>
          </w:p>
        </w:tc>
        <w:tc>
          <w:tcPr>
            <w:tcW w:w="992" w:type="dxa"/>
            <w:tcBorders>
              <w:top w:val="single" w:sz="4" w:space="0" w:color="auto"/>
              <w:left w:val="nil"/>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60</w:t>
            </w:r>
          </w:p>
        </w:tc>
        <w:tc>
          <w:tcPr>
            <w:tcW w:w="992"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90,9</w:t>
            </w: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143</w:t>
            </w:r>
          </w:p>
        </w:tc>
        <w:tc>
          <w:tcPr>
            <w:tcW w:w="993"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109</w:t>
            </w:r>
          </w:p>
        </w:tc>
        <w:tc>
          <w:tcPr>
            <w:tcW w:w="850"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76,2</w:t>
            </w:r>
          </w:p>
        </w:tc>
      </w:tr>
      <w:tr w:rsidR="00B11D51" w:rsidRPr="00264E50" w:rsidTr="00B11D51">
        <w:trPr>
          <w:trHeight w:val="330"/>
        </w:trPr>
        <w:tc>
          <w:tcPr>
            <w:tcW w:w="3259" w:type="dxa"/>
            <w:tcBorders>
              <w:top w:val="nil"/>
              <w:left w:val="single" w:sz="8" w:space="0" w:color="auto"/>
              <w:bottom w:val="single" w:sz="8" w:space="0" w:color="auto"/>
              <w:right w:val="single" w:sz="8" w:space="0" w:color="auto"/>
            </w:tcBorders>
            <w:shd w:val="clear" w:color="auto" w:fill="auto"/>
            <w:noWrap/>
            <w:vAlign w:val="center"/>
            <w:hideMark/>
          </w:tcPr>
          <w:p w:rsidR="00B11D51" w:rsidRPr="00264E50" w:rsidRDefault="00B11D51" w:rsidP="00B11D51">
            <w:pPr>
              <w:spacing w:after="0" w:line="240" w:lineRule="auto"/>
              <w:rPr>
                <w:rFonts w:ascii="Times New Roman" w:hAnsi="Times New Roman"/>
                <w:color w:val="000000"/>
                <w:lang w:eastAsia="ru-RU"/>
              </w:rPr>
            </w:pPr>
            <w:r w:rsidRPr="00264E50">
              <w:rPr>
                <w:rFonts w:ascii="Times New Roman" w:hAnsi="Times New Roman"/>
                <w:color w:val="000000"/>
                <w:lang w:eastAsia="ru-RU"/>
              </w:rPr>
              <w:t>МБОУ "</w:t>
            </w:r>
            <w:proofErr w:type="spellStart"/>
            <w:r w:rsidRPr="00264E50">
              <w:rPr>
                <w:rFonts w:ascii="Times New Roman" w:hAnsi="Times New Roman"/>
                <w:color w:val="000000"/>
                <w:lang w:eastAsia="ru-RU"/>
              </w:rPr>
              <w:t>Шимкусская</w:t>
            </w:r>
            <w:proofErr w:type="spellEnd"/>
            <w:r w:rsidRPr="00264E50">
              <w:rPr>
                <w:rFonts w:ascii="Times New Roman" w:hAnsi="Times New Roman"/>
                <w:color w:val="000000"/>
                <w:lang w:eastAsia="ru-RU"/>
              </w:rPr>
              <w:t xml:space="preserve"> СОШ"</w:t>
            </w:r>
          </w:p>
        </w:tc>
        <w:tc>
          <w:tcPr>
            <w:tcW w:w="1151"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65</w:t>
            </w:r>
          </w:p>
        </w:tc>
        <w:tc>
          <w:tcPr>
            <w:tcW w:w="992" w:type="dxa"/>
            <w:tcBorders>
              <w:top w:val="single" w:sz="4" w:space="0" w:color="auto"/>
              <w:left w:val="nil"/>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57</w:t>
            </w:r>
          </w:p>
        </w:tc>
        <w:tc>
          <w:tcPr>
            <w:tcW w:w="992"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87,7</w:t>
            </w: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125</w:t>
            </w:r>
          </w:p>
        </w:tc>
        <w:tc>
          <w:tcPr>
            <w:tcW w:w="993"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65</w:t>
            </w:r>
          </w:p>
        </w:tc>
        <w:tc>
          <w:tcPr>
            <w:tcW w:w="850"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52,0</w:t>
            </w:r>
          </w:p>
        </w:tc>
      </w:tr>
      <w:tr w:rsidR="00B11D51" w:rsidRPr="00264E50" w:rsidTr="00B11D51">
        <w:trPr>
          <w:trHeight w:val="330"/>
        </w:trPr>
        <w:tc>
          <w:tcPr>
            <w:tcW w:w="3259" w:type="dxa"/>
            <w:tcBorders>
              <w:top w:val="nil"/>
              <w:left w:val="single" w:sz="8" w:space="0" w:color="auto"/>
              <w:bottom w:val="single" w:sz="8" w:space="0" w:color="auto"/>
              <w:right w:val="single" w:sz="8" w:space="0" w:color="auto"/>
            </w:tcBorders>
            <w:shd w:val="clear" w:color="auto" w:fill="auto"/>
            <w:noWrap/>
            <w:vAlign w:val="center"/>
            <w:hideMark/>
          </w:tcPr>
          <w:p w:rsidR="00B11D51" w:rsidRPr="00264E50" w:rsidRDefault="00B11D51" w:rsidP="00B11D51">
            <w:pPr>
              <w:spacing w:after="0" w:line="240" w:lineRule="auto"/>
              <w:rPr>
                <w:rFonts w:ascii="Times New Roman" w:hAnsi="Times New Roman"/>
                <w:color w:val="000000"/>
                <w:lang w:eastAsia="ru-RU"/>
              </w:rPr>
            </w:pPr>
            <w:r w:rsidRPr="00264E50">
              <w:rPr>
                <w:rFonts w:ascii="Times New Roman" w:hAnsi="Times New Roman"/>
                <w:color w:val="000000"/>
                <w:lang w:eastAsia="ru-RU"/>
              </w:rPr>
              <w:t xml:space="preserve">МБОУ "Янтиковская СОШ имени Героя Советского Союза П.Х. </w:t>
            </w:r>
            <w:proofErr w:type="spellStart"/>
            <w:r w:rsidRPr="00264E50">
              <w:rPr>
                <w:rFonts w:ascii="Times New Roman" w:hAnsi="Times New Roman"/>
                <w:color w:val="000000"/>
                <w:lang w:eastAsia="ru-RU"/>
              </w:rPr>
              <w:t>Бухтулова</w:t>
            </w:r>
            <w:proofErr w:type="spellEnd"/>
            <w:r w:rsidRPr="00264E50">
              <w:rPr>
                <w:rFonts w:ascii="Times New Roman" w:hAnsi="Times New Roman"/>
                <w:color w:val="000000"/>
                <w:lang w:eastAsia="ru-RU"/>
              </w:rPr>
              <w:t>"</w:t>
            </w:r>
          </w:p>
        </w:tc>
        <w:tc>
          <w:tcPr>
            <w:tcW w:w="1151"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482</w:t>
            </w:r>
          </w:p>
        </w:tc>
        <w:tc>
          <w:tcPr>
            <w:tcW w:w="992" w:type="dxa"/>
            <w:tcBorders>
              <w:top w:val="single" w:sz="4" w:space="0" w:color="auto"/>
              <w:left w:val="nil"/>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330</w:t>
            </w:r>
          </w:p>
        </w:tc>
        <w:tc>
          <w:tcPr>
            <w:tcW w:w="992"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68,5</w:t>
            </w: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330</w:t>
            </w:r>
          </w:p>
        </w:tc>
        <w:tc>
          <w:tcPr>
            <w:tcW w:w="993"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245</w:t>
            </w:r>
          </w:p>
        </w:tc>
        <w:tc>
          <w:tcPr>
            <w:tcW w:w="850"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74,2</w:t>
            </w:r>
          </w:p>
        </w:tc>
      </w:tr>
      <w:tr w:rsidR="00B11D51" w:rsidRPr="00264E50" w:rsidTr="00B11D51">
        <w:trPr>
          <w:trHeight w:val="330"/>
        </w:trPr>
        <w:tc>
          <w:tcPr>
            <w:tcW w:w="3259" w:type="dxa"/>
            <w:tcBorders>
              <w:top w:val="nil"/>
              <w:left w:val="single" w:sz="8" w:space="0" w:color="auto"/>
              <w:bottom w:val="single" w:sz="8" w:space="0" w:color="auto"/>
              <w:right w:val="single" w:sz="8" w:space="0" w:color="auto"/>
            </w:tcBorders>
            <w:shd w:val="clear" w:color="auto" w:fill="auto"/>
            <w:noWrap/>
            <w:vAlign w:val="center"/>
            <w:hideMark/>
          </w:tcPr>
          <w:p w:rsidR="00B11D51" w:rsidRPr="00264E50" w:rsidRDefault="00B11D51" w:rsidP="00B11D51">
            <w:pPr>
              <w:spacing w:after="0" w:line="240" w:lineRule="auto"/>
              <w:rPr>
                <w:rFonts w:ascii="Times New Roman" w:hAnsi="Times New Roman"/>
                <w:color w:val="000000"/>
                <w:lang w:eastAsia="ru-RU"/>
              </w:rPr>
            </w:pPr>
            <w:r w:rsidRPr="00264E50">
              <w:rPr>
                <w:rFonts w:ascii="Times New Roman" w:hAnsi="Times New Roman"/>
                <w:color w:val="000000"/>
                <w:lang w:eastAsia="ru-RU"/>
              </w:rPr>
              <w:t>МБОУ "Ян-</w:t>
            </w:r>
            <w:proofErr w:type="spellStart"/>
            <w:r w:rsidRPr="00264E50">
              <w:rPr>
                <w:rFonts w:ascii="Times New Roman" w:hAnsi="Times New Roman"/>
                <w:color w:val="000000"/>
                <w:lang w:eastAsia="ru-RU"/>
              </w:rPr>
              <w:t>Норвашская</w:t>
            </w:r>
            <w:proofErr w:type="spellEnd"/>
            <w:r w:rsidRPr="00264E50">
              <w:rPr>
                <w:rFonts w:ascii="Times New Roman" w:hAnsi="Times New Roman"/>
                <w:color w:val="000000"/>
                <w:lang w:eastAsia="ru-RU"/>
              </w:rPr>
              <w:t xml:space="preserve"> СОШ"</w:t>
            </w:r>
          </w:p>
        </w:tc>
        <w:tc>
          <w:tcPr>
            <w:tcW w:w="1151"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209</w:t>
            </w:r>
          </w:p>
        </w:tc>
        <w:tc>
          <w:tcPr>
            <w:tcW w:w="992" w:type="dxa"/>
            <w:tcBorders>
              <w:top w:val="single" w:sz="4" w:space="0" w:color="auto"/>
              <w:left w:val="nil"/>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156</w:t>
            </w:r>
          </w:p>
        </w:tc>
        <w:tc>
          <w:tcPr>
            <w:tcW w:w="992"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74,6</w:t>
            </w: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152</w:t>
            </w:r>
          </w:p>
        </w:tc>
        <w:tc>
          <w:tcPr>
            <w:tcW w:w="993"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97</w:t>
            </w:r>
          </w:p>
        </w:tc>
        <w:tc>
          <w:tcPr>
            <w:tcW w:w="850"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color w:val="000000"/>
                <w:sz w:val="24"/>
                <w:szCs w:val="24"/>
                <w:lang w:eastAsia="ru-RU"/>
              </w:rPr>
            </w:pPr>
            <w:r w:rsidRPr="00264E50">
              <w:rPr>
                <w:rFonts w:ascii="Times New Roman" w:hAnsi="Times New Roman"/>
                <w:color w:val="000000"/>
                <w:sz w:val="24"/>
                <w:szCs w:val="24"/>
                <w:lang w:eastAsia="ru-RU"/>
              </w:rPr>
              <w:t>63,8</w:t>
            </w:r>
          </w:p>
        </w:tc>
      </w:tr>
      <w:tr w:rsidR="00B11D51" w:rsidRPr="00264E50" w:rsidTr="00B11D51">
        <w:trPr>
          <w:trHeight w:val="330"/>
        </w:trPr>
        <w:tc>
          <w:tcPr>
            <w:tcW w:w="3259" w:type="dxa"/>
            <w:tcBorders>
              <w:top w:val="nil"/>
              <w:left w:val="single" w:sz="8" w:space="0" w:color="auto"/>
              <w:bottom w:val="single" w:sz="8" w:space="0" w:color="auto"/>
              <w:right w:val="single" w:sz="8" w:space="0" w:color="auto"/>
            </w:tcBorders>
            <w:shd w:val="clear" w:color="auto" w:fill="auto"/>
            <w:noWrap/>
            <w:vAlign w:val="center"/>
            <w:hideMark/>
          </w:tcPr>
          <w:p w:rsidR="00B11D51" w:rsidRPr="00264E50" w:rsidRDefault="00B11D51" w:rsidP="00B11D51">
            <w:pPr>
              <w:spacing w:after="0" w:line="240" w:lineRule="auto"/>
              <w:rPr>
                <w:rFonts w:ascii="Times New Roman" w:hAnsi="Times New Roman"/>
                <w:color w:val="000000"/>
                <w:lang w:eastAsia="ru-RU"/>
              </w:rPr>
            </w:pPr>
            <w:r w:rsidRPr="00264E50">
              <w:rPr>
                <w:rFonts w:ascii="Times New Roman" w:hAnsi="Times New Roman"/>
                <w:color w:val="000000"/>
                <w:lang w:eastAsia="ru-RU"/>
              </w:rPr>
              <w:t> </w:t>
            </w:r>
          </w:p>
        </w:tc>
        <w:tc>
          <w:tcPr>
            <w:tcW w:w="1151"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b/>
                <w:bCs/>
                <w:color w:val="000000"/>
                <w:sz w:val="24"/>
                <w:szCs w:val="24"/>
                <w:lang w:eastAsia="ru-RU"/>
              </w:rPr>
            </w:pPr>
            <w:r w:rsidRPr="00264E50">
              <w:rPr>
                <w:rFonts w:ascii="Times New Roman" w:hAnsi="Times New Roman"/>
                <w:b/>
                <w:bCs/>
                <w:color w:val="000000"/>
                <w:sz w:val="24"/>
                <w:szCs w:val="24"/>
                <w:lang w:eastAsia="ru-RU"/>
              </w:rPr>
              <w:t>1446</w:t>
            </w:r>
          </w:p>
        </w:tc>
        <w:tc>
          <w:tcPr>
            <w:tcW w:w="992" w:type="dxa"/>
            <w:tcBorders>
              <w:top w:val="single" w:sz="4" w:space="0" w:color="auto"/>
              <w:left w:val="nil"/>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b/>
                <w:bCs/>
                <w:color w:val="000000"/>
                <w:sz w:val="24"/>
                <w:szCs w:val="24"/>
                <w:lang w:eastAsia="ru-RU"/>
              </w:rPr>
            </w:pPr>
            <w:r w:rsidRPr="00264E50">
              <w:rPr>
                <w:rFonts w:ascii="Times New Roman" w:hAnsi="Times New Roman"/>
                <w:b/>
                <w:bCs/>
                <w:color w:val="000000"/>
                <w:sz w:val="24"/>
                <w:szCs w:val="24"/>
                <w:lang w:eastAsia="ru-RU"/>
              </w:rPr>
              <w:t>1045</w:t>
            </w:r>
          </w:p>
        </w:tc>
        <w:tc>
          <w:tcPr>
            <w:tcW w:w="992" w:type="dxa"/>
            <w:tcBorders>
              <w:top w:val="single" w:sz="4" w:space="0" w:color="auto"/>
              <w:left w:val="single" w:sz="4" w:space="0" w:color="auto"/>
              <w:bottom w:val="single" w:sz="4" w:space="0" w:color="auto"/>
              <w:right w:val="single" w:sz="4" w:space="0" w:color="auto"/>
            </w:tcBorders>
          </w:tcPr>
          <w:p w:rsidR="00B11D51" w:rsidRPr="00264E50" w:rsidRDefault="00B11D51" w:rsidP="00B11D51">
            <w:pPr>
              <w:spacing w:after="0" w:line="240" w:lineRule="auto"/>
              <w:jc w:val="center"/>
              <w:rPr>
                <w:rFonts w:ascii="Times New Roman" w:hAnsi="Times New Roman"/>
                <w:b/>
                <w:bCs/>
                <w:color w:val="000000"/>
                <w:sz w:val="24"/>
                <w:szCs w:val="24"/>
                <w:lang w:eastAsia="ru-RU"/>
              </w:rPr>
            </w:pPr>
            <w:r w:rsidRPr="00264E50">
              <w:rPr>
                <w:rFonts w:ascii="Times New Roman" w:hAnsi="Times New Roman"/>
                <w:b/>
                <w:bCs/>
                <w:color w:val="000000"/>
                <w:sz w:val="24"/>
                <w:szCs w:val="24"/>
                <w:lang w:eastAsia="ru-RU"/>
              </w:rPr>
              <w:t>72,3</w:t>
            </w: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b/>
                <w:bCs/>
                <w:color w:val="000000"/>
                <w:sz w:val="24"/>
                <w:szCs w:val="24"/>
                <w:lang w:eastAsia="ru-RU"/>
              </w:rPr>
            </w:pPr>
            <w:r w:rsidRPr="00264E50">
              <w:rPr>
                <w:rFonts w:ascii="Times New Roman" w:hAnsi="Times New Roman"/>
                <w:b/>
                <w:bCs/>
                <w:color w:val="000000"/>
                <w:sz w:val="24"/>
                <w:szCs w:val="24"/>
                <w:lang w:eastAsia="ru-RU"/>
              </w:rPr>
              <w:t>1275</w:t>
            </w:r>
          </w:p>
        </w:tc>
        <w:tc>
          <w:tcPr>
            <w:tcW w:w="993"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b/>
                <w:bCs/>
                <w:color w:val="000000"/>
                <w:sz w:val="24"/>
                <w:szCs w:val="24"/>
                <w:lang w:eastAsia="ru-RU"/>
              </w:rPr>
            </w:pPr>
            <w:r w:rsidRPr="00264E50">
              <w:rPr>
                <w:rFonts w:ascii="Times New Roman" w:hAnsi="Times New Roman"/>
                <w:b/>
                <w:bCs/>
                <w:color w:val="000000"/>
                <w:sz w:val="24"/>
                <w:szCs w:val="24"/>
                <w:lang w:eastAsia="ru-RU"/>
              </w:rPr>
              <w:t>871</w:t>
            </w:r>
          </w:p>
        </w:tc>
        <w:tc>
          <w:tcPr>
            <w:tcW w:w="850" w:type="dxa"/>
            <w:tcBorders>
              <w:top w:val="nil"/>
              <w:left w:val="nil"/>
              <w:bottom w:val="single" w:sz="8" w:space="0" w:color="auto"/>
              <w:right w:val="single" w:sz="8" w:space="0" w:color="auto"/>
            </w:tcBorders>
            <w:shd w:val="clear" w:color="auto" w:fill="auto"/>
            <w:vAlign w:val="center"/>
            <w:hideMark/>
          </w:tcPr>
          <w:p w:rsidR="00B11D51" w:rsidRPr="00264E50" w:rsidRDefault="00B11D51" w:rsidP="00B11D51">
            <w:pPr>
              <w:spacing w:after="0" w:line="240" w:lineRule="auto"/>
              <w:jc w:val="center"/>
              <w:rPr>
                <w:rFonts w:ascii="Times New Roman" w:hAnsi="Times New Roman"/>
                <w:b/>
                <w:bCs/>
                <w:color w:val="000000"/>
                <w:sz w:val="24"/>
                <w:szCs w:val="24"/>
                <w:lang w:eastAsia="ru-RU"/>
              </w:rPr>
            </w:pPr>
            <w:r w:rsidRPr="00264E50">
              <w:rPr>
                <w:rFonts w:ascii="Times New Roman" w:hAnsi="Times New Roman"/>
                <w:b/>
                <w:bCs/>
                <w:color w:val="000000"/>
                <w:sz w:val="24"/>
                <w:szCs w:val="24"/>
                <w:lang w:eastAsia="ru-RU"/>
              </w:rPr>
              <w:t>68,3</w:t>
            </w:r>
          </w:p>
        </w:tc>
      </w:tr>
    </w:tbl>
    <w:p w:rsidR="00B11D51" w:rsidRPr="00264E50" w:rsidRDefault="00B11D51" w:rsidP="007D4A37">
      <w:pPr>
        <w:spacing w:after="0" w:line="240" w:lineRule="auto"/>
        <w:ind w:firstLine="600"/>
        <w:jc w:val="both"/>
        <w:rPr>
          <w:rFonts w:ascii="Times New Roman" w:hAnsi="Times New Roman"/>
          <w:b/>
          <w:sz w:val="24"/>
          <w:szCs w:val="24"/>
          <w:lang w:eastAsia="ru-RU"/>
        </w:rPr>
      </w:pPr>
    </w:p>
    <w:p w:rsidR="00B11D51" w:rsidRPr="00264E50" w:rsidRDefault="00B11D51" w:rsidP="007D4A37">
      <w:pPr>
        <w:spacing w:after="0" w:line="240" w:lineRule="auto"/>
        <w:ind w:firstLine="600"/>
        <w:jc w:val="both"/>
        <w:rPr>
          <w:rFonts w:ascii="Times New Roman" w:hAnsi="Times New Roman"/>
          <w:sz w:val="24"/>
          <w:szCs w:val="24"/>
        </w:rPr>
      </w:pPr>
      <w:r w:rsidRPr="00264E50">
        <w:rPr>
          <w:rFonts w:ascii="Times New Roman" w:hAnsi="Times New Roman"/>
          <w:sz w:val="24"/>
          <w:szCs w:val="24"/>
        </w:rPr>
        <w:t>По итогам районных олимпиад определено 178 победителей и призёров, что составляет 17,0% от количества участий.</w:t>
      </w:r>
    </w:p>
    <w:p w:rsidR="00B11D51" w:rsidRPr="00264E50" w:rsidRDefault="00B11D51" w:rsidP="00B11D51">
      <w:pPr>
        <w:jc w:val="center"/>
        <w:rPr>
          <w:rFonts w:ascii="Times New Roman" w:hAnsi="Times New Roman"/>
          <w:b/>
          <w:sz w:val="24"/>
          <w:szCs w:val="24"/>
          <w:u w:val="single"/>
          <w:lang w:eastAsia="ru-RU"/>
        </w:rPr>
      </w:pPr>
      <w:r w:rsidRPr="00264E50">
        <w:rPr>
          <w:rFonts w:ascii="Times New Roman" w:hAnsi="Times New Roman"/>
          <w:sz w:val="24"/>
          <w:szCs w:val="24"/>
        </w:rPr>
        <w:t xml:space="preserve"> </w:t>
      </w:r>
    </w:p>
    <w:p w:rsidR="00B11D51" w:rsidRPr="00264E50" w:rsidRDefault="00B11D51" w:rsidP="00B11D51">
      <w:pPr>
        <w:spacing w:after="0" w:line="240" w:lineRule="auto"/>
        <w:jc w:val="center"/>
        <w:rPr>
          <w:rFonts w:ascii="Times New Roman" w:hAnsi="Times New Roman"/>
          <w:b/>
          <w:sz w:val="24"/>
          <w:szCs w:val="24"/>
          <w:u w:val="single"/>
          <w:lang w:eastAsia="ru-RU"/>
        </w:rPr>
      </w:pPr>
      <w:r w:rsidRPr="00264E50">
        <w:rPr>
          <w:rFonts w:ascii="Times New Roman" w:hAnsi="Times New Roman"/>
          <w:b/>
          <w:sz w:val="24"/>
          <w:szCs w:val="24"/>
          <w:u w:val="single"/>
          <w:lang w:eastAsia="ru-RU"/>
        </w:rPr>
        <w:t>Итоговый рейтинг ОУ по результатам МЭ ВОШ в 2021 году</w:t>
      </w:r>
    </w:p>
    <w:p w:rsidR="00B11D51" w:rsidRPr="00264E50" w:rsidRDefault="00B11D51" w:rsidP="00B11D51">
      <w:pPr>
        <w:spacing w:after="0" w:line="240" w:lineRule="auto"/>
        <w:jc w:val="both"/>
        <w:rPr>
          <w:rFonts w:ascii="Times New Roman" w:hAnsi="Times New Roman"/>
          <w:sz w:val="24"/>
          <w:szCs w:val="24"/>
          <w:lang w:eastAsia="ru-RU"/>
        </w:rPr>
      </w:pPr>
    </w:p>
    <w:p w:rsidR="00B11D51" w:rsidRPr="00264E50" w:rsidRDefault="00B11D51" w:rsidP="00B11D51">
      <w:pPr>
        <w:spacing w:after="0" w:line="240" w:lineRule="auto"/>
        <w:jc w:val="center"/>
        <w:rPr>
          <w:rFonts w:ascii="Times New Roman" w:hAnsi="Times New Roman"/>
          <w:sz w:val="24"/>
          <w:szCs w:val="24"/>
          <w:lang w:eastAsia="ru-RU"/>
        </w:rPr>
      </w:pPr>
      <w:r w:rsidRPr="00264E50">
        <w:rPr>
          <w:rFonts w:ascii="Times New Roman" w:hAnsi="Times New Roman"/>
          <w:noProof/>
          <w:sz w:val="24"/>
          <w:szCs w:val="24"/>
          <w:lang w:eastAsia="ru-RU"/>
        </w:rPr>
        <w:drawing>
          <wp:inline distT="0" distB="0" distL="0" distR="0" wp14:anchorId="596303CD" wp14:editId="4695C75C">
            <wp:extent cx="4581525" cy="27527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1D51" w:rsidRPr="00264E50" w:rsidRDefault="00B11D51" w:rsidP="007D4A37">
      <w:pPr>
        <w:spacing w:after="0" w:line="240" w:lineRule="auto"/>
        <w:ind w:firstLine="600"/>
        <w:jc w:val="both"/>
        <w:rPr>
          <w:rFonts w:ascii="Times New Roman" w:hAnsi="Times New Roman"/>
          <w:sz w:val="24"/>
          <w:szCs w:val="24"/>
        </w:rPr>
      </w:pPr>
    </w:p>
    <w:p w:rsidR="00B11D51" w:rsidRPr="00264E50" w:rsidRDefault="00B11D51" w:rsidP="00B11D51">
      <w:pPr>
        <w:spacing w:after="0" w:line="240" w:lineRule="auto"/>
        <w:ind w:firstLine="709"/>
        <w:jc w:val="both"/>
        <w:rPr>
          <w:rFonts w:ascii="Times New Roman" w:hAnsi="Times New Roman"/>
          <w:b/>
          <w:bCs/>
          <w:iCs/>
          <w:sz w:val="24"/>
          <w:szCs w:val="24"/>
          <w:lang w:eastAsia="ru-RU"/>
        </w:rPr>
      </w:pPr>
      <w:r w:rsidRPr="00264E50">
        <w:rPr>
          <w:rFonts w:ascii="Times New Roman" w:hAnsi="Times New Roman"/>
          <w:sz w:val="24"/>
          <w:szCs w:val="24"/>
          <w:lang w:eastAsia="ru-RU"/>
        </w:rPr>
        <w:t>Анализ выполнения олимпиадных заданий последних пяти лет показывает, что необходимо улучшить подготовку учащихся по таким предметам, как математика, искусство, информатика, экономика, химия, право. Итоговый рейтинг возглав</w:t>
      </w:r>
      <w:r w:rsidR="00216CE6" w:rsidRPr="00264E50">
        <w:rPr>
          <w:rFonts w:ascii="Times New Roman" w:hAnsi="Times New Roman"/>
          <w:sz w:val="24"/>
          <w:szCs w:val="24"/>
          <w:lang w:eastAsia="ru-RU"/>
        </w:rPr>
        <w:t>ила</w:t>
      </w:r>
      <w:r w:rsidRPr="00264E50">
        <w:rPr>
          <w:rFonts w:ascii="Times New Roman" w:hAnsi="Times New Roman"/>
          <w:sz w:val="24"/>
          <w:szCs w:val="24"/>
          <w:lang w:eastAsia="ru-RU"/>
        </w:rPr>
        <w:t xml:space="preserve"> МБОУ «Янтиковская СОШ имени Героя Советского Союза П.Х. </w:t>
      </w:r>
      <w:proofErr w:type="spellStart"/>
      <w:r w:rsidRPr="00264E50">
        <w:rPr>
          <w:rFonts w:ascii="Times New Roman" w:hAnsi="Times New Roman"/>
          <w:sz w:val="24"/>
          <w:szCs w:val="24"/>
          <w:lang w:eastAsia="ru-RU"/>
        </w:rPr>
        <w:t>Бухтулова</w:t>
      </w:r>
      <w:proofErr w:type="spellEnd"/>
      <w:r w:rsidRPr="00264E50">
        <w:rPr>
          <w:rFonts w:ascii="Times New Roman" w:hAnsi="Times New Roman"/>
          <w:sz w:val="24"/>
          <w:szCs w:val="24"/>
          <w:lang w:eastAsia="ru-RU"/>
        </w:rPr>
        <w:t>». МБОУ «</w:t>
      </w:r>
      <w:proofErr w:type="spellStart"/>
      <w:r w:rsidRPr="00264E50">
        <w:rPr>
          <w:rFonts w:ascii="Times New Roman" w:hAnsi="Times New Roman"/>
          <w:sz w:val="24"/>
          <w:szCs w:val="24"/>
          <w:lang w:eastAsia="ru-RU"/>
        </w:rPr>
        <w:t>Алдиаровская</w:t>
      </w:r>
      <w:proofErr w:type="spellEnd"/>
      <w:r w:rsidRPr="00264E50">
        <w:rPr>
          <w:rFonts w:ascii="Times New Roman" w:hAnsi="Times New Roman"/>
          <w:sz w:val="24"/>
          <w:szCs w:val="24"/>
          <w:lang w:eastAsia="ru-RU"/>
        </w:rPr>
        <w:t xml:space="preserve"> СОШ» значительно укрепила позиции, заняв вторую строчку рейтинга.  Замыкает тройку лидеров МБОУ «</w:t>
      </w:r>
      <w:proofErr w:type="spellStart"/>
      <w:r w:rsidRPr="00264E50">
        <w:rPr>
          <w:rFonts w:ascii="Times New Roman" w:hAnsi="Times New Roman"/>
          <w:sz w:val="24"/>
          <w:szCs w:val="24"/>
          <w:lang w:eastAsia="ru-RU"/>
        </w:rPr>
        <w:t>Индырчская</w:t>
      </w:r>
      <w:proofErr w:type="spellEnd"/>
      <w:r w:rsidRPr="00264E50">
        <w:rPr>
          <w:rFonts w:ascii="Times New Roman" w:hAnsi="Times New Roman"/>
          <w:sz w:val="24"/>
          <w:szCs w:val="24"/>
          <w:lang w:eastAsia="ru-RU"/>
        </w:rPr>
        <w:t xml:space="preserve"> СОШ». Низкие результаты участия у МБОУ «</w:t>
      </w:r>
      <w:proofErr w:type="spellStart"/>
      <w:r w:rsidRPr="00264E50">
        <w:rPr>
          <w:rFonts w:ascii="Times New Roman" w:hAnsi="Times New Roman"/>
          <w:sz w:val="24"/>
          <w:szCs w:val="24"/>
          <w:lang w:eastAsia="ru-RU"/>
        </w:rPr>
        <w:t>Индырчская</w:t>
      </w:r>
      <w:proofErr w:type="spellEnd"/>
      <w:r w:rsidRPr="00264E50">
        <w:rPr>
          <w:rFonts w:ascii="Times New Roman" w:hAnsi="Times New Roman"/>
          <w:sz w:val="24"/>
          <w:szCs w:val="24"/>
          <w:lang w:eastAsia="ru-RU"/>
        </w:rPr>
        <w:t xml:space="preserve"> СОШ» и МБОУ «</w:t>
      </w:r>
      <w:proofErr w:type="spellStart"/>
      <w:r w:rsidRPr="00264E50">
        <w:rPr>
          <w:rFonts w:ascii="Times New Roman" w:hAnsi="Times New Roman"/>
          <w:sz w:val="24"/>
          <w:szCs w:val="24"/>
          <w:lang w:eastAsia="ru-RU"/>
        </w:rPr>
        <w:t>Чутеевская</w:t>
      </w:r>
      <w:proofErr w:type="spellEnd"/>
      <w:r w:rsidRPr="00264E50">
        <w:rPr>
          <w:rFonts w:ascii="Times New Roman" w:hAnsi="Times New Roman"/>
          <w:sz w:val="24"/>
          <w:szCs w:val="24"/>
          <w:lang w:eastAsia="ru-RU"/>
        </w:rPr>
        <w:t xml:space="preserve"> СОШ».</w:t>
      </w:r>
    </w:p>
    <w:p w:rsidR="007D4A37" w:rsidRPr="00264E50" w:rsidRDefault="007D4A37" w:rsidP="007D4A37">
      <w:pPr>
        <w:spacing w:after="0" w:line="240" w:lineRule="auto"/>
        <w:ind w:firstLine="600"/>
        <w:jc w:val="both"/>
        <w:rPr>
          <w:rFonts w:ascii="Times New Roman" w:hAnsi="Times New Roman"/>
          <w:b/>
          <w:sz w:val="24"/>
          <w:szCs w:val="24"/>
          <w:lang w:eastAsia="ru-RU"/>
        </w:rPr>
      </w:pPr>
    </w:p>
    <w:p w:rsidR="006824BE" w:rsidRPr="00264E50" w:rsidRDefault="006824BE" w:rsidP="006824BE">
      <w:pPr>
        <w:spacing w:after="0"/>
        <w:ind w:firstLine="539"/>
        <w:rPr>
          <w:rFonts w:ascii="Times New Roman" w:hAnsi="Times New Roman"/>
          <w:sz w:val="24"/>
          <w:szCs w:val="24"/>
          <w:u w:val="single"/>
        </w:rPr>
      </w:pPr>
      <w:r w:rsidRPr="00264E50">
        <w:rPr>
          <w:rFonts w:ascii="Times New Roman" w:hAnsi="Times New Roman"/>
          <w:sz w:val="24"/>
          <w:szCs w:val="24"/>
          <w:u w:val="single"/>
        </w:rPr>
        <w:t>Региональный этап всероссийской олимпиады школьников</w:t>
      </w:r>
    </w:p>
    <w:p w:rsidR="00216CE6" w:rsidRPr="00264E50" w:rsidRDefault="00216CE6" w:rsidP="00216CE6">
      <w:pPr>
        <w:spacing w:after="0" w:line="240" w:lineRule="auto"/>
        <w:ind w:firstLine="600"/>
        <w:jc w:val="both"/>
        <w:rPr>
          <w:rFonts w:ascii="Times New Roman" w:hAnsi="Times New Roman"/>
          <w:b/>
          <w:bCs/>
          <w:sz w:val="24"/>
          <w:szCs w:val="24"/>
          <w:lang w:eastAsia="ru-RU"/>
        </w:rPr>
      </w:pPr>
      <w:proofErr w:type="gramStart"/>
      <w:r w:rsidRPr="00264E50">
        <w:rPr>
          <w:rFonts w:ascii="Times New Roman" w:hAnsi="Times New Roman"/>
          <w:sz w:val="24"/>
          <w:szCs w:val="24"/>
          <w:lang w:eastAsia="ru-RU"/>
        </w:rPr>
        <w:t>Согласно приказам Министерства образования и молодежной политики Чувашской Республики от 24.12.2020 № 1856 «О подготовке и проведении регионального этапа всероссийской олимпиады школьников в 2020-2021 учебном году», от 24.12.2020 № 1857 «О подготовке и проведении региональных олимпиад в 2020-2021 учебном году» с</w:t>
      </w:r>
      <w:r w:rsidRPr="00264E50">
        <w:rPr>
          <w:rFonts w:ascii="Times New Roman" w:hAnsi="Times New Roman"/>
          <w:b/>
          <w:iCs/>
          <w:sz w:val="24"/>
          <w:szCs w:val="24"/>
          <w:lang w:eastAsia="ru-RU"/>
        </w:rPr>
        <w:t xml:space="preserve"> </w:t>
      </w:r>
      <w:r w:rsidRPr="00264E50">
        <w:rPr>
          <w:rFonts w:ascii="Times New Roman" w:hAnsi="Times New Roman"/>
          <w:bCs/>
          <w:sz w:val="24"/>
          <w:szCs w:val="24"/>
          <w:lang w:eastAsia="ru-RU"/>
        </w:rPr>
        <w:t>12 января по 26 февраля 2021 года учащиеся школ района принимали участие на региональном этапе всероссийской олимпиады школьников, региональных олимпиадах по</w:t>
      </w:r>
      <w:proofErr w:type="gramEnd"/>
      <w:r w:rsidRPr="00264E50">
        <w:rPr>
          <w:rFonts w:ascii="Times New Roman" w:hAnsi="Times New Roman"/>
          <w:bCs/>
          <w:sz w:val="24"/>
          <w:szCs w:val="24"/>
          <w:lang w:eastAsia="ru-RU"/>
        </w:rPr>
        <w:t xml:space="preserve"> чувашскому языку и литературе и культуре родного края.</w:t>
      </w:r>
    </w:p>
    <w:p w:rsidR="00216CE6" w:rsidRPr="00264E50" w:rsidRDefault="00216CE6" w:rsidP="00216CE6">
      <w:pPr>
        <w:spacing w:after="0" w:line="240" w:lineRule="auto"/>
        <w:ind w:firstLine="600"/>
        <w:jc w:val="both"/>
        <w:rPr>
          <w:rFonts w:ascii="Times New Roman" w:hAnsi="Times New Roman"/>
          <w:sz w:val="24"/>
          <w:szCs w:val="24"/>
          <w:lang w:eastAsia="ru-RU"/>
        </w:rPr>
      </w:pPr>
      <w:r w:rsidRPr="00264E50">
        <w:rPr>
          <w:rFonts w:ascii="Times New Roman" w:hAnsi="Times New Roman"/>
          <w:sz w:val="24"/>
          <w:szCs w:val="24"/>
          <w:lang w:eastAsia="ru-RU"/>
        </w:rPr>
        <w:t>На региональный этап ВОШ на основании рейтинга по количеству набранных баллов на муниципальном этапе допущено 15 учеников 8-11 классов (в 2020 году – 19).</w:t>
      </w:r>
    </w:p>
    <w:p w:rsidR="00216CE6" w:rsidRPr="00264E50" w:rsidRDefault="00216CE6" w:rsidP="00216CE6">
      <w:pPr>
        <w:spacing w:after="0" w:line="240" w:lineRule="auto"/>
        <w:ind w:firstLine="600"/>
        <w:jc w:val="both"/>
        <w:rPr>
          <w:rFonts w:ascii="Times New Roman" w:hAnsi="Times New Roman"/>
          <w:sz w:val="24"/>
          <w:szCs w:val="24"/>
          <w:lang w:eastAsia="ru-RU"/>
        </w:rPr>
      </w:pPr>
      <w:r w:rsidRPr="00264E50">
        <w:rPr>
          <w:rFonts w:ascii="Times New Roman" w:hAnsi="Times New Roman"/>
          <w:sz w:val="24"/>
          <w:szCs w:val="24"/>
          <w:lang w:eastAsia="ru-RU"/>
        </w:rPr>
        <w:t>Из МАОУ «</w:t>
      </w:r>
      <w:proofErr w:type="spellStart"/>
      <w:r w:rsidRPr="00264E50">
        <w:rPr>
          <w:rFonts w:ascii="Times New Roman" w:hAnsi="Times New Roman"/>
          <w:sz w:val="24"/>
          <w:szCs w:val="24"/>
          <w:lang w:eastAsia="ru-RU"/>
        </w:rPr>
        <w:t>Алдиаровская</w:t>
      </w:r>
      <w:proofErr w:type="spellEnd"/>
      <w:r w:rsidRPr="00264E50">
        <w:rPr>
          <w:rFonts w:ascii="Times New Roman" w:hAnsi="Times New Roman"/>
          <w:sz w:val="24"/>
          <w:szCs w:val="24"/>
          <w:lang w:eastAsia="ru-RU"/>
        </w:rPr>
        <w:t xml:space="preserve"> СОШ», МБОУ «</w:t>
      </w:r>
      <w:proofErr w:type="spellStart"/>
      <w:r w:rsidRPr="00264E50">
        <w:rPr>
          <w:rFonts w:ascii="Times New Roman" w:hAnsi="Times New Roman"/>
          <w:sz w:val="24"/>
          <w:szCs w:val="24"/>
          <w:lang w:eastAsia="ru-RU"/>
        </w:rPr>
        <w:t>Индырчская</w:t>
      </w:r>
      <w:proofErr w:type="spellEnd"/>
      <w:r w:rsidRPr="00264E50">
        <w:rPr>
          <w:rFonts w:ascii="Times New Roman" w:hAnsi="Times New Roman"/>
          <w:sz w:val="24"/>
          <w:szCs w:val="24"/>
          <w:lang w:eastAsia="ru-RU"/>
        </w:rPr>
        <w:t xml:space="preserve"> СОШ», МБОУ «</w:t>
      </w:r>
      <w:proofErr w:type="spellStart"/>
      <w:r w:rsidRPr="00264E50">
        <w:rPr>
          <w:rFonts w:ascii="Times New Roman" w:hAnsi="Times New Roman"/>
          <w:sz w:val="24"/>
          <w:szCs w:val="24"/>
          <w:lang w:eastAsia="ru-RU"/>
        </w:rPr>
        <w:t>Турмышская</w:t>
      </w:r>
      <w:proofErr w:type="spellEnd"/>
      <w:r w:rsidRPr="00264E50">
        <w:rPr>
          <w:rFonts w:ascii="Times New Roman" w:hAnsi="Times New Roman"/>
          <w:sz w:val="24"/>
          <w:szCs w:val="24"/>
          <w:lang w:eastAsia="ru-RU"/>
        </w:rPr>
        <w:t xml:space="preserve"> СОШ», МБОУ «</w:t>
      </w:r>
      <w:proofErr w:type="spellStart"/>
      <w:r w:rsidRPr="00264E50">
        <w:rPr>
          <w:rFonts w:ascii="Times New Roman" w:hAnsi="Times New Roman"/>
          <w:sz w:val="24"/>
          <w:szCs w:val="24"/>
          <w:lang w:eastAsia="ru-RU"/>
        </w:rPr>
        <w:t>Шимкусская</w:t>
      </w:r>
      <w:proofErr w:type="spellEnd"/>
      <w:r w:rsidRPr="00264E50">
        <w:rPr>
          <w:rFonts w:ascii="Times New Roman" w:hAnsi="Times New Roman"/>
          <w:sz w:val="24"/>
          <w:szCs w:val="24"/>
          <w:lang w:eastAsia="ru-RU"/>
        </w:rPr>
        <w:t xml:space="preserve"> СОШ», МБОУ «Ян-</w:t>
      </w:r>
      <w:proofErr w:type="spellStart"/>
      <w:r w:rsidRPr="00264E50">
        <w:rPr>
          <w:rFonts w:ascii="Times New Roman" w:hAnsi="Times New Roman"/>
          <w:sz w:val="24"/>
          <w:szCs w:val="24"/>
          <w:lang w:eastAsia="ru-RU"/>
        </w:rPr>
        <w:t>Норвашская</w:t>
      </w:r>
      <w:proofErr w:type="spellEnd"/>
      <w:r w:rsidRPr="00264E50">
        <w:rPr>
          <w:rFonts w:ascii="Times New Roman" w:hAnsi="Times New Roman"/>
          <w:sz w:val="24"/>
          <w:szCs w:val="24"/>
          <w:lang w:eastAsia="ru-RU"/>
        </w:rPr>
        <w:t xml:space="preserve"> СОШ» ученики не вошли в списки участников регионального этапа олимпиады.</w:t>
      </w:r>
    </w:p>
    <w:p w:rsidR="00216CE6" w:rsidRPr="00264E50" w:rsidRDefault="00216CE6" w:rsidP="00216CE6">
      <w:pPr>
        <w:spacing w:after="0" w:line="240" w:lineRule="auto"/>
        <w:ind w:firstLine="600"/>
        <w:jc w:val="both"/>
        <w:rPr>
          <w:rFonts w:ascii="Times New Roman" w:hAnsi="Times New Roman"/>
          <w:sz w:val="24"/>
          <w:szCs w:val="24"/>
          <w:lang w:eastAsia="ru-RU"/>
        </w:rPr>
      </w:pPr>
      <w:proofErr w:type="gramStart"/>
      <w:r w:rsidRPr="00264E50">
        <w:rPr>
          <w:rFonts w:ascii="Times New Roman" w:hAnsi="Times New Roman"/>
          <w:sz w:val="24"/>
          <w:szCs w:val="24"/>
          <w:lang w:eastAsia="ru-RU"/>
        </w:rPr>
        <w:t>В рейтинг учащиеся вошли по следующим предметам: право, литература, биология, экология, история, география, русский язык, астрономия, технология.</w:t>
      </w:r>
      <w:proofErr w:type="gramEnd"/>
    </w:p>
    <w:p w:rsidR="00216CE6" w:rsidRPr="00264E50" w:rsidRDefault="00216CE6" w:rsidP="00216CE6">
      <w:pPr>
        <w:spacing w:after="0" w:line="240" w:lineRule="auto"/>
        <w:ind w:firstLine="600"/>
        <w:jc w:val="both"/>
        <w:rPr>
          <w:rFonts w:ascii="Times New Roman" w:hAnsi="Times New Roman"/>
          <w:sz w:val="24"/>
          <w:szCs w:val="24"/>
          <w:lang w:eastAsia="ru-RU"/>
        </w:rPr>
      </w:pPr>
      <w:r w:rsidRPr="00264E50">
        <w:rPr>
          <w:rFonts w:ascii="Times New Roman" w:hAnsi="Times New Roman"/>
          <w:sz w:val="24"/>
          <w:szCs w:val="24"/>
          <w:lang w:eastAsia="ru-RU"/>
        </w:rPr>
        <w:t xml:space="preserve">Из общего количества допущенных к региональному этапу приняли участие 9 учеников (в 2020 году – 13). </w:t>
      </w:r>
    </w:p>
    <w:p w:rsidR="008E2CB5" w:rsidRPr="00264E50" w:rsidRDefault="00216CE6" w:rsidP="00216CE6">
      <w:pPr>
        <w:spacing w:after="0" w:line="240" w:lineRule="auto"/>
        <w:ind w:firstLine="600"/>
        <w:jc w:val="both"/>
        <w:rPr>
          <w:rFonts w:ascii="Times New Roman" w:hAnsi="Times New Roman"/>
          <w:sz w:val="24"/>
          <w:szCs w:val="24"/>
          <w:lang w:eastAsia="ru-RU"/>
        </w:rPr>
      </w:pPr>
      <w:r w:rsidRPr="00264E50">
        <w:rPr>
          <w:rFonts w:ascii="Times New Roman" w:hAnsi="Times New Roman"/>
          <w:sz w:val="24"/>
          <w:szCs w:val="24"/>
          <w:lang w:eastAsia="ru-RU"/>
        </w:rPr>
        <w:t>9 участий обеспечили 9 учащихся школ района (в 2020 году – из 13 – 12). Результативность участия на региональном этапе всероссийской олимпиады школьников составила 44,4% (в 2020 году – 15,4%).</w:t>
      </w:r>
    </w:p>
    <w:p w:rsidR="00013C64" w:rsidRPr="00264E50" w:rsidRDefault="00013C64" w:rsidP="008E2CB5">
      <w:pPr>
        <w:spacing w:after="0" w:line="240" w:lineRule="auto"/>
        <w:ind w:firstLine="540"/>
        <w:jc w:val="center"/>
        <w:rPr>
          <w:rFonts w:ascii="Times New Roman" w:hAnsi="Times New Roman"/>
          <w:b/>
          <w:sz w:val="24"/>
          <w:szCs w:val="24"/>
          <w:lang w:eastAsia="ru-RU"/>
        </w:rPr>
      </w:pPr>
    </w:p>
    <w:p w:rsidR="00216CE6" w:rsidRPr="00264E50" w:rsidRDefault="00216CE6" w:rsidP="00216CE6">
      <w:pPr>
        <w:spacing w:after="0" w:line="240" w:lineRule="auto"/>
        <w:ind w:firstLine="540"/>
        <w:jc w:val="center"/>
        <w:rPr>
          <w:rFonts w:ascii="Times New Roman" w:hAnsi="Times New Roman"/>
          <w:b/>
          <w:sz w:val="24"/>
          <w:szCs w:val="24"/>
          <w:lang w:eastAsia="ru-RU"/>
        </w:rPr>
      </w:pPr>
      <w:r w:rsidRPr="00264E50">
        <w:rPr>
          <w:rFonts w:ascii="Times New Roman" w:hAnsi="Times New Roman"/>
          <w:b/>
          <w:sz w:val="24"/>
          <w:szCs w:val="24"/>
          <w:lang w:eastAsia="ru-RU"/>
        </w:rPr>
        <w:t>Количество победителей и призеров РЭ ВОШ по годам</w:t>
      </w:r>
    </w:p>
    <w:p w:rsidR="00216CE6" w:rsidRPr="00264E50" w:rsidRDefault="00216CE6" w:rsidP="00216CE6">
      <w:pPr>
        <w:spacing w:after="0" w:line="240" w:lineRule="auto"/>
        <w:ind w:firstLine="540"/>
        <w:jc w:val="center"/>
        <w:rPr>
          <w:rFonts w:ascii="Times New Roman" w:hAnsi="Times New Roman"/>
          <w:b/>
          <w:sz w:val="24"/>
          <w:szCs w:val="24"/>
          <w:lang w:eastAsia="ru-RU"/>
        </w:rPr>
      </w:pPr>
    </w:p>
    <w:p w:rsidR="008E2CB5" w:rsidRPr="00264E50" w:rsidRDefault="00216CE6" w:rsidP="00216CE6">
      <w:pPr>
        <w:spacing w:after="0" w:line="240" w:lineRule="auto"/>
        <w:ind w:firstLine="600"/>
        <w:jc w:val="both"/>
        <w:rPr>
          <w:rFonts w:ascii="Times New Roman" w:hAnsi="Times New Roman"/>
          <w:sz w:val="24"/>
          <w:szCs w:val="24"/>
          <w:lang w:eastAsia="ru-RU"/>
        </w:rPr>
      </w:pPr>
      <w:r w:rsidRPr="00264E50">
        <w:rPr>
          <w:rFonts w:ascii="Times New Roman" w:hAnsi="Times New Roman"/>
          <w:noProof/>
          <w:sz w:val="24"/>
          <w:szCs w:val="24"/>
          <w:lang w:eastAsia="ru-RU"/>
        </w:rPr>
        <w:drawing>
          <wp:inline distT="0" distB="0" distL="0" distR="0" wp14:anchorId="7B0DDFDF" wp14:editId="5E526AD7">
            <wp:extent cx="4581525" cy="2752725"/>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16CE6" w:rsidRPr="00264E50" w:rsidRDefault="00216CE6" w:rsidP="008E2CB5">
      <w:pPr>
        <w:spacing w:after="0" w:line="240" w:lineRule="auto"/>
        <w:ind w:firstLine="540"/>
        <w:jc w:val="center"/>
        <w:rPr>
          <w:rFonts w:ascii="Times New Roman" w:hAnsi="Times New Roman"/>
          <w:b/>
          <w:bCs/>
          <w:sz w:val="24"/>
          <w:szCs w:val="24"/>
          <w:lang w:eastAsia="ru-RU"/>
        </w:rPr>
      </w:pPr>
    </w:p>
    <w:p w:rsidR="00216CE6" w:rsidRPr="00264E50" w:rsidRDefault="00216CE6" w:rsidP="008E2CB5">
      <w:pPr>
        <w:spacing w:after="0" w:line="240" w:lineRule="auto"/>
        <w:ind w:firstLine="540"/>
        <w:jc w:val="center"/>
        <w:rPr>
          <w:rFonts w:ascii="Times New Roman" w:hAnsi="Times New Roman"/>
          <w:b/>
          <w:bCs/>
          <w:sz w:val="24"/>
          <w:szCs w:val="24"/>
          <w:lang w:eastAsia="ru-RU"/>
        </w:rPr>
      </w:pPr>
    </w:p>
    <w:p w:rsidR="00216CE6" w:rsidRPr="00264E50" w:rsidRDefault="00216CE6" w:rsidP="00216CE6">
      <w:pPr>
        <w:spacing w:after="0" w:line="240" w:lineRule="auto"/>
        <w:ind w:firstLine="540"/>
        <w:jc w:val="center"/>
        <w:rPr>
          <w:rFonts w:ascii="Times New Roman" w:hAnsi="Times New Roman"/>
          <w:b/>
          <w:bCs/>
          <w:sz w:val="24"/>
          <w:szCs w:val="24"/>
          <w:lang w:eastAsia="ru-RU"/>
        </w:rPr>
      </w:pPr>
      <w:r w:rsidRPr="00264E50">
        <w:rPr>
          <w:rFonts w:ascii="Times New Roman" w:hAnsi="Times New Roman"/>
          <w:b/>
          <w:bCs/>
          <w:sz w:val="24"/>
          <w:szCs w:val="24"/>
          <w:lang w:eastAsia="ru-RU"/>
        </w:rPr>
        <w:t xml:space="preserve">База призеров регионального этапа всероссийской олимпиады школьников </w:t>
      </w:r>
    </w:p>
    <w:p w:rsidR="00216CE6" w:rsidRPr="00264E50" w:rsidRDefault="00216CE6" w:rsidP="00216CE6">
      <w:pPr>
        <w:spacing w:after="0" w:line="240" w:lineRule="auto"/>
        <w:ind w:firstLine="540"/>
        <w:jc w:val="center"/>
        <w:rPr>
          <w:rFonts w:ascii="Times New Roman" w:hAnsi="Times New Roman"/>
          <w:b/>
          <w:sz w:val="24"/>
          <w:szCs w:val="24"/>
          <w:lang w:eastAsia="ru-RU"/>
        </w:rPr>
      </w:pPr>
      <w:r w:rsidRPr="00264E50">
        <w:rPr>
          <w:rFonts w:ascii="Times New Roman" w:hAnsi="Times New Roman"/>
          <w:b/>
          <w:bCs/>
          <w:sz w:val="24"/>
          <w:szCs w:val="24"/>
          <w:lang w:eastAsia="ru-RU"/>
        </w:rPr>
        <w:t>в 2020-2021 учебном году</w:t>
      </w:r>
    </w:p>
    <w:p w:rsidR="00216CE6" w:rsidRPr="00264E50" w:rsidRDefault="00216CE6" w:rsidP="00216CE6">
      <w:pPr>
        <w:spacing w:after="0" w:line="240" w:lineRule="auto"/>
        <w:ind w:firstLine="540"/>
        <w:jc w:val="center"/>
        <w:rPr>
          <w:rFonts w:ascii="Times New Roman" w:hAnsi="Times New Roman"/>
          <w:b/>
          <w:sz w:val="24"/>
          <w:szCs w:val="24"/>
          <w:lang w:eastAsia="ru-RU"/>
        </w:rPr>
      </w:pPr>
    </w:p>
    <w:p w:rsidR="00216CE6" w:rsidRPr="00264E50" w:rsidRDefault="00216CE6" w:rsidP="00216CE6">
      <w:pPr>
        <w:spacing w:after="0" w:line="240" w:lineRule="auto"/>
        <w:ind w:firstLine="540"/>
        <w:jc w:val="center"/>
        <w:rPr>
          <w:rFonts w:ascii="Times New Roman" w:hAnsi="Times New Roman"/>
          <w:b/>
          <w:sz w:val="24"/>
          <w:szCs w:val="24"/>
          <w:lang w:eastAsia="ru-RU"/>
        </w:rPr>
      </w:pPr>
    </w:p>
    <w:tbl>
      <w:tblPr>
        <w:tblW w:w="9512" w:type="dxa"/>
        <w:tblInd w:w="93" w:type="dxa"/>
        <w:tblLayout w:type="fixed"/>
        <w:tblLook w:val="0000" w:firstRow="0" w:lastRow="0" w:firstColumn="0" w:lastColumn="0" w:noHBand="0" w:noVBand="0"/>
      </w:tblPr>
      <w:tblGrid>
        <w:gridCol w:w="735"/>
        <w:gridCol w:w="1327"/>
        <w:gridCol w:w="788"/>
        <w:gridCol w:w="1276"/>
        <w:gridCol w:w="1648"/>
        <w:gridCol w:w="1754"/>
        <w:gridCol w:w="992"/>
        <w:gridCol w:w="992"/>
      </w:tblGrid>
      <w:tr w:rsidR="00216CE6" w:rsidRPr="00264E50" w:rsidTr="002E1A73">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6CE6" w:rsidRPr="00264E50" w:rsidRDefault="00216CE6" w:rsidP="00216CE6">
            <w:pPr>
              <w:spacing w:after="0" w:line="240" w:lineRule="auto"/>
              <w:jc w:val="center"/>
              <w:rPr>
                <w:rFonts w:ascii="Times New Roman" w:hAnsi="Times New Roman"/>
                <w:sz w:val="24"/>
                <w:szCs w:val="24"/>
                <w:lang w:eastAsia="ru-RU"/>
              </w:rPr>
            </w:pPr>
            <w:r w:rsidRPr="00264E50">
              <w:rPr>
                <w:rFonts w:ascii="Times New Roman" w:hAnsi="Times New Roman"/>
                <w:sz w:val="24"/>
                <w:szCs w:val="24"/>
                <w:lang w:eastAsia="ru-RU"/>
              </w:rPr>
              <w:t> </w:t>
            </w:r>
          </w:p>
        </w:tc>
        <w:tc>
          <w:tcPr>
            <w:tcW w:w="1327" w:type="dxa"/>
            <w:tcBorders>
              <w:top w:val="single" w:sz="4" w:space="0" w:color="auto"/>
              <w:left w:val="nil"/>
              <w:bottom w:val="single" w:sz="4" w:space="0" w:color="auto"/>
              <w:right w:val="single" w:sz="4" w:space="0" w:color="auto"/>
            </w:tcBorders>
            <w:shd w:val="clear" w:color="auto" w:fill="auto"/>
            <w:noWrap/>
            <w:vAlign w:val="bottom"/>
          </w:tcPr>
          <w:p w:rsidR="00216CE6" w:rsidRPr="00264E50" w:rsidRDefault="00216CE6" w:rsidP="00216CE6">
            <w:pPr>
              <w:spacing w:after="0" w:line="240" w:lineRule="auto"/>
              <w:jc w:val="center"/>
              <w:rPr>
                <w:rFonts w:ascii="Times New Roman" w:hAnsi="Times New Roman"/>
                <w:sz w:val="24"/>
                <w:szCs w:val="24"/>
                <w:lang w:eastAsia="ru-RU"/>
              </w:rPr>
            </w:pPr>
            <w:r w:rsidRPr="00264E50">
              <w:rPr>
                <w:rFonts w:ascii="Times New Roman" w:hAnsi="Times New Roman"/>
                <w:sz w:val="24"/>
                <w:szCs w:val="24"/>
                <w:lang w:eastAsia="ru-RU"/>
              </w:rPr>
              <w:t>ФИО участника</w:t>
            </w:r>
          </w:p>
        </w:tc>
        <w:tc>
          <w:tcPr>
            <w:tcW w:w="788" w:type="dxa"/>
            <w:tcBorders>
              <w:top w:val="single" w:sz="4" w:space="0" w:color="auto"/>
              <w:left w:val="nil"/>
              <w:bottom w:val="single" w:sz="4" w:space="0" w:color="auto"/>
              <w:right w:val="single" w:sz="4" w:space="0" w:color="auto"/>
            </w:tcBorders>
          </w:tcPr>
          <w:p w:rsidR="00216CE6" w:rsidRPr="00264E50" w:rsidRDefault="00216CE6" w:rsidP="00216CE6">
            <w:pPr>
              <w:spacing w:after="0" w:line="240" w:lineRule="auto"/>
              <w:jc w:val="center"/>
              <w:rPr>
                <w:rFonts w:ascii="Times New Roman" w:hAnsi="Times New Roman"/>
                <w:sz w:val="24"/>
                <w:szCs w:val="24"/>
                <w:lang w:eastAsia="ru-RU"/>
              </w:rPr>
            </w:pPr>
            <w:r w:rsidRPr="00264E50">
              <w:rPr>
                <w:rFonts w:ascii="Times New Roman" w:hAnsi="Times New Roman"/>
                <w:sz w:val="24"/>
                <w:szCs w:val="24"/>
                <w:lang w:eastAsia="ru-RU"/>
              </w:rPr>
              <w:t>Класс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6CE6" w:rsidRPr="00264E50" w:rsidRDefault="00216CE6" w:rsidP="00216CE6">
            <w:pPr>
              <w:spacing w:after="0" w:line="240" w:lineRule="auto"/>
              <w:jc w:val="center"/>
              <w:rPr>
                <w:rFonts w:ascii="Times New Roman" w:hAnsi="Times New Roman"/>
                <w:sz w:val="24"/>
                <w:szCs w:val="24"/>
                <w:lang w:eastAsia="ru-RU"/>
              </w:rPr>
            </w:pPr>
            <w:r w:rsidRPr="00264E50">
              <w:rPr>
                <w:rFonts w:ascii="Times New Roman" w:hAnsi="Times New Roman"/>
                <w:sz w:val="24"/>
                <w:szCs w:val="24"/>
                <w:lang w:eastAsia="ru-RU"/>
              </w:rPr>
              <w:t>Предмет</w:t>
            </w:r>
          </w:p>
        </w:tc>
        <w:tc>
          <w:tcPr>
            <w:tcW w:w="1648" w:type="dxa"/>
            <w:tcBorders>
              <w:top w:val="single" w:sz="4" w:space="0" w:color="auto"/>
              <w:left w:val="nil"/>
              <w:bottom w:val="single" w:sz="4" w:space="0" w:color="auto"/>
              <w:right w:val="single" w:sz="4" w:space="0" w:color="auto"/>
            </w:tcBorders>
            <w:shd w:val="clear" w:color="auto" w:fill="auto"/>
            <w:noWrap/>
            <w:vAlign w:val="bottom"/>
          </w:tcPr>
          <w:p w:rsidR="00216CE6" w:rsidRPr="00264E50" w:rsidRDefault="00216CE6" w:rsidP="00216CE6">
            <w:pPr>
              <w:spacing w:after="0" w:line="240" w:lineRule="auto"/>
              <w:jc w:val="center"/>
              <w:rPr>
                <w:rFonts w:ascii="Times New Roman" w:hAnsi="Times New Roman"/>
                <w:sz w:val="24"/>
                <w:szCs w:val="24"/>
                <w:lang w:eastAsia="ru-RU"/>
              </w:rPr>
            </w:pPr>
            <w:r w:rsidRPr="00264E50">
              <w:rPr>
                <w:rFonts w:ascii="Times New Roman" w:hAnsi="Times New Roman"/>
                <w:sz w:val="24"/>
                <w:szCs w:val="24"/>
                <w:lang w:eastAsia="ru-RU"/>
              </w:rPr>
              <w:t>ОУ</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216CE6" w:rsidRPr="00264E50" w:rsidRDefault="00216CE6" w:rsidP="00216CE6">
            <w:pPr>
              <w:spacing w:after="0" w:line="240" w:lineRule="auto"/>
              <w:jc w:val="center"/>
              <w:rPr>
                <w:rFonts w:ascii="Times New Roman" w:hAnsi="Times New Roman"/>
                <w:sz w:val="24"/>
                <w:szCs w:val="24"/>
                <w:lang w:eastAsia="ru-RU"/>
              </w:rPr>
            </w:pPr>
            <w:r w:rsidRPr="00264E50">
              <w:rPr>
                <w:rFonts w:ascii="Times New Roman" w:hAnsi="Times New Roman"/>
                <w:sz w:val="24"/>
                <w:szCs w:val="24"/>
                <w:lang w:eastAsia="ru-RU"/>
              </w:rPr>
              <w:t>ФИО наставника</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6CE6" w:rsidRPr="00264E50" w:rsidRDefault="00216CE6" w:rsidP="00216CE6">
            <w:pPr>
              <w:spacing w:after="0" w:line="240" w:lineRule="auto"/>
              <w:jc w:val="center"/>
              <w:rPr>
                <w:rFonts w:ascii="Times New Roman" w:hAnsi="Times New Roman"/>
                <w:sz w:val="24"/>
                <w:szCs w:val="24"/>
                <w:lang w:eastAsia="ru-RU"/>
              </w:rPr>
            </w:pPr>
            <w:r w:rsidRPr="00264E50">
              <w:rPr>
                <w:rFonts w:ascii="Times New Roman" w:hAnsi="Times New Roman"/>
                <w:sz w:val="24"/>
                <w:szCs w:val="24"/>
                <w:lang w:eastAsia="ru-RU"/>
              </w:rPr>
              <w:t>Результат</w:t>
            </w:r>
          </w:p>
        </w:tc>
        <w:tc>
          <w:tcPr>
            <w:tcW w:w="992" w:type="dxa"/>
            <w:tcBorders>
              <w:top w:val="single" w:sz="4" w:space="0" w:color="auto"/>
              <w:left w:val="nil"/>
              <w:bottom w:val="single" w:sz="4" w:space="0" w:color="auto"/>
              <w:right w:val="single" w:sz="4" w:space="0" w:color="auto"/>
            </w:tcBorders>
          </w:tcPr>
          <w:p w:rsidR="00216CE6" w:rsidRPr="00264E50" w:rsidRDefault="00216CE6" w:rsidP="00216CE6">
            <w:pPr>
              <w:spacing w:after="0" w:line="240" w:lineRule="auto"/>
              <w:jc w:val="center"/>
              <w:rPr>
                <w:rFonts w:ascii="Times New Roman" w:hAnsi="Times New Roman"/>
                <w:sz w:val="24"/>
                <w:szCs w:val="24"/>
                <w:lang w:eastAsia="ru-RU"/>
              </w:rPr>
            </w:pPr>
            <w:r w:rsidRPr="00264E50">
              <w:rPr>
                <w:rFonts w:ascii="Times New Roman" w:hAnsi="Times New Roman"/>
                <w:sz w:val="24"/>
                <w:szCs w:val="24"/>
                <w:lang w:eastAsia="ru-RU"/>
              </w:rPr>
              <w:t>Примечание</w:t>
            </w:r>
          </w:p>
        </w:tc>
      </w:tr>
      <w:tr w:rsidR="00216CE6" w:rsidRPr="00264E50" w:rsidTr="002E1A73">
        <w:trPr>
          <w:trHeight w:val="630"/>
        </w:trPr>
        <w:tc>
          <w:tcPr>
            <w:tcW w:w="735" w:type="dxa"/>
            <w:tcBorders>
              <w:top w:val="nil"/>
              <w:left w:val="single" w:sz="4" w:space="0" w:color="auto"/>
              <w:bottom w:val="single" w:sz="4" w:space="0" w:color="auto"/>
              <w:right w:val="single" w:sz="4" w:space="0" w:color="auto"/>
            </w:tcBorders>
            <w:shd w:val="clear" w:color="auto" w:fill="auto"/>
          </w:tcPr>
          <w:p w:rsidR="00216CE6" w:rsidRPr="00264E50" w:rsidRDefault="00216CE6" w:rsidP="00216CE6">
            <w:pPr>
              <w:numPr>
                <w:ilvl w:val="0"/>
                <w:numId w:val="10"/>
              </w:numPr>
              <w:spacing w:after="0" w:line="240" w:lineRule="auto"/>
              <w:jc w:val="center"/>
              <w:rPr>
                <w:rFonts w:ascii="Times New Roman" w:hAnsi="Times New Roman"/>
                <w:sz w:val="24"/>
                <w:szCs w:val="24"/>
                <w:lang w:eastAsia="ru-RU"/>
              </w:rPr>
            </w:pPr>
          </w:p>
        </w:tc>
        <w:tc>
          <w:tcPr>
            <w:tcW w:w="1327" w:type="dxa"/>
            <w:tcBorders>
              <w:top w:val="nil"/>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Борисова Александра Юрьевна</w:t>
            </w:r>
          </w:p>
        </w:tc>
        <w:tc>
          <w:tcPr>
            <w:tcW w:w="788" w:type="dxa"/>
            <w:tcBorders>
              <w:top w:val="single" w:sz="4" w:space="0" w:color="auto"/>
              <w:left w:val="nil"/>
              <w:bottom w:val="single" w:sz="4" w:space="0" w:color="auto"/>
              <w:right w:val="single" w:sz="4" w:space="0" w:color="auto"/>
            </w:tcBorders>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10</w:t>
            </w:r>
          </w:p>
        </w:tc>
        <w:tc>
          <w:tcPr>
            <w:tcW w:w="1276" w:type="dxa"/>
            <w:tcBorders>
              <w:top w:val="nil"/>
              <w:left w:val="single" w:sz="4" w:space="0" w:color="auto"/>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Литература</w:t>
            </w:r>
          </w:p>
        </w:tc>
        <w:tc>
          <w:tcPr>
            <w:tcW w:w="1648" w:type="dxa"/>
            <w:tcBorders>
              <w:top w:val="nil"/>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МБОУ «Янтиковская СОШ»</w:t>
            </w:r>
          </w:p>
        </w:tc>
        <w:tc>
          <w:tcPr>
            <w:tcW w:w="1754" w:type="dxa"/>
            <w:tcBorders>
              <w:top w:val="nil"/>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Терентьева Людмила Михайловна, Борисова Елена Петровна</w:t>
            </w:r>
          </w:p>
        </w:tc>
        <w:tc>
          <w:tcPr>
            <w:tcW w:w="992" w:type="dxa"/>
            <w:tcBorders>
              <w:top w:val="nil"/>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bCs/>
                <w:sz w:val="24"/>
                <w:szCs w:val="24"/>
                <w:lang w:eastAsia="ru-RU"/>
              </w:rPr>
            </w:pPr>
            <w:r w:rsidRPr="00264E50">
              <w:rPr>
                <w:rFonts w:ascii="Times New Roman" w:hAnsi="Times New Roman"/>
                <w:bCs/>
                <w:sz w:val="24"/>
                <w:szCs w:val="24"/>
                <w:lang w:eastAsia="ru-RU"/>
              </w:rPr>
              <w:t>призер</w:t>
            </w:r>
          </w:p>
        </w:tc>
        <w:tc>
          <w:tcPr>
            <w:tcW w:w="992" w:type="dxa"/>
            <w:tcBorders>
              <w:top w:val="nil"/>
              <w:left w:val="nil"/>
              <w:bottom w:val="single" w:sz="4" w:space="0" w:color="auto"/>
              <w:right w:val="single" w:sz="4" w:space="0" w:color="auto"/>
            </w:tcBorders>
          </w:tcPr>
          <w:p w:rsidR="00216CE6" w:rsidRPr="00264E50" w:rsidRDefault="00216CE6" w:rsidP="00216CE6">
            <w:pPr>
              <w:spacing w:after="0" w:line="240" w:lineRule="auto"/>
              <w:rPr>
                <w:rFonts w:ascii="Times New Roman" w:hAnsi="Times New Roman"/>
                <w:bCs/>
                <w:sz w:val="24"/>
                <w:szCs w:val="24"/>
                <w:lang w:eastAsia="ru-RU"/>
              </w:rPr>
            </w:pPr>
          </w:p>
        </w:tc>
      </w:tr>
      <w:tr w:rsidR="00216CE6" w:rsidRPr="00264E50" w:rsidTr="002E1A73">
        <w:trPr>
          <w:trHeight w:val="630"/>
        </w:trPr>
        <w:tc>
          <w:tcPr>
            <w:tcW w:w="735" w:type="dxa"/>
            <w:tcBorders>
              <w:top w:val="nil"/>
              <w:left w:val="single" w:sz="4" w:space="0" w:color="auto"/>
              <w:bottom w:val="single" w:sz="4" w:space="0" w:color="auto"/>
              <w:right w:val="single" w:sz="4" w:space="0" w:color="auto"/>
            </w:tcBorders>
            <w:shd w:val="clear" w:color="auto" w:fill="auto"/>
          </w:tcPr>
          <w:p w:rsidR="00216CE6" w:rsidRPr="00264E50" w:rsidRDefault="00216CE6" w:rsidP="00216CE6">
            <w:pPr>
              <w:numPr>
                <w:ilvl w:val="0"/>
                <w:numId w:val="10"/>
              </w:numPr>
              <w:spacing w:after="0" w:line="240" w:lineRule="auto"/>
              <w:jc w:val="center"/>
              <w:rPr>
                <w:rFonts w:ascii="Times New Roman" w:hAnsi="Times New Roman"/>
                <w:sz w:val="24"/>
                <w:szCs w:val="24"/>
                <w:lang w:eastAsia="ru-RU"/>
              </w:rPr>
            </w:pPr>
          </w:p>
        </w:tc>
        <w:tc>
          <w:tcPr>
            <w:tcW w:w="1327" w:type="dxa"/>
            <w:tcBorders>
              <w:top w:val="nil"/>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Козлова Мальвина Владиславовна</w:t>
            </w:r>
          </w:p>
        </w:tc>
        <w:tc>
          <w:tcPr>
            <w:tcW w:w="788" w:type="dxa"/>
            <w:tcBorders>
              <w:top w:val="single" w:sz="4" w:space="0" w:color="auto"/>
              <w:left w:val="nil"/>
              <w:bottom w:val="single" w:sz="4" w:space="0" w:color="auto"/>
              <w:right w:val="single" w:sz="4" w:space="0" w:color="auto"/>
            </w:tcBorders>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9</w:t>
            </w:r>
          </w:p>
        </w:tc>
        <w:tc>
          <w:tcPr>
            <w:tcW w:w="1276" w:type="dxa"/>
            <w:tcBorders>
              <w:top w:val="nil"/>
              <w:left w:val="single" w:sz="4" w:space="0" w:color="auto"/>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Право</w:t>
            </w:r>
          </w:p>
        </w:tc>
        <w:tc>
          <w:tcPr>
            <w:tcW w:w="1648" w:type="dxa"/>
            <w:tcBorders>
              <w:top w:val="nil"/>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МБОУ «</w:t>
            </w:r>
            <w:proofErr w:type="spellStart"/>
            <w:r w:rsidRPr="00264E50">
              <w:rPr>
                <w:rFonts w:ascii="Times New Roman" w:hAnsi="Times New Roman"/>
                <w:sz w:val="24"/>
                <w:szCs w:val="24"/>
                <w:lang w:eastAsia="ru-RU"/>
              </w:rPr>
              <w:t>Чутеевская</w:t>
            </w:r>
            <w:proofErr w:type="spellEnd"/>
            <w:r w:rsidRPr="00264E50">
              <w:rPr>
                <w:rFonts w:ascii="Times New Roman" w:hAnsi="Times New Roman"/>
                <w:sz w:val="24"/>
                <w:szCs w:val="24"/>
                <w:lang w:eastAsia="ru-RU"/>
              </w:rPr>
              <w:t xml:space="preserve"> СОШ»</w:t>
            </w:r>
          </w:p>
        </w:tc>
        <w:tc>
          <w:tcPr>
            <w:tcW w:w="1754" w:type="dxa"/>
            <w:tcBorders>
              <w:top w:val="nil"/>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Васильев Иван Михайлович</w:t>
            </w:r>
          </w:p>
        </w:tc>
        <w:tc>
          <w:tcPr>
            <w:tcW w:w="992" w:type="dxa"/>
            <w:tcBorders>
              <w:top w:val="nil"/>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bCs/>
                <w:sz w:val="24"/>
                <w:szCs w:val="24"/>
                <w:lang w:eastAsia="ru-RU"/>
              </w:rPr>
            </w:pPr>
            <w:r w:rsidRPr="00264E50">
              <w:rPr>
                <w:rFonts w:ascii="Times New Roman" w:hAnsi="Times New Roman"/>
                <w:bCs/>
                <w:sz w:val="24"/>
                <w:szCs w:val="24"/>
                <w:lang w:eastAsia="ru-RU"/>
              </w:rPr>
              <w:t>призер</w:t>
            </w:r>
          </w:p>
        </w:tc>
        <w:tc>
          <w:tcPr>
            <w:tcW w:w="992" w:type="dxa"/>
            <w:tcBorders>
              <w:top w:val="nil"/>
              <w:left w:val="nil"/>
              <w:bottom w:val="single" w:sz="4" w:space="0" w:color="auto"/>
              <w:right w:val="single" w:sz="4" w:space="0" w:color="auto"/>
            </w:tcBorders>
          </w:tcPr>
          <w:p w:rsidR="00216CE6" w:rsidRPr="00264E50" w:rsidRDefault="00216CE6" w:rsidP="00216CE6">
            <w:pPr>
              <w:spacing w:after="0" w:line="240" w:lineRule="auto"/>
              <w:rPr>
                <w:rFonts w:ascii="Times New Roman" w:hAnsi="Times New Roman"/>
                <w:bCs/>
                <w:sz w:val="24"/>
                <w:szCs w:val="24"/>
                <w:lang w:eastAsia="ru-RU"/>
              </w:rPr>
            </w:pPr>
          </w:p>
        </w:tc>
      </w:tr>
      <w:tr w:rsidR="00216CE6" w:rsidRPr="00264E50" w:rsidTr="002E1A73">
        <w:trPr>
          <w:trHeight w:val="630"/>
        </w:trPr>
        <w:tc>
          <w:tcPr>
            <w:tcW w:w="735" w:type="dxa"/>
            <w:tcBorders>
              <w:top w:val="nil"/>
              <w:left w:val="single" w:sz="4" w:space="0" w:color="auto"/>
              <w:bottom w:val="single" w:sz="4" w:space="0" w:color="auto"/>
              <w:right w:val="single" w:sz="4" w:space="0" w:color="auto"/>
            </w:tcBorders>
            <w:shd w:val="clear" w:color="auto" w:fill="auto"/>
          </w:tcPr>
          <w:p w:rsidR="00216CE6" w:rsidRPr="00264E50" w:rsidRDefault="00216CE6" w:rsidP="00216CE6">
            <w:pPr>
              <w:numPr>
                <w:ilvl w:val="0"/>
                <w:numId w:val="10"/>
              </w:numPr>
              <w:spacing w:after="0" w:line="240" w:lineRule="auto"/>
              <w:jc w:val="center"/>
              <w:rPr>
                <w:rFonts w:ascii="Times New Roman" w:hAnsi="Times New Roman"/>
                <w:sz w:val="24"/>
                <w:szCs w:val="24"/>
                <w:lang w:eastAsia="ru-RU"/>
              </w:rPr>
            </w:pPr>
          </w:p>
        </w:tc>
        <w:tc>
          <w:tcPr>
            <w:tcW w:w="1327" w:type="dxa"/>
            <w:tcBorders>
              <w:top w:val="nil"/>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Павлов Александр Валерьевич</w:t>
            </w:r>
          </w:p>
        </w:tc>
        <w:tc>
          <w:tcPr>
            <w:tcW w:w="788" w:type="dxa"/>
            <w:tcBorders>
              <w:top w:val="single" w:sz="4" w:space="0" w:color="auto"/>
              <w:left w:val="nil"/>
              <w:bottom w:val="single" w:sz="4" w:space="0" w:color="auto"/>
              <w:right w:val="single" w:sz="4" w:space="0" w:color="auto"/>
            </w:tcBorders>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8</w:t>
            </w:r>
          </w:p>
        </w:tc>
        <w:tc>
          <w:tcPr>
            <w:tcW w:w="1276" w:type="dxa"/>
            <w:tcBorders>
              <w:top w:val="nil"/>
              <w:left w:val="single" w:sz="4" w:space="0" w:color="auto"/>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Технология</w:t>
            </w:r>
          </w:p>
        </w:tc>
        <w:tc>
          <w:tcPr>
            <w:tcW w:w="1648" w:type="dxa"/>
            <w:tcBorders>
              <w:top w:val="nil"/>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МБОУ «</w:t>
            </w:r>
            <w:proofErr w:type="spellStart"/>
            <w:r w:rsidRPr="00264E50">
              <w:rPr>
                <w:rFonts w:ascii="Times New Roman" w:hAnsi="Times New Roman"/>
                <w:sz w:val="24"/>
                <w:szCs w:val="24"/>
                <w:lang w:eastAsia="ru-RU"/>
              </w:rPr>
              <w:t>Янтиковксая</w:t>
            </w:r>
            <w:proofErr w:type="spellEnd"/>
            <w:r w:rsidRPr="00264E50">
              <w:rPr>
                <w:rFonts w:ascii="Times New Roman" w:hAnsi="Times New Roman"/>
                <w:sz w:val="24"/>
                <w:szCs w:val="24"/>
                <w:lang w:eastAsia="ru-RU"/>
              </w:rPr>
              <w:t xml:space="preserve"> СОШ»</w:t>
            </w:r>
          </w:p>
        </w:tc>
        <w:tc>
          <w:tcPr>
            <w:tcW w:w="1754" w:type="dxa"/>
            <w:tcBorders>
              <w:top w:val="nil"/>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Моряков Евгений Николаевич</w:t>
            </w:r>
          </w:p>
        </w:tc>
        <w:tc>
          <w:tcPr>
            <w:tcW w:w="992" w:type="dxa"/>
            <w:tcBorders>
              <w:top w:val="nil"/>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bCs/>
                <w:sz w:val="24"/>
                <w:szCs w:val="24"/>
                <w:lang w:eastAsia="ru-RU"/>
              </w:rPr>
            </w:pPr>
            <w:r w:rsidRPr="00264E50">
              <w:rPr>
                <w:rFonts w:ascii="Times New Roman" w:hAnsi="Times New Roman"/>
                <w:bCs/>
                <w:sz w:val="24"/>
                <w:szCs w:val="24"/>
                <w:lang w:eastAsia="ru-RU"/>
              </w:rPr>
              <w:t>призер</w:t>
            </w:r>
          </w:p>
        </w:tc>
        <w:tc>
          <w:tcPr>
            <w:tcW w:w="992" w:type="dxa"/>
            <w:tcBorders>
              <w:top w:val="nil"/>
              <w:left w:val="nil"/>
              <w:bottom w:val="single" w:sz="4" w:space="0" w:color="auto"/>
              <w:right w:val="single" w:sz="4" w:space="0" w:color="auto"/>
            </w:tcBorders>
          </w:tcPr>
          <w:p w:rsidR="00216CE6" w:rsidRPr="00264E50" w:rsidRDefault="00216CE6" w:rsidP="00216CE6">
            <w:pPr>
              <w:spacing w:after="0" w:line="240" w:lineRule="auto"/>
              <w:rPr>
                <w:rFonts w:ascii="Times New Roman" w:hAnsi="Times New Roman"/>
                <w:bCs/>
                <w:sz w:val="24"/>
                <w:szCs w:val="24"/>
                <w:lang w:eastAsia="ru-RU"/>
              </w:rPr>
            </w:pPr>
          </w:p>
        </w:tc>
      </w:tr>
      <w:tr w:rsidR="00216CE6" w:rsidRPr="00264E50" w:rsidTr="002E1A73">
        <w:trPr>
          <w:trHeight w:val="630"/>
        </w:trPr>
        <w:tc>
          <w:tcPr>
            <w:tcW w:w="735" w:type="dxa"/>
            <w:tcBorders>
              <w:top w:val="nil"/>
              <w:left w:val="single" w:sz="4" w:space="0" w:color="auto"/>
              <w:bottom w:val="single" w:sz="4" w:space="0" w:color="auto"/>
              <w:right w:val="single" w:sz="4" w:space="0" w:color="auto"/>
            </w:tcBorders>
            <w:shd w:val="clear" w:color="auto" w:fill="auto"/>
          </w:tcPr>
          <w:p w:rsidR="00216CE6" w:rsidRPr="00264E50" w:rsidRDefault="00216CE6" w:rsidP="00216CE6">
            <w:pPr>
              <w:numPr>
                <w:ilvl w:val="0"/>
                <w:numId w:val="10"/>
              </w:numPr>
              <w:spacing w:after="0" w:line="240" w:lineRule="auto"/>
              <w:jc w:val="center"/>
              <w:rPr>
                <w:rFonts w:ascii="Times New Roman" w:hAnsi="Times New Roman"/>
                <w:sz w:val="24"/>
                <w:szCs w:val="24"/>
                <w:lang w:eastAsia="ru-RU"/>
              </w:rPr>
            </w:pPr>
          </w:p>
        </w:tc>
        <w:tc>
          <w:tcPr>
            <w:tcW w:w="1327" w:type="dxa"/>
            <w:tcBorders>
              <w:top w:val="nil"/>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Зудина Ева Андреевна</w:t>
            </w:r>
          </w:p>
        </w:tc>
        <w:tc>
          <w:tcPr>
            <w:tcW w:w="788" w:type="dxa"/>
            <w:tcBorders>
              <w:top w:val="single" w:sz="4" w:space="0" w:color="auto"/>
              <w:left w:val="nil"/>
              <w:bottom w:val="single" w:sz="4" w:space="0" w:color="auto"/>
              <w:right w:val="single" w:sz="4" w:space="0" w:color="auto"/>
            </w:tcBorders>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9</w:t>
            </w:r>
          </w:p>
        </w:tc>
        <w:tc>
          <w:tcPr>
            <w:tcW w:w="1276" w:type="dxa"/>
            <w:tcBorders>
              <w:top w:val="nil"/>
              <w:left w:val="single" w:sz="4" w:space="0" w:color="auto"/>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Технология</w:t>
            </w:r>
          </w:p>
        </w:tc>
        <w:tc>
          <w:tcPr>
            <w:tcW w:w="1648" w:type="dxa"/>
            <w:tcBorders>
              <w:top w:val="nil"/>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МБОУ «Янтиковская СОШ»</w:t>
            </w:r>
          </w:p>
        </w:tc>
        <w:tc>
          <w:tcPr>
            <w:tcW w:w="1754" w:type="dxa"/>
            <w:tcBorders>
              <w:top w:val="nil"/>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Захарова Светлана Васильевна</w:t>
            </w:r>
          </w:p>
          <w:p w:rsidR="00216CE6" w:rsidRPr="00264E50" w:rsidRDefault="00216CE6" w:rsidP="00216CE6">
            <w:pPr>
              <w:spacing w:after="0" w:line="240" w:lineRule="auto"/>
              <w:rPr>
                <w:rFonts w:ascii="Times New Roman" w:hAnsi="Times New Roman"/>
                <w:sz w:val="24"/>
                <w:szCs w:val="24"/>
                <w:lang w:eastAsia="ru-RU"/>
              </w:rPr>
            </w:pPr>
          </w:p>
        </w:tc>
        <w:tc>
          <w:tcPr>
            <w:tcW w:w="992" w:type="dxa"/>
            <w:tcBorders>
              <w:top w:val="nil"/>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bCs/>
                <w:sz w:val="24"/>
                <w:szCs w:val="24"/>
                <w:lang w:eastAsia="ru-RU"/>
              </w:rPr>
            </w:pPr>
            <w:r w:rsidRPr="00264E50">
              <w:rPr>
                <w:rFonts w:ascii="Times New Roman" w:hAnsi="Times New Roman"/>
                <w:bCs/>
                <w:sz w:val="24"/>
                <w:szCs w:val="24"/>
                <w:lang w:eastAsia="ru-RU"/>
              </w:rPr>
              <w:t>призер</w:t>
            </w:r>
          </w:p>
        </w:tc>
        <w:tc>
          <w:tcPr>
            <w:tcW w:w="992" w:type="dxa"/>
            <w:tcBorders>
              <w:top w:val="nil"/>
              <w:left w:val="nil"/>
              <w:bottom w:val="single" w:sz="4" w:space="0" w:color="auto"/>
              <w:right w:val="single" w:sz="4" w:space="0" w:color="auto"/>
            </w:tcBorders>
          </w:tcPr>
          <w:p w:rsidR="00216CE6" w:rsidRPr="00264E50" w:rsidRDefault="00216CE6" w:rsidP="00216CE6">
            <w:pPr>
              <w:spacing w:after="0" w:line="240" w:lineRule="auto"/>
              <w:ind w:left="-44" w:firstLine="44"/>
              <w:rPr>
                <w:rFonts w:ascii="Times New Roman" w:hAnsi="Times New Roman"/>
                <w:bCs/>
                <w:sz w:val="24"/>
                <w:szCs w:val="24"/>
                <w:lang w:eastAsia="ru-RU"/>
              </w:rPr>
            </w:pPr>
            <w:r w:rsidRPr="00264E50">
              <w:rPr>
                <w:rFonts w:ascii="Times New Roman" w:hAnsi="Times New Roman"/>
                <w:bCs/>
                <w:sz w:val="24"/>
                <w:szCs w:val="24"/>
                <w:lang w:eastAsia="ru-RU"/>
              </w:rPr>
              <w:t>Призер 2020 года</w:t>
            </w:r>
          </w:p>
        </w:tc>
      </w:tr>
    </w:tbl>
    <w:p w:rsidR="00216CE6" w:rsidRPr="00264E50" w:rsidRDefault="00216CE6" w:rsidP="008E2CB5">
      <w:pPr>
        <w:spacing w:after="0" w:line="240" w:lineRule="auto"/>
        <w:ind w:firstLine="600"/>
        <w:jc w:val="both"/>
        <w:rPr>
          <w:rFonts w:ascii="Times New Roman" w:hAnsi="Times New Roman"/>
          <w:sz w:val="24"/>
          <w:szCs w:val="24"/>
          <w:lang w:eastAsia="ru-RU"/>
        </w:rPr>
      </w:pPr>
    </w:p>
    <w:p w:rsidR="008E2CB5" w:rsidRPr="00264E50" w:rsidRDefault="00216CE6" w:rsidP="008E2CB5">
      <w:pPr>
        <w:spacing w:after="0" w:line="240" w:lineRule="auto"/>
        <w:ind w:firstLine="600"/>
        <w:jc w:val="both"/>
        <w:rPr>
          <w:rFonts w:ascii="Times New Roman" w:hAnsi="Times New Roman"/>
          <w:sz w:val="24"/>
          <w:szCs w:val="24"/>
        </w:rPr>
      </w:pPr>
      <w:r w:rsidRPr="00264E50">
        <w:rPr>
          <w:rFonts w:ascii="Times New Roman" w:hAnsi="Times New Roman"/>
          <w:sz w:val="24"/>
          <w:szCs w:val="24"/>
        </w:rPr>
        <w:t xml:space="preserve">В рейтинг межрегионального этапа международной олимпиады по чувашскому языку и литературе вошли 8 учащихся, региональной олимпиады по культуре родного края - 7 учеников, итого – 15 учеников (в 2020 году – 13). Из указанного количества приняли участие в олимпиадах 9 учащихся (в 2020 году – 11), в </w:t>
      </w:r>
      <w:proofErr w:type="spellStart"/>
      <w:r w:rsidRPr="00264E50">
        <w:rPr>
          <w:rFonts w:ascii="Times New Roman" w:hAnsi="Times New Roman"/>
          <w:sz w:val="24"/>
          <w:szCs w:val="24"/>
        </w:rPr>
        <w:t>т.ч</w:t>
      </w:r>
      <w:proofErr w:type="spellEnd"/>
      <w:r w:rsidRPr="00264E50">
        <w:rPr>
          <w:rFonts w:ascii="Times New Roman" w:hAnsi="Times New Roman"/>
          <w:sz w:val="24"/>
          <w:szCs w:val="24"/>
        </w:rPr>
        <w:t>. 6 - по чувашскому языку, 3 - по КРК. Эффективность участия на олимпиадах по чувашскому языку и литературе, КРК составила 55,6% (в 2020 году – 36,36%).</w:t>
      </w:r>
    </w:p>
    <w:p w:rsidR="00216CE6" w:rsidRPr="00264E50" w:rsidRDefault="00216CE6" w:rsidP="008E2CB5">
      <w:pPr>
        <w:spacing w:after="0" w:line="240" w:lineRule="auto"/>
        <w:ind w:firstLine="600"/>
        <w:jc w:val="both"/>
        <w:rPr>
          <w:rFonts w:ascii="Times New Roman" w:hAnsi="Times New Roman"/>
          <w:sz w:val="24"/>
          <w:szCs w:val="24"/>
          <w:lang w:eastAsia="ru-RU"/>
        </w:rPr>
      </w:pPr>
    </w:p>
    <w:p w:rsidR="00216CE6" w:rsidRPr="00264E50" w:rsidRDefault="00216CE6" w:rsidP="00216CE6">
      <w:pPr>
        <w:spacing w:after="0" w:line="240" w:lineRule="auto"/>
        <w:ind w:firstLine="540"/>
        <w:jc w:val="center"/>
        <w:rPr>
          <w:rFonts w:ascii="Times New Roman" w:hAnsi="Times New Roman"/>
          <w:b/>
          <w:sz w:val="24"/>
          <w:szCs w:val="24"/>
          <w:lang w:eastAsia="ru-RU"/>
        </w:rPr>
      </w:pPr>
      <w:r w:rsidRPr="00264E50">
        <w:rPr>
          <w:rFonts w:ascii="Times New Roman" w:hAnsi="Times New Roman"/>
          <w:b/>
          <w:sz w:val="24"/>
          <w:szCs w:val="24"/>
          <w:lang w:eastAsia="ru-RU"/>
        </w:rPr>
        <w:t xml:space="preserve">Количество победителей и призеров по чувашскому языку и литературе, КРК   </w:t>
      </w:r>
    </w:p>
    <w:p w:rsidR="00216CE6" w:rsidRPr="00264E50" w:rsidRDefault="00216CE6" w:rsidP="00216CE6">
      <w:pPr>
        <w:spacing w:after="0" w:line="240" w:lineRule="auto"/>
        <w:ind w:firstLine="540"/>
        <w:jc w:val="center"/>
        <w:rPr>
          <w:rFonts w:ascii="Times New Roman" w:hAnsi="Times New Roman"/>
          <w:b/>
          <w:sz w:val="24"/>
          <w:szCs w:val="24"/>
          <w:lang w:eastAsia="ru-RU"/>
        </w:rPr>
      </w:pPr>
    </w:p>
    <w:p w:rsidR="00216CE6" w:rsidRPr="00264E50" w:rsidRDefault="00216CE6" w:rsidP="00216CE6">
      <w:pPr>
        <w:spacing w:after="0" w:line="240" w:lineRule="auto"/>
        <w:ind w:firstLine="540"/>
        <w:jc w:val="center"/>
        <w:rPr>
          <w:rFonts w:ascii="Times New Roman" w:hAnsi="Times New Roman"/>
          <w:b/>
          <w:sz w:val="24"/>
          <w:szCs w:val="24"/>
          <w:lang w:eastAsia="ru-RU"/>
        </w:rPr>
      </w:pPr>
      <w:r w:rsidRPr="00264E50">
        <w:rPr>
          <w:rFonts w:ascii="Times New Roman" w:hAnsi="Times New Roman"/>
          <w:noProof/>
          <w:sz w:val="24"/>
          <w:szCs w:val="24"/>
          <w:lang w:eastAsia="ru-RU"/>
        </w:rPr>
        <w:drawing>
          <wp:inline distT="0" distB="0" distL="0" distR="0" wp14:anchorId="1AD9AB79" wp14:editId="2B9413FB">
            <wp:extent cx="4581525" cy="275272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6CE6" w:rsidRPr="00264E50" w:rsidRDefault="00216CE6" w:rsidP="008E2CB5">
      <w:pPr>
        <w:spacing w:after="0" w:line="240" w:lineRule="auto"/>
        <w:ind w:firstLine="540"/>
        <w:jc w:val="center"/>
        <w:rPr>
          <w:rFonts w:ascii="Times New Roman" w:hAnsi="Times New Roman"/>
          <w:b/>
          <w:sz w:val="24"/>
          <w:szCs w:val="24"/>
          <w:lang w:eastAsia="ru-RU"/>
        </w:rPr>
      </w:pPr>
    </w:p>
    <w:p w:rsidR="00216CE6" w:rsidRPr="00264E50" w:rsidRDefault="00216CE6" w:rsidP="008E2CB5">
      <w:pPr>
        <w:spacing w:after="0" w:line="240" w:lineRule="auto"/>
        <w:ind w:firstLine="540"/>
        <w:jc w:val="center"/>
        <w:rPr>
          <w:rFonts w:ascii="Times New Roman" w:hAnsi="Times New Roman"/>
          <w:b/>
          <w:sz w:val="24"/>
          <w:szCs w:val="24"/>
          <w:lang w:eastAsia="ru-RU"/>
        </w:rPr>
      </w:pPr>
    </w:p>
    <w:p w:rsidR="00216CE6" w:rsidRPr="00264E50" w:rsidRDefault="00216CE6" w:rsidP="00216CE6">
      <w:pPr>
        <w:spacing w:after="0" w:line="240" w:lineRule="auto"/>
        <w:ind w:firstLine="540"/>
        <w:jc w:val="center"/>
        <w:rPr>
          <w:rFonts w:ascii="Times New Roman" w:hAnsi="Times New Roman"/>
          <w:b/>
          <w:sz w:val="24"/>
          <w:szCs w:val="24"/>
          <w:lang w:eastAsia="ru-RU"/>
        </w:rPr>
      </w:pPr>
      <w:r w:rsidRPr="00264E50">
        <w:rPr>
          <w:rFonts w:ascii="Times New Roman" w:hAnsi="Times New Roman"/>
          <w:b/>
          <w:sz w:val="24"/>
          <w:szCs w:val="24"/>
          <w:lang w:eastAsia="ru-RU"/>
        </w:rPr>
        <w:t xml:space="preserve">База призеров олимпиад по чувашскому языку и литературе, КРК   </w:t>
      </w:r>
    </w:p>
    <w:p w:rsidR="00216CE6" w:rsidRPr="00264E50" w:rsidRDefault="00216CE6" w:rsidP="00216CE6">
      <w:pPr>
        <w:spacing w:after="0" w:line="240" w:lineRule="auto"/>
        <w:ind w:firstLine="540"/>
        <w:jc w:val="center"/>
        <w:rPr>
          <w:rFonts w:ascii="Times New Roman" w:hAnsi="Times New Roman"/>
          <w:b/>
          <w:sz w:val="24"/>
          <w:szCs w:val="24"/>
          <w:lang w:eastAsia="ru-RU"/>
        </w:rPr>
      </w:pPr>
      <w:r w:rsidRPr="00264E50">
        <w:rPr>
          <w:rFonts w:ascii="Times New Roman" w:hAnsi="Times New Roman"/>
          <w:b/>
          <w:sz w:val="24"/>
          <w:szCs w:val="24"/>
          <w:lang w:eastAsia="ru-RU"/>
        </w:rPr>
        <w:t>в 2020-2021 учебном году</w:t>
      </w:r>
    </w:p>
    <w:p w:rsidR="00216CE6" w:rsidRPr="00264E50" w:rsidRDefault="00216CE6" w:rsidP="00216CE6">
      <w:pPr>
        <w:spacing w:after="0" w:line="240" w:lineRule="auto"/>
        <w:ind w:firstLine="540"/>
        <w:jc w:val="both"/>
        <w:rPr>
          <w:rFonts w:ascii="Times New Roman" w:hAnsi="Times New Roman"/>
          <w:sz w:val="24"/>
          <w:szCs w:val="24"/>
          <w:lang w:eastAsia="ru-RU"/>
        </w:rPr>
      </w:pPr>
    </w:p>
    <w:tbl>
      <w:tblPr>
        <w:tblW w:w="9796" w:type="dxa"/>
        <w:tblInd w:w="93" w:type="dxa"/>
        <w:tblLayout w:type="fixed"/>
        <w:tblLook w:val="0000" w:firstRow="0" w:lastRow="0" w:firstColumn="0" w:lastColumn="0" w:noHBand="0" w:noVBand="0"/>
      </w:tblPr>
      <w:tblGrid>
        <w:gridCol w:w="724"/>
        <w:gridCol w:w="1134"/>
        <w:gridCol w:w="851"/>
        <w:gridCol w:w="1276"/>
        <w:gridCol w:w="1418"/>
        <w:gridCol w:w="1559"/>
        <w:gridCol w:w="1276"/>
        <w:gridCol w:w="1558"/>
      </w:tblGrid>
      <w:tr w:rsidR="00216CE6" w:rsidRPr="00264E50" w:rsidTr="002E1A73">
        <w:trPr>
          <w:trHeight w:val="300"/>
        </w:trPr>
        <w:tc>
          <w:tcPr>
            <w:tcW w:w="724" w:type="dxa"/>
            <w:tcBorders>
              <w:top w:val="single" w:sz="4" w:space="0" w:color="auto"/>
              <w:left w:val="single" w:sz="4" w:space="0" w:color="auto"/>
              <w:bottom w:val="single" w:sz="4" w:space="0" w:color="auto"/>
              <w:right w:val="single" w:sz="4" w:space="0" w:color="auto"/>
            </w:tcBorders>
          </w:tcPr>
          <w:p w:rsidR="00216CE6" w:rsidRPr="00264E50" w:rsidRDefault="00216CE6" w:rsidP="00216CE6">
            <w:pPr>
              <w:spacing w:after="0" w:line="240" w:lineRule="auto"/>
              <w:jc w:val="center"/>
              <w:rPr>
                <w:rFonts w:ascii="Times New Roman" w:hAnsi="Times New Roman"/>
                <w:sz w:val="24"/>
                <w:szCs w:val="24"/>
                <w:lang w:eastAsia="ru-RU"/>
              </w:rPr>
            </w:pPr>
            <w:r w:rsidRPr="00264E50">
              <w:rPr>
                <w:rFonts w:ascii="Times New Roman" w:hAnsi="Times New Roman"/>
                <w:sz w:val="24"/>
                <w:szCs w:val="24"/>
                <w:lang w:eastAsia="ru-RU"/>
              </w:rPr>
              <w:t xml:space="preserve">№ </w:t>
            </w:r>
            <w:proofErr w:type="spellStart"/>
            <w:r w:rsidRPr="00264E50">
              <w:rPr>
                <w:rFonts w:ascii="Times New Roman" w:hAnsi="Times New Roman"/>
                <w:sz w:val="24"/>
                <w:szCs w:val="24"/>
                <w:lang w:eastAsia="ru-RU"/>
              </w:rPr>
              <w:t>пп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6CE6" w:rsidRPr="00264E50" w:rsidRDefault="00216CE6" w:rsidP="00216CE6">
            <w:pPr>
              <w:spacing w:after="0" w:line="240" w:lineRule="auto"/>
              <w:jc w:val="center"/>
              <w:rPr>
                <w:rFonts w:ascii="Times New Roman" w:hAnsi="Times New Roman"/>
                <w:sz w:val="24"/>
                <w:szCs w:val="24"/>
                <w:lang w:eastAsia="ru-RU"/>
              </w:rPr>
            </w:pPr>
            <w:r w:rsidRPr="00264E50">
              <w:rPr>
                <w:rFonts w:ascii="Times New Roman" w:hAnsi="Times New Roman"/>
                <w:sz w:val="24"/>
                <w:szCs w:val="24"/>
                <w:lang w:eastAsia="ru-RU"/>
              </w:rPr>
              <w:t>ФИО участника</w:t>
            </w:r>
          </w:p>
        </w:tc>
        <w:tc>
          <w:tcPr>
            <w:tcW w:w="851" w:type="dxa"/>
            <w:tcBorders>
              <w:top w:val="single" w:sz="4" w:space="0" w:color="auto"/>
              <w:left w:val="nil"/>
              <w:bottom w:val="single" w:sz="4" w:space="0" w:color="auto"/>
              <w:right w:val="single" w:sz="4" w:space="0" w:color="auto"/>
            </w:tcBorders>
          </w:tcPr>
          <w:p w:rsidR="00216CE6" w:rsidRPr="00264E50" w:rsidRDefault="00216CE6" w:rsidP="00216CE6">
            <w:pPr>
              <w:spacing w:after="0" w:line="240" w:lineRule="auto"/>
              <w:jc w:val="center"/>
              <w:rPr>
                <w:rFonts w:ascii="Times New Roman" w:hAnsi="Times New Roman"/>
                <w:sz w:val="24"/>
                <w:szCs w:val="24"/>
                <w:lang w:eastAsia="ru-RU"/>
              </w:rPr>
            </w:pPr>
            <w:r w:rsidRPr="00264E50">
              <w:rPr>
                <w:rFonts w:ascii="Times New Roman" w:hAnsi="Times New Roman"/>
                <w:sz w:val="24"/>
                <w:szCs w:val="24"/>
                <w:lang w:eastAsia="ru-RU"/>
              </w:rPr>
              <w:t>Класс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6CE6" w:rsidRPr="00264E50" w:rsidRDefault="00216CE6" w:rsidP="00216CE6">
            <w:pPr>
              <w:spacing w:after="0" w:line="240" w:lineRule="auto"/>
              <w:jc w:val="center"/>
              <w:rPr>
                <w:rFonts w:ascii="Times New Roman" w:hAnsi="Times New Roman"/>
                <w:sz w:val="24"/>
                <w:szCs w:val="24"/>
                <w:lang w:eastAsia="ru-RU"/>
              </w:rPr>
            </w:pPr>
            <w:r w:rsidRPr="00264E50">
              <w:rPr>
                <w:rFonts w:ascii="Times New Roman" w:hAnsi="Times New Roman"/>
                <w:sz w:val="24"/>
                <w:szCs w:val="24"/>
                <w:lang w:eastAsia="ru-RU"/>
              </w:rPr>
              <w:t>Предмет</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16CE6" w:rsidRPr="00264E50" w:rsidRDefault="00216CE6" w:rsidP="00216CE6">
            <w:pPr>
              <w:spacing w:after="0" w:line="240" w:lineRule="auto"/>
              <w:jc w:val="center"/>
              <w:rPr>
                <w:rFonts w:ascii="Times New Roman" w:hAnsi="Times New Roman"/>
                <w:sz w:val="24"/>
                <w:szCs w:val="24"/>
                <w:lang w:eastAsia="ru-RU"/>
              </w:rPr>
            </w:pPr>
            <w:r w:rsidRPr="00264E50">
              <w:rPr>
                <w:rFonts w:ascii="Times New Roman" w:hAnsi="Times New Roman"/>
                <w:sz w:val="24"/>
                <w:szCs w:val="24"/>
                <w:lang w:eastAsia="ru-RU"/>
              </w:rPr>
              <w:t>ОУ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16CE6" w:rsidRPr="00264E50" w:rsidRDefault="00216CE6" w:rsidP="00216CE6">
            <w:pPr>
              <w:spacing w:after="0" w:line="240" w:lineRule="auto"/>
              <w:jc w:val="center"/>
              <w:rPr>
                <w:rFonts w:ascii="Times New Roman" w:hAnsi="Times New Roman"/>
                <w:sz w:val="24"/>
                <w:szCs w:val="24"/>
                <w:lang w:eastAsia="ru-RU"/>
              </w:rPr>
            </w:pPr>
            <w:r w:rsidRPr="00264E50">
              <w:rPr>
                <w:rFonts w:ascii="Times New Roman" w:hAnsi="Times New Roman"/>
                <w:sz w:val="24"/>
                <w:szCs w:val="24"/>
                <w:lang w:eastAsia="ru-RU"/>
              </w:rPr>
              <w:t>ФИО наставника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16CE6" w:rsidRPr="00264E50" w:rsidRDefault="00216CE6" w:rsidP="00216CE6">
            <w:pPr>
              <w:spacing w:after="0" w:line="240" w:lineRule="auto"/>
              <w:jc w:val="center"/>
              <w:rPr>
                <w:rFonts w:ascii="Times New Roman" w:hAnsi="Times New Roman"/>
                <w:sz w:val="24"/>
                <w:szCs w:val="24"/>
                <w:lang w:eastAsia="ru-RU"/>
              </w:rPr>
            </w:pPr>
            <w:r w:rsidRPr="00264E50">
              <w:rPr>
                <w:rFonts w:ascii="Times New Roman" w:hAnsi="Times New Roman"/>
                <w:sz w:val="24"/>
                <w:szCs w:val="24"/>
                <w:lang w:eastAsia="ru-RU"/>
              </w:rPr>
              <w:t>Результат</w:t>
            </w:r>
          </w:p>
        </w:tc>
        <w:tc>
          <w:tcPr>
            <w:tcW w:w="1558" w:type="dxa"/>
            <w:tcBorders>
              <w:top w:val="single" w:sz="4" w:space="0" w:color="auto"/>
              <w:left w:val="nil"/>
              <w:bottom w:val="single" w:sz="4" w:space="0" w:color="auto"/>
              <w:right w:val="single" w:sz="4" w:space="0" w:color="auto"/>
            </w:tcBorders>
          </w:tcPr>
          <w:p w:rsidR="00216CE6" w:rsidRPr="00264E50" w:rsidRDefault="00216CE6" w:rsidP="00216CE6">
            <w:pPr>
              <w:spacing w:after="0" w:line="240" w:lineRule="auto"/>
              <w:jc w:val="center"/>
              <w:rPr>
                <w:rFonts w:ascii="Times New Roman" w:hAnsi="Times New Roman"/>
                <w:sz w:val="24"/>
                <w:szCs w:val="24"/>
                <w:lang w:eastAsia="ru-RU"/>
              </w:rPr>
            </w:pPr>
            <w:r w:rsidRPr="00264E50">
              <w:rPr>
                <w:rFonts w:ascii="Times New Roman" w:hAnsi="Times New Roman"/>
                <w:sz w:val="24"/>
                <w:szCs w:val="24"/>
                <w:lang w:eastAsia="ru-RU"/>
              </w:rPr>
              <w:t>Примечание</w:t>
            </w:r>
          </w:p>
        </w:tc>
      </w:tr>
      <w:tr w:rsidR="00216CE6" w:rsidRPr="00264E50" w:rsidTr="002E1A73">
        <w:trPr>
          <w:trHeight w:val="645"/>
        </w:trPr>
        <w:tc>
          <w:tcPr>
            <w:tcW w:w="724" w:type="dxa"/>
            <w:tcBorders>
              <w:top w:val="single" w:sz="4" w:space="0" w:color="auto"/>
              <w:left w:val="single" w:sz="4" w:space="0" w:color="auto"/>
              <w:bottom w:val="single" w:sz="4" w:space="0" w:color="auto"/>
              <w:right w:val="single" w:sz="4" w:space="0" w:color="auto"/>
            </w:tcBorders>
          </w:tcPr>
          <w:p w:rsidR="00216CE6" w:rsidRPr="00264E50" w:rsidRDefault="00216CE6" w:rsidP="00216CE6">
            <w:pPr>
              <w:tabs>
                <w:tab w:val="left" w:pos="0"/>
                <w:tab w:val="left" w:pos="49"/>
              </w:tabs>
              <w:spacing w:after="0" w:line="240" w:lineRule="auto"/>
              <w:ind w:left="142"/>
              <w:rPr>
                <w:rFonts w:ascii="Times New Roman" w:hAnsi="Times New Roman"/>
                <w:color w:val="000000"/>
                <w:sz w:val="24"/>
                <w:szCs w:val="24"/>
                <w:lang w:eastAsia="ru-RU"/>
              </w:rPr>
            </w:pPr>
            <w:r w:rsidRPr="00264E50">
              <w:rPr>
                <w:rFonts w:ascii="Times New Roman" w:hAnsi="Times New Roman"/>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Васильева Елизавета Александровна</w:t>
            </w:r>
          </w:p>
        </w:tc>
        <w:tc>
          <w:tcPr>
            <w:tcW w:w="851" w:type="dxa"/>
            <w:tcBorders>
              <w:top w:val="single" w:sz="4" w:space="0" w:color="auto"/>
              <w:left w:val="nil"/>
              <w:bottom w:val="single" w:sz="4" w:space="0" w:color="auto"/>
              <w:right w:val="single" w:sz="4" w:space="0" w:color="auto"/>
            </w:tcBorders>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Чувашский язык и литература</w:t>
            </w:r>
          </w:p>
        </w:tc>
        <w:tc>
          <w:tcPr>
            <w:tcW w:w="1418" w:type="dxa"/>
            <w:tcBorders>
              <w:top w:val="single" w:sz="4" w:space="0" w:color="auto"/>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МБОУ «</w:t>
            </w:r>
            <w:proofErr w:type="spellStart"/>
            <w:r w:rsidRPr="00264E50">
              <w:rPr>
                <w:rFonts w:ascii="Times New Roman" w:hAnsi="Times New Roman"/>
                <w:color w:val="000000"/>
                <w:sz w:val="24"/>
                <w:szCs w:val="24"/>
                <w:lang w:eastAsia="ru-RU"/>
              </w:rPr>
              <w:t>Турмышская</w:t>
            </w:r>
            <w:proofErr w:type="spellEnd"/>
            <w:r w:rsidRPr="00264E50">
              <w:rPr>
                <w:rFonts w:ascii="Times New Roman" w:hAnsi="Times New Roman"/>
                <w:color w:val="000000"/>
                <w:sz w:val="24"/>
                <w:szCs w:val="24"/>
                <w:lang w:eastAsia="ru-RU"/>
              </w:rPr>
              <w:t xml:space="preserve"> СОШ»</w:t>
            </w:r>
          </w:p>
        </w:tc>
        <w:tc>
          <w:tcPr>
            <w:tcW w:w="1559" w:type="dxa"/>
            <w:tcBorders>
              <w:top w:val="single" w:sz="4" w:space="0" w:color="auto"/>
              <w:left w:val="nil"/>
              <w:bottom w:val="single" w:sz="4" w:space="0" w:color="auto"/>
              <w:right w:val="single" w:sz="4" w:space="0" w:color="auto"/>
            </w:tcBorders>
            <w:shd w:val="clear" w:color="auto" w:fill="auto"/>
          </w:tcPr>
          <w:p w:rsidR="00216CE6" w:rsidRPr="00264E50" w:rsidRDefault="00216CE6" w:rsidP="00216CE6">
            <w:pPr>
              <w:spacing w:after="0" w:line="240" w:lineRule="auto"/>
              <w:ind w:firstLine="18"/>
              <w:rPr>
                <w:rFonts w:ascii="Times New Roman" w:hAnsi="Times New Roman"/>
                <w:sz w:val="24"/>
                <w:szCs w:val="24"/>
                <w:lang w:eastAsia="ru-RU"/>
              </w:rPr>
            </w:pPr>
            <w:r w:rsidRPr="00264E50">
              <w:rPr>
                <w:rFonts w:ascii="Times New Roman" w:hAnsi="Times New Roman"/>
                <w:sz w:val="24"/>
                <w:szCs w:val="24"/>
                <w:lang w:eastAsia="ru-RU"/>
              </w:rPr>
              <w:t>Григорьева Зинаида Николаевна</w:t>
            </w:r>
          </w:p>
        </w:tc>
        <w:tc>
          <w:tcPr>
            <w:tcW w:w="1276" w:type="dxa"/>
            <w:tcBorders>
              <w:top w:val="single" w:sz="4" w:space="0" w:color="auto"/>
              <w:left w:val="nil"/>
              <w:bottom w:val="single" w:sz="4" w:space="0" w:color="auto"/>
              <w:right w:val="single" w:sz="4" w:space="0" w:color="auto"/>
            </w:tcBorders>
            <w:shd w:val="clear" w:color="auto" w:fill="auto"/>
          </w:tcPr>
          <w:p w:rsidR="00216CE6" w:rsidRPr="00264E50" w:rsidRDefault="00216CE6" w:rsidP="00216CE6">
            <w:pPr>
              <w:spacing w:after="0" w:line="240" w:lineRule="auto"/>
              <w:ind w:left="-108"/>
              <w:rPr>
                <w:rFonts w:ascii="Times New Roman" w:hAnsi="Times New Roman"/>
                <w:sz w:val="24"/>
                <w:szCs w:val="24"/>
                <w:lang w:eastAsia="ru-RU"/>
              </w:rPr>
            </w:pPr>
            <w:r w:rsidRPr="00264E50">
              <w:rPr>
                <w:rFonts w:ascii="Times New Roman" w:hAnsi="Times New Roman"/>
                <w:sz w:val="24"/>
                <w:szCs w:val="24"/>
                <w:lang w:eastAsia="ru-RU"/>
              </w:rPr>
              <w:t xml:space="preserve">Призер межрегиональной олимпиады </w:t>
            </w:r>
          </w:p>
        </w:tc>
        <w:tc>
          <w:tcPr>
            <w:tcW w:w="1558" w:type="dxa"/>
            <w:tcBorders>
              <w:top w:val="single" w:sz="4" w:space="0" w:color="auto"/>
              <w:left w:val="nil"/>
              <w:bottom w:val="single" w:sz="4" w:space="0" w:color="auto"/>
              <w:right w:val="single" w:sz="4" w:space="0" w:color="auto"/>
            </w:tcBorders>
          </w:tcPr>
          <w:p w:rsidR="00216CE6" w:rsidRPr="00264E50" w:rsidRDefault="00216CE6" w:rsidP="00216CE6">
            <w:pPr>
              <w:spacing w:after="0" w:line="240" w:lineRule="auto"/>
              <w:rPr>
                <w:rFonts w:ascii="Times New Roman" w:hAnsi="Times New Roman"/>
                <w:bCs/>
                <w:sz w:val="24"/>
                <w:szCs w:val="24"/>
                <w:lang w:eastAsia="ru-RU"/>
              </w:rPr>
            </w:pPr>
            <w:r w:rsidRPr="00264E50">
              <w:rPr>
                <w:rFonts w:ascii="Times New Roman" w:hAnsi="Times New Roman"/>
                <w:sz w:val="24"/>
                <w:szCs w:val="24"/>
                <w:lang w:eastAsia="ru-RU"/>
              </w:rPr>
              <w:t>Призер межрегионального этапа международной олимпиады по чувашскому языку в 2020 году</w:t>
            </w:r>
          </w:p>
        </w:tc>
      </w:tr>
      <w:tr w:rsidR="00216CE6" w:rsidRPr="00264E50" w:rsidTr="002E1A73">
        <w:trPr>
          <w:trHeight w:val="675"/>
        </w:trPr>
        <w:tc>
          <w:tcPr>
            <w:tcW w:w="724" w:type="dxa"/>
            <w:tcBorders>
              <w:top w:val="single" w:sz="4" w:space="0" w:color="auto"/>
              <w:left w:val="single" w:sz="4" w:space="0" w:color="auto"/>
              <w:bottom w:val="single" w:sz="4" w:space="0" w:color="auto"/>
              <w:right w:val="single" w:sz="4" w:space="0" w:color="auto"/>
            </w:tcBorders>
          </w:tcPr>
          <w:p w:rsidR="00216CE6" w:rsidRPr="00264E50" w:rsidRDefault="00216CE6" w:rsidP="00216CE6">
            <w:pPr>
              <w:tabs>
                <w:tab w:val="left" w:pos="49"/>
              </w:tabs>
              <w:spacing w:after="0" w:line="240" w:lineRule="auto"/>
              <w:ind w:left="360" w:hanging="311"/>
              <w:rPr>
                <w:rFonts w:ascii="Times New Roman" w:hAnsi="Times New Roman"/>
                <w:color w:val="000000"/>
                <w:sz w:val="24"/>
                <w:szCs w:val="24"/>
                <w:lang w:eastAsia="ru-RU"/>
              </w:rPr>
            </w:pPr>
            <w:r w:rsidRPr="00264E50">
              <w:rPr>
                <w:rFonts w:ascii="Times New Roman" w:hAnsi="Times New Roman"/>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color w:val="000000"/>
                <w:sz w:val="24"/>
                <w:szCs w:val="24"/>
                <w:lang w:eastAsia="ru-RU"/>
              </w:rPr>
            </w:pPr>
            <w:proofErr w:type="spellStart"/>
            <w:r w:rsidRPr="00264E50">
              <w:rPr>
                <w:rFonts w:ascii="Times New Roman" w:hAnsi="Times New Roman"/>
                <w:color w:val="000000"/>
                <w:sz w:val="24"/>
                <w:szCs w:val="24"/>
                <w:lang w:eastAsia="ru-RU"/>
              </w:rPr>
              <w:t>Ялугина</w:t>
            </w:r>
            <w:proofErr w:type="spellEnd"/>
            <w:r w:rsidRPr="00264E50">
              <w:rPr>
                <w:rFonts w:ascii="Times New Roman" w:hAnsi="Times New Roman"/>
                <w:color w:val="000000"/>
                <w:sz w:val="24"/>
                <w:szCs w:val="24"/>
                <w:lang w:eastAsia="ru-RU"/>
              </w:rPr>
              <w:t xml:space="preserve"> Ангелина </w:t>
            </w:r>
            <w:proofErr w:type="spellStart"/>
            <w:r w:rsidRPr="00264E50">
              <w:rPr>
                <w:rFonts w:ascii="Times New Roman" w:hAnsi="Times New Roman"/>
                <w:color w:val="000000"/>
                <w:sz w:val="24"/>
                <w:szCs w:val="24"/>
                <w:lang w:eastAsia="ru-RU"/>
              </w:rPr>
              <w:t>Андрияновна</w:t>
            </w:r>
            <w:proofErr w:type="spellEnd"/>
          </w:p>
        </w:tc>
        <w:tc>
          <w:tcPr>
            <w:tcW w:w="851" w:type="dxa"/>
            <w:tcBorders>
              <w:top w:val="single" w:sz="4" w:space="0" w:color="auto"/>
              <w:left w:val="nil"/>
              <w:bottom w:val="single" w:sz="4" w:space="0" w:color="auto"/>
              <w:right w:val="single" w:sz="4" w:space="0" w:color="auto"/>
            </w:tcBorders>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Чувашский язык и литература</w:t>
            </w:r>
          </w:p>
        </w:tc>
        <w:tc>
          <w:tcPr>
            <w:tcW w:w="1418" w:type="dxa"/>
            <w:tcBorders>
              <w:top w:val="single" w:sz="4" w:space="0" w:color="auto"/>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МБОУ «Янтиковская СОШ»</w:t>
            </w:r>
          </w:p>
        </w:tc>
        <w:tc>
          <w:tcPr>
            <w:tcW w:w="1559" w:type="dxa"/>
            <w:tcBorders>
              <w:top w:val="single" w:sz="4" w:space="0" w:color="auto"/>
              <w:left w:val="nil"/>
              <w:bottom w:val="single" w:sz="4" w:space="0" w:color="auto"/>
              <w:right w:val="single" w:sz="4" w:space="0" w:color="auto"/>
            </w:tcBorders>
            <w:shd w:val="clear" w:color="auto" w:fill="auto"/>
          </w:tcPr>
          <w:p w:rsidR="00216CE6" w:rsidRPr="00264E50" w:rsidRDefault="00216CE6" w:rsidP="00216CE6">
            <w:pPr>
              <w:spacing w:after="0" w:line="240" w:lineRule="auto"/>
              <w:ind w:firstLine="18"/>
              <w:rPr>
                <w:rFonts w:ascii="Times New Roman" w:hAnsi="Times New Roman"/>
                <w:sz w:val="24"/>
                <w:szCs w:val="24"/>
                <w:lang w:eastAsia="ru-RU"/>
              </w:rPr>
            </w:pPr>
            <w:r w:rsidRPr="00264E50">
              <w:rPr>
                <w:rFonts w:ascii="Times New Roman" w:hAnsi="Times New Roman"/>
                <w:sz w:val="24"/>
                <w:szCs w:val="24"/>
                <w:lang w:eastAsia="ru-RU"/>
              </w:rPr>
              <w:t>Николаева Ираида Николаевна</w:t>
            </w:r>
          </w:p>
        </w:tc>
        <w:tc>
          <w:tcPr>
            <w:tcW w:w="1276" w:type="dxa"/>
            <w:tcBorders>
              <w:top w:val="single" w:sz="4" w:space="0" w:color="auto"/>
              <w:left w:val="nil"/>
              <w:bottom w:val="single" w:sz="4" w:space="0" w:color="auto"/>
              <w:right w:val="single" w:sz="4" w:space="0" w:color="auto"/>
            </w:tcBorders>
            <w:shd w:val="clear" w:color="auto" w:fill="auto"/>
          </w:tcPr>
          <w:p w:rsidR="00216CE6" w:rsidRPr="00264E50" w:rsidRDefault="00216CE6" w:rsidP="00216CE6">
            <w:pPr>
              <w:spacing w:after="0" w:line="240" w:lineRule="auto"/>
              <w:ind w:left="-108"/>
              <w:rPr>
                <w:rFonts w:ascii="Times New Roman" w:hAnsi="Times New Roman"/>
                <w:sz w:val="24"/>
                <w:szCs w:val="24"/>
                <w:lang w:eastAsia="ru-RU"/>
              </w:rPr>
            </w:pPr>
            <w:r w:rsidRPr="00264E50">
              <w:rPr>
                <w:rFonts w:ascii="Times New Roman" w:hAnsi="Times New Roman"/>
                <w:sz w:val="24"/>
                <w:szCs w:val="24"/>
                <w:lang w:eastAsia="ru-RU"/>
              </w:rPr>
              <w:t>Призер межрегиональной олимпиады</w:t>
            </w:r>
          </w:p>
        </w:tc>
        <w:tc>
          <w:tcPr>
            <w:tcW w:w="1558" w:type="dxa"/>
            <w:tcBorders>
              <w:top w:val="single" w:sz="4" w:space="0" w:color="auto"/>
              <w:left w:val="nil"/>
              <w:bottom w:val="single" w:sz="4" w:space="0" w:color="auto"/>
              <w:right w:val="single" w:sz="4" w:space="0" w:color="auto"/>
            </w:tcBorders>
          </w:tcPr>
          <w:p w:rsidR="00216CE6" w:rsidRPr="00264E50" w:rsidRDefault="00216CE6" w:rsidP="00216CE6">
            <w:pPr>
              <w:spacing w:after="0" w:line="240" w:lineRule="auto"/>
              <w:rPr>
                <w:rFonts w:ascii="Times New Roman" w:hAnsi="Times New Roman"/>
                <w:bCs/>
                <w:sz w:val="24"/>
                <w:szCs w:val="24"/>
                <w:lang w:eastAsia="ru-RU"/>
              </w:rPr>
            </w:pPr>
            <w:r w:rsidRPr="00264E50">
              <w:rPr>
                <w:rFonts w:ascii="Times New Roman" w:hAnsi="Times New Roman"/>
                <w:bCs/>
                <w:sz w:val="24"/>
                <w:szCs w:val="24"/>
                <w:lang w:eastAsia="ru-RU"/>
              </w:rPr>
              <w:t xml:space="preserve">Победитель Международной олимпиады по чувашскому языку и литературе в 2019 г., </w:t>
            </w:r>
            <w:r w:rsidRPr="00264E50">
              <w:rPr>
                <w:rFonts w:ascii="Times New Roman" w:hAnsi="Times New Roman"/>
                <w:sz w:val="24"/>
                <w:szCs w:val="24"/>
                <w:lang w:eastAsia="ru-RU"/>
              </w:rPr>
              <w:t>призер межрегионального этапа международной олимпиады по чувашскому языку в 2020 году</w:t>
            </w:r>
          </w:p>
        </w:tc>
      </w:tr>
      <w:tr w:rsidR="00216CE6" w:rsidRPr="00264E50" w:rsidTr="002E1A73">
        <w:trPr>
          <w:trHeight w:val="675"/>
        </w:trPr>
        <w:tc>
          <w:tcPr>
            <w:tcW w:w="724" w:type="dxa"/>
            <w:tcBorders>
              <w:top w:val="single" w:sz="4" w:space="0" w:color="auto"/>
              <w:left w:val="single" w:sz="4" w:space="0" w:color="auto"/>
              <w:bottom w:val="single" w:sz="4" w:space="0" w:color="auto"/>
              <w:right w:val="single" w:sz="4" w:space="0" w:color="auto"/>
            </w:tcBorders>
          </w:tcPr>
          <w:p w:rsidR="00216CE6" w:rsidRPr="00264E50" w:rsidRDefault="00216CE6" w:rsidP="00216CE6">
            <w:pPr>
              <w:tabs>
                <w:tab w:val="left" w:pos="49"/>
              </w:tabs>
              <w:spacing w:after="0" w:line="240" w:lineRule="auto"/>
              <w:ind w:left="360" w:hanging="311"/>
              <w:rPr>
                <w:rFonts w:ascii="Times New Roman" w:hAnsi="Times New Roman"/>
                <w:color w:val="000000"/>
                <w:sz w:val="24"/>
                <w:szCs w:val="24"/>
                <w:lang w:eastAsia="ru-RU"/>
              </w:rPr>
            </w:pPr>
            <w:r w:rsidRPr="00264E50">
              <w:rPr>
                <w:rFonts w:ascii="Times New Roman" w:hAnsi="Times New Roman"/>
                <w:color w:val="000000"/>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Козлова Мальвина Владиславовна</w:t>
            </w:r>
          </w:p>
        </w:tc>
        <w:tc>
          <w:tcPr>
            <w:tcW w:w="851" w:type="dxa"/>
            <w:tcBorders>
              <w:top w:val="single" w:sz="4" w:space="0" w:color="auto"/>
              <w:left w:val="nil"/>
              <w:bottom w:val="single" w:sz="4" w:space="0" w:color="auto"/>
              <w:right w:val="single" w:sz="4" w:space="0" w:color="auto"/>
            </w:tcBorders>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Чувашский язык и литература</w:t>
            </w:r>
          </w:p>
        </w:tc>
        <w:tc>
          <w:tcPr>
            <w:tcW w:w="1418" w:type="dxa"/>
            <w:tcBorders>
              <w:top w:val="single" w:sz="4" w:space="0" w:color="auto"/>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МБОУ «</w:t>
            </w:r>
            <w:proofErr w:type="spellStart"/>
            <w:r w:rsidRPr="00264E50">
              <w:rPr>
                <w:rFonts w:ascii="Times New Roman" w:hAnsi="Times New Roman"/>
                <w:color w:val="000000"/>
                <w:sz w:val="24"/>
                <w:szCs w:val="24"/>
                <w:lang w:eastAsia="ru-RU"/>
              </w:rPr>
              <w:t>Чутеевская</w:t>
            </w:r>
            <w:proofErr w:type="spellEnd"/>
            <w:r w:rsidRPr="00264E50">
              <w:rPr>
                <w:rFonts w:ascii="Times New Roman" w:hAnsi="Times New Roman"/>
                <w:color w:val="000000"/>
                <w:sz w:val="24"/>
                <w:szCs w:val="24"/>
                <w:lang w:eastAsia="ru-RU"/>
              </w:rPr>
              <w:t xml:space="preserve"> СОШ»</w:t>
            </w:r>
          </w:p>
        </w:tc>
        <w:tc>
          <w:tcPr>
            <w:tcW w:w="1559" w:type="dxa"/>
            <w:tcBorders>
              <w:top w:val="single" w:sz="4" w:space="0" w:color="auto"/>
              <w:left w:val="nil"/>
              <w:bottom w:val="single" w:sz="4" w:space="0" w:color="auto"/>
              <w:right w:val="single" w:sz="4" w:space="0" w:color="auto"/>
            </w:tcBorders>
            <w:shd w:val="clear" w:color="auto" w:fill="auto"/>
          </w:tcPr>
          <w:p w:rsidR="00216CE6" w:rsidRPr="00264E50" w:rsidRDefault="00216CE6" w:rsidP="00216CE6">
            <w:pPr>
              <w:spacing w:after="0" w:line="240" w:lineRule="auto"/>
              <w:ind w:firstLine="18"/>
              <w:rPr>
                <w:rFonts w:ascii="Times New Roman" w:hAnsi="Times New Roman"/>
                <w:sz w:val="24"/>
                <w:szCs w:val="24"/>
                <w:lang w:eastAsia="ru-RU"/>
              </w:rPr>
            </w:pPr>
            <w:r w:rsidRPr="00264E50">
              <w:rPr>
                <w:rFonts w:ascii="Times New Roman" w:hAnsi="Times New Roman"/>
                <w:sz w:val="24"/>
                <w:szCs w:val="24"/>
                <w:lang w:eastAsia="ru-RU"/>
              </w:rPr>
              <w:t xml:space="preserve">Филиппова Нина </w:t>
            </w:r>
            <w:proofErr w:type="spellStart"/>
            <w:r w:rsidRPr="00264E50">
              <w:rPr>
                <w:rFonts w:ascii="Times New Roman" w:hAnsi="Times New Roman"/>
                <w:sz w:val="24"/>
                <w:szCs w:val="24"/>
                <w:lang w:eastAsia="ru-RU"/>
              </w:rPr>
              <w:t>Калистратовна</w:t>
            </w:r>
            <w:proofErr w:type="spellEnd"/>
          </w:p>
        </w:tc>
        <w:tc>
          <w:tcPr>
            <w:tcW w:w="1276" w:type="dxa"/>
            <w:tcBorders>
              <w:top w:val="single" w:sz="4" w:space="0" w:color="auto"/>
              <w:left w:val="nil"/>
              <w:bottom w:val="single" w:sz="4" w:space="0" w:color="auto"/>
              <w:right w:val="single" w:sz="4" w:space="0" w:color="auto"/>
            </w:tcBorders>
            <w:shd w:val="clear" w:color="auto" w:fill="auto"/>
          </w:tcPr>
          <w:p w:rsidR="00216CE6" w:rsidRPr="00264E50" w:rsidRDefault="00216CE6" w:rsidP="00216CE6">
            <w:pPr>
              <w:spacing w:after="0" w:line="240" w:lineRule="auto"/>
              <w:ind w:left="-108"/>
              <w:rPr>
                <w:rFonts w:ascii="Times New Roman" w:hAnsi="Times New Roman"/>
                <w:sz w:val="24"/>
                <w:szCs w:val="24"/>
                <w:lang w:eastAsia="ru-RU"/>
              </w:rPr>
            </w:pPr>
            <w:r w:rsidRPr="00264E50">
              <w:rPr>
                <w:rFonts w:ascii="Times New Roman" w:hAnsi="Times New Roman"/>
                <w:sz w:val="24"/>
                <w:szCs w:val="24"/>
                <w:lang w:eastAsia="ru-RU"/>
              </w:rPr>
              <w:t>Призер межрегиональной олимпиады</w:t>
            </w:r>
          </w:p>
        </w:tc>
        <w:tc>
          <w:tcPr>
            <w:tcW w:w="1558" w:type="dxa"/>
            <w:tcBorders>
              <w:top w:val="single" w:sz="4" w:space="0" w:color="auto"/>
              <w:left w:val="nil"/>
              <w:bottom w:val="single" w:sz="4" w:space="0" w:color="auto"/>
              <w:right w:val="single" w:sz="4" w:space="0" w:color="auto"/>
            </w:tcBorders>
          </w:tcPr>
          <w:p w:rsidR="00216CE6" w:rsidRPr="00264E50" w:rsidRDefault="00216CE6" w:rsidP="00216CE6">
            <w:pPr>
              <w:spacing w:after="0" w:line="240" w:lineRule="auto"/>
              <w:rPr>
                <w:rFonts w:ascii="Times New Roman" w:hAnsi="Times New Roman"/>
                <w:bCs/>
                <w:sz w:val="24"/>
                <w:szCs w:val="24"/>
                <w:lang w:eastAsia="ru-RU"/>
              </w:rPr>
            </w:pPr>
          </w:p>
        </w:tc>
      </w:tr>
      <w:tr w:rsidR="00216CE6" w:rsidRPr="00264E50" w:rsidTr="002E1A73">
        <w:trPr>
          <w:trHeight w:val="675"/>
        </w:trPr>
        <w:tc>
          <w:tcPr>
            <w:tcW w:w="724" w:type="dxa"/>
            <w:tcBorders>
              <w:top w:val="single" w:sz="4" w:space="0" w:color="auto"/>
              <w:left w:val="single" w:sz="4" w:space="0" w:color="auto"/>
              <w:bottom w:val="single" w:sz="4" w:space="0" w:color="auto"/>
              <w:right w:val="single" w:sz="4" w:space="0" w:color="auto"/>
            </w:tcBorders>
          </w:tcPr>
          <w:p w:rsidR="00216CE6" w:rsidRPr="00264E50" w:rsidRDefault="00216CE6" w:rsidP="00216CE6">
            <w:pPr>
              <w:tabs>
                <w:tab w:val="left" w:pos="49"/>
              </w:tabs>
              <w:spacing w:after="0" w:line="240" w:lineRule="auto"/>
              <w:ind w:left="360" w:hanging="311"/>
              <w:rPr>
                <w:rFonts w:ascii="Times New Roman" w:hAnsi="Times New Roman"/>
                <w:color w:val="000000"/>
                <w:sz w:val="24"/>
                <w:szCs w:val="24"/>
                <w:lang w:eastAsia="ru-RU"/>
              </w:rPr>
            </w:pPr>
            <w:r w:rsidRPr="00264E50">
              <w:rPr>
                <w:rFonts w:ascii="Times New Roman" w:hAnsi="Times New Roman"/>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 xml:space="preserve">Макарова Анна Владимировна </w:t>
            </w:r>
          </w:p>
        </w:tc>
        <w:tc>
          <w:tcPr>
            <w:tcW w:w="851" w:type="dxa"/>
            <w:tcBorders>
              <w:top w:val="single" w:sz="4" w:space="0" w:color="auto"/>
              <w:left w:val="nil"/>
              <w:bottom w:val="single" w:sz="4" w:space="0" w:color="auto"/>
              <w:right w:val="single" w:sz="4" w:space="0" w:color="auto"/>
            </w:tcBorders>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КРК</w:t>
            </w:r>
          </w:p>
        </w:tc>
        <w:tc>
          <w:tcPr>
            <w:tcW w:w="1418" w:type="dxa"/>
            <w:tcBorders>
              <w:top w:val="single" w:sz="4" w:space="0" w:color="auto"/>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МБОУ «</w:t>
            </w:r>
            <w:proofErr w:type="spellStart"/>
            <w:r w:rsidRPr="00264E50">
              <w:rPr>
                <w:rFonts w:ascii="Times New Roman" w:hAnsi="Times New Roman"/>
                <w:color w:val="000000"/>
                <w:sz w:val="24"/>
                <w:szCs w:val="24"/>
                <w:lang w:eastAsia="ru-RU"/>
              </w:rPr>
              <w:t>Новобуяновская</w:t>
            </w:r>
            <w:proofErr w:type="spellEnd"/>
            <w:r w:rsidRPr="00264E50">
              <w:rPr>
                <w:rFonts w:ascii="Times New Roman" w:hAnsi="Times New Roman"/>
                <w:color w:val="000000"/>
                <w:sz w:val="24"/>
                <w:szCs w:val="24"/>
                <w:lang w:eastAsia="ru-RU"/>
              </w:rPr>
              <w:t xml:space="preserve"> СОШ»</w:t>
            </w:r>
          </w:p>
        </w:tc>
        <w:tc>
          <w:tcPr>
            <w:tcW w:w="1559" w:type="dxa"/>
            <w:tcBorders>
              <w:top w:val="single" w:sz="4" w:space="0" w:color="auto"/>
              <w:left w:val="nil"/>
              <w:bottom w:val="single" w:sz="4" w:space="0" w:color="auto"/>
              <w:right w:val="single" w:sz="4" w:space="0" w:color="auto"/>
            </w:tcBorders>
            <w:shd w:val="clear" w:color="auto" w:fill="auto"/>
          </w:tcPr>
          <w:p w:rsidR="00216CE6" w:rsidRPr="00264E50" w:rsidRDefault="00216CE6" w:rsidP="00216CE6">
            <w:pPr>
              <w:spacing w:after="0" w:line="240" w:lineRule="auto"/>
              <w:ind w:firstLine="18"/>
              <w:rPr>
                <w:rFonts w:ascii="Times New Roman" w:hAnsi="Times New Roman"/>
                <w:sz w:val="24"/>
                <w:szCs w:val="24"/>
                <w:lang w:eastAsia="ru-RU"/>
              </w:rPr>
            </w:pPr>
            <w:r w:rsidRPr="00264E50">
              <w:rPr>
                <w:rFonts w:ascii="Times New Roman" w:hAnsi="Times New Roman"/>
                <w:sz w:val="24"/>
                <w:szCs w:val="24"/>
                <w:lang w:eastAsia="ru-RU"/>
              </w:rPr>
              <w:t>Кириллова Эльвира Николаевна</w:t>
            </w:r>
          </w:p>
        </w:tc>
        <w:tc>
          <w:tcPr>
            <w:tcW w:w="1276" w:type="dxa"/>
            <w:tcBorders>
              <w:top w:val="single" w:sz="4" w:space="0" w:color="auto"/>
              <w:left w:val="nil"/>
              <w:bottom w:val="single" w:sz="4" w:space="0" w:color="auto"/>
              <w:right w:val="single" w:sz="4" w:space="0" w:color="auto"/>
            </w:tcBorders>
            <w:shd w:val="clear" w:color="auto" w:fill="auto"/>
          </w:tcPr>
          <w:p w:rsidR="00216CE6" w:rsidRPr="00264E50" w:rsidRDefault="00216CE6" w:rsidP="00216CE6">
            <w:pPr>
              <w:spacing w:after="0" w:line="240" w:lineRule="auto"/>
              <w:ind w:left="-108"/>
              <w:rPr>
                <w:rFonts w:ascii="Times New Roman" w:hAnsi="Times New Roman"/>
                <w:sz w:val="24"/>
                <w:szCs w:val="24"/>
                <w:lang w:eastAsia="ru-RU"/>
              </w:rPr>
            </w:pPr>
            <w:r w:rsidRPr="00264E50">
              <w:rPr>
                <w:rFonts w:ascii="Times New Roman" w:hAnsi="Times New Roman"/>
                <w:sz w:val="24"/>
                <w:szCs w:val="24"/>
                <w:lang w:eastAsia="ru-RU"/>
              </w:rPr>
              <w:t xml:space="preserve">Призер </w:t>
            </w:r>
          </w:p>
        </w:tc>
        <w:tc>
          <w:tcPr>
            <w:tcW w:w="1558" w:type="dxa"/>
            <w:tcBorders>
              <w:top w:val="single" w:sz="4" w:space="0" w:color="auto"/>
              <w:left w:val="nil"/>
              <w:bottom w:val="single" w:sz="4" w:space="0" w:color="auto"/>
              <w:right w:val="single" w:sz="4" w:space="0" w:color="auto"/>
            </w:tcBorders>
          </w:tcPr>
          <w:p w:rsidR="00216CE6" w:rsidRPr="00264E50" w:rsidRDefault="00216CE6" w:rsidP="00216CE6">
            <w:pPr>
              <w:spacing w:after="0" w:line="240" w:lineRule="auto"/>
              <w:rPr>
                <w:rFonts w:ascii="Times New Roman" w:hAnsi="Times New Roman"/>
                <w:bCs/>
                <w:sz w:val="24"/>
                <w:szCs w:val="24"/>
                <w:lang w:eastAsia="ru-RU"/>
              </w:rPr>
            </w:pPr>
          </w:p>
        </w:tc>
      </w:tr>
      <w:tr w:rsidR="00216CE6" w:rsidRPr="00264E50" w:rsidTr="002E1A73">
        <w:trPr>
          <w:trHeight w:val="675"/>
        </w:trPr>
        <w:tc>
          <w:tcPr>
            <w:tcW w:w="724" w:type="dxa"/>
            <w:tcBorders>
              <w:top w:val="single" w:sz="4" w:space="0" w:color="auto"/>
              <w:left w:val="single" w:sz="4" w:space="0" w:color="auto"/>
              <w:bottom w:val="single" w:sz="4" w:space="0" w:color="auto"/>
              <w:right w:val="single" w:sz="4" w:space="0" w:color="auto"/>
            </w:tcBorders>
          </w:tcPr>
          <w:p w:rsidR="00216CE6" w:rsidRPr="00264E50" w:rsidRDefault="00216CE6" w:rsidP="00216CE6">
            <w:pPr>
              <w:tabs>
                <w:tab w:val="left" w:pos="49"/>
              </w:tabs>
              <w:spacing w:after="0" w:line="240" w:lineRule="auto"/>
              <w:ind w:left="360" w:hanging="311"/>
              <w:rPr>
                <w:rFonts w:ascii="Times New Roman" w:hAnsi="Times New Roman"/>
                <w:color w:val="000000"/>
                <w:sz w:val="24"/>
                <w:szCs w:val="24"/>
                <w:lang w:eastAsia="ru-RU"/>
              </w:rPr>
            </w:pPr>
            <w:r w:rsidRPr="00264E50">
              <w:rPr>
                <w:rFonts w:ascii="Times New Roman" w:hAnsi="Times New Roman"/>
                <w:color w:val="000000"/>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color w:val="000000"/>
                <w:sz w:val="24"/>
                <w:szCs w:val="24"/>
                <w:lang w:eastAsia="ru-RU"/>
              </w:rPr>
            </w:pPr>
            <w:proofErr w:type="spellStart"/>
            <w:r w:rsidRPr="00264E50">
              <w:rPr>
                <w:rFonts w:ascii="Times New Roman" w:hAnsi="Times New Roman"/>
                <w:color w:val="000000"/>
                <w:sz w:val="24"/>
                <w:szCs w:val="24"/>
                <w:lang w:eastAsia="ru-RU"/>
              </w:rPr>
              <w:t>Шамбулина</w:t>
            </w:r>
            <w:proofErr w:type="spellEnd"/>
            <w:r w:rsidRPr="00264E50">
              <w:rPr>
                <w:rFonts w:ascii="Times New Roman" w:hAnsi="Times New Roman"/>
                <w:color w:val="000000"/>
                <w:sz w:val="24"/>
                <w:szCs w:val="24"/>
                <w:lang w:eastAsia="ru-RU"/>
              </w:rPr>
              <w:t xml:space="preserve"> Ксения Александровна</w:t>
            </w:r>
          </w:p>
        </w:tc>
        <w:tc>
          <w:tcPr>
            <w:tcW w:w="851" w:type="dxa"/>
            <w:tcBorders>
              <w:top w:val="single" w:sz="4" w:space="0" w:color="auto"/>
              <w:left w:val="nil"/>
              <w:bottom w:val="single" w:sz="4" w:space="0" w:color="auto"/>
              <w:right w:val="single" w:sz="4" w:space="0" w:color="auto"/>
            </w:tcBorders>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КРК</w:t>
            </w:r>
          </w:p>
        </w:tc>
        <w:tc>
          <w:tcPr>
            <w:tcW w:w="1418" w:type="dxa"/>
            <w:tcBorders>
              <w:top w:val="single" w:sz="4" w:space="0" w:color="auto"/>
              <w:left w:val="nil"/>
              <w:bottom w:val="single" w:sz="4" w:space="0" w:color="auto"/>
              <w:right w:val="single" w:sz="4" w:space="0" w:color="auto"/>
            </w:tcBorders>
            <w:shd w:val="clear" w:color="auto" w:fill="auto"/>
          </w:tcPr>
          <w:p w:rsidR="00216CE6" w:rsidRPr="00264E50" w:rsidRDefault="00216CE6" w:rsidP="00216CE6">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МБОУ «</w:t>
            </w:r>
            <w:proofErr w:type="spellStart"/>
            <w:r w:rsidRPr="00264E50">
              <w:rPr>
                <w:rFonts w:ascii="Times New Roman" w:hAnsi="Times New Roman"/>
                <w:color w:val="000000"/>
                <w:sz w:val="24"/>
                <w:szCs w:val="24"/>
                <w:lang w:eastAsia="ru-RU"/>
              </w:rPr>
              <w:t>Чутеевская</w:t>
            </w:r>
            <w:proofErr w:type="spellEnd"/>
            <w:r w:rsidRPr="00264E50">
              <w:rPr>
                <w:rFonts w:ascii="Times New Roman" w:hAnsi="Times New Roman"/>
                <w:color w:val="000000"/>
                <w:sz w:val="24"/>
                <w:szCs w:val="24"/>
                <w:lang w:eastAsia="ru-RU"/>
              </w:rPr>
              <w:t xml:space="preserve"> СОШ»</w:t>
            </w:r>
          </w:p>
        </w:tc>
        <w:tc>
          <w:tcPr>
            <w:tcW w:w="1559" w:type="dxa"/>
            <w:tcBorders>
              <w:top w:val="single" w:sz="4" w:space="0" w:color="auto"/>
              <w:left w:val="nil"/>
              <w:bottom w:val="single" w:sz="4" w:space="0" w:color="auto"/>
              <w:right w:val="single" w:sz="4" w:space="0" w:color="auto"/>
            </w:tcBorders>
            <w:shd w:val="clear" w:color="auto" w:fill="auto"/>
          </w:tcPr>
          <w:p w:rsidR="00216CE6" w:rsidRPr="00264E50" w:rsidRDefault="00216CE6" w:rsidP="00216CE6">
            <w:pPr>
              <w:spacing w:after="0" w:line="240" w:lineRule="auto"/>
              <w:ind w:firstLine="18"/>
              <w:rPr>
                <w:rFonts w:ascii="Times New Roman" w:hAnsi="Times New Roman"/>
                <w:sz w:val="24"/>
                <w:szCs w:val="24"/>
                <w:lang w:eastAsia="ru-RU"/>
              </w:rPr>
            </w:pPr>
            <w:r w:rsidRPr="00264E50">
              <w:rPr>
                <w:rFonts w:ascii="Times New Roman" w:hAnsi="Times New Roman"/>
                <w:sz w:val="24"/>
                <w:szCs w:val="24"/>
                <w:lang w:eastAsia="ru-RU"/>
              </w:rPr>
              <w:t xml:space="preserve">Филиппова Нина </w:t>
            </w:r>
            <w:proofErr w:type="spellStart"/>
            <w:r w:rsidRPr="00264E50">
              <w:rPr>
                <w:rFonts w:ascii="Times New Roman" w:hAnsi="Times New Roman"/>
                <w:sz w:val="24"/>
                <w:szCs w:val="24"/>
                <w:lang w:eastAsia="ru-RU"/>
              </w:rPr>
              <w:t>Калистратовна</w:t>
            </w:r>
            <w:proofErr w:type="spellEnd"/>
          </w:p>
        </w:tc>
        <w:tc>
          <w:tcPr>
            <w:tcW w:w="1276" w:type="dxa"/>
            <w:tcBorders>
              <w:top w:val="single" w:sz="4" w:space="0" w:color="auto"/>
              <w:left w:val="nil"/>
              <w:bottom w:val="single" w:sz="4" w:space="0" w:color="auto"/>
              <w:right w:val="single" w:sz="4" w:space="0" w:color="auto"/>
            </w:tcBorders>
            <w:shd w:val="clear" w:color="auto" w:fill="auto"/>
          </w:tcPr>
          <w:p w:rsidR="00216CE6" w:rsidRPr="00264E50" w:rsidRDefault="00216CE6" w:rsidP="00216CE6">
            <w:pPr>
              <w:spacing w:after="0" w:line="240" w:lineRule="auto"/>
              <w:ind w:left="-108"/>
              <w:rPr>
                <w:rFonts w:ascii="Times New Roman" w:hAnsi="Times New Roman"/>
                <w:sz w:val="24"/>
                <w:szCs w:val="24"/>
                <w:lang w:eastAsia="ru-RU"/>
              </w:rPr>
            </w:pPr>
            <w:r w:rsidRPr="00264E50">
              <w:rPr>
                <w:rFonts w:ascii="Times New Roman" w:hAnsi="Times New Roman"/>
                <w:sz w:val="24"/>
                <w:szCs w:val="24"/>
                <w:lang w:eastAsia="ru-RU"/>
              </w:rPr>
              <w:t xml:space="preserve">Призер </w:t>
            </w:r>
          </w:p>
        </w:tc>
        <w:tc>
          <w:tcPr>
            <w:tcW w:w="1558" w:type="dxa"/>
            <w:tcBorders>
              <w:top w:val="single" w:sz="4" w:space="0" w:color="auto"/>
              <w:left w:val="nil"/>
              <w:bottom w:val="single" w:sz="4" w:space="0" w:color="auto"/>
              <w:right w:val="single" w:sz="4" w:space="0" w:color="auto"/>
            </w:tcBorders>
          </w:tcPr>
          <w:p w:rsidR="00216CE6" w:rsidRPr="00264E50" w:rsidRDefault="00216CE6" w:rsidP="00216CE6">
            <w:pPr>
              <w:spacing w:after="0" w:line="240" w:lineRule="auto"/>
              <w:rPr>
                <w:rFonts w:ascii="Times New Roman" w:hAnsi="Times New Roman"/>
                <w:bCs/>
                <w:sz w:val="24"/>
                <w:szCs w:val="24"/>
                <w:lang w:eastAsia="ru-RU"/>
              </w:rPr>
            </w:pPr>
          </w:p>
        </w:tc>
      </w:tr>
    </w:tbl>
    <w:p w:rsidR="00216CE6" w:rsidRPr="00264E50" w:rsidRDefault="00216CE6" w:rsidP="008E2CB5">
      <w:pPr>
        <w:spacing w:after="0" w:line="240" w:lineRule="auto"/>
        <w:ind w:firstLine="567"/>
        <w:jc w:val="both"/>
        <w:rPr>
          <w:rFonts w:ascii="Times New Roman" w:hAnsi="Times New Roman"/>
          <w:sz w:val="24"/>
          <w:szCs w:val="24"/>
          <w:lang w:eastAsia="ru-RU"/>
        </w:rPr>
      </w:pPr>
    </w:p>
    <w:p w:rsidR="00216CE6" w:rsidRPr="00264E50" w:rsidRDefault="008E2CB5" w:rsidP="00C66BD4">
      <w:pPr>
        <w:spacing w:after="0"/>
        <w:ind w:firstLine="567"/>
        <w:jc w:val="both"/>
        <w:rPr>
          <w:rFonts w:ascii="Times New Roman" w:hAnsi="Times New Roman"/>
          <w:sz w:val="24"/>
          <w:szCs w:val="24"/>
          <w:lang w:eastAsia="ru-RU"/>
        </w:rPr>
      </w:pPr>
      <w:r w:rsidRPr="00264E50">
        <w:rPr>
          <w:rFonts w:ascii="Times New Roman" w:hAnsi="Times New Roman"/>
          <w:sz w:val="24"/>
          <w:szCs w:val="24"/>
          <w:lang w:eastAsia="ru-RU"/>
        </w:rPr>
        <w:t xml:space="preserve">Таким образом, </w:t>
      </w:r>
      <w:r w:rsidR="00216CE6" w:rsidRPr="00264E50">
        <w:rPr>
          <w:rFonts w:ascii="Times New Roman" w:hAnsi="Times New Roman"/>
          <w:sz w:val="24"/>
          <w:szCs w:val="24"/>
          <w:lang w:eastAsia="ru-RU"/>
        </w:rPr>
        <w:t>эффективность участия на региональном этапе всероссийской олимпиады школьников в 2021 году составила 44,4% (в 2020 году – 15,4%). По подготовке к региональному этапу всероссийской олимпиады школьников необходимо отметить успешную работу МБОУ «Янтиковская СОШ», МБОУ «</w:t>
      </w:r>
      <w:proofErr w:type="spellStart"/>
      <w:r w:rsidR="00216CE6" w:rsidRPr="00264E50">
        <w:rPr>
          <w:rFonts w:ascii="Times New Roman" w:hAnsi="Times New Roman"/>
          <w:sz w:val="24"/>
          <w:szCs w:val="24"/>
          <w:lang w:eastAsia="ru-RU"/>
        </w:rPr>
        <w:t>Чутеевская</w:t>
      </w:r>
      <w:proofErr w:type="spellEnd"/>
      <w:r w:rsidR="00216CE6" w:rsidRPr="00264E50">
        <w:rPr>
          <w:rFonts w:ascii="Times New Roman" w:hAnsi="Times New Roman"/>
          <w:sz w:val="24"/>
          <w:szCs w:val="24"/>
          <w:lang w:eastAsia="ru-RU"/>
        </w:rPr>
        <w:t xml:space="preserve"> СОШ».</w:t>
      </w:r>
    </w:p>
    <w:p w:rsidR="00216CE6" w:rsidRPr="00264E50" w:rsidRDefault="00216CE6" w:rsidP="00C66BD4">
      <w:pPr>
        <w:spacing w:after="0" w:line="240" w:lineRule="auto"/>
        <w:ind w:firstLine="567"/>
        <w:jc w:val="both"/>
        <w:rPr>
          <w:rFonts w:ascii="Times New Roman" w:hAnsi="Times New Roman"/>
          <w:sz w:val="24"/>
          <w:szCs w:val="24"/>
          <w:lang w:eastAsia="ru-RU"/>
        </w:rPr>
      </w:pPr>
      <w:r w:rsidRPr="00264E50">
        <w:rPr>
          <w:rFonts w:ascii="Times New Roman" w:hAnsi="Times New Roman"/>
          <w:sz w:val="24"/>
          <w:szCs w:val="24"/>
          <w:lang w:eastAsia="ru-RU"/>
        </w:rPr>
        <w:t>Результативность участия в олимпиадах по чувашскому языку и литературе, культуре родного края составила 55,6% (в 2020 году - 36,36%). Данные итоги демонстрируют эффективную работу по подготовке учащихся к региональным олимпиадам МБОУ «</w:t>
      </w:r>
      <w:proofErr w:type="spellStart"/>
      <w:r w:rsidRPr="00264E50">
        <w:rPr>
          <w:rFonts w:ascii="Times New Roman" w:hAnsi="Times New Roman"/>
          <w:sz w:val="24"/>
          <w:szCs w:val="24"/>
          <w:lang w:eastAsia="ru-RU"/>
        </w:rPr>
        <w:t>Новобуяновская</w:t>
      </w:r>
      <w:proofErr w:type="spellEnd"/>
      <w:r w:rsidRPr="00264E50">
        <w:rPr>
          <w:rFonts w:ascii="Times New Roman" w:hAnsi="Times New Roman"/>
          <w:sz w:val="24"/>
          <w:szCs w:val="24"/>
          <w:lang w:eastAsia="ru-RU"/>
        </w:rPr>
        <w:t xml:space="preserve"> СОШ», МБОУ «</w:t>
      </w:r>
      <w:proofErr w:type="spellStart"/>
      <w:r w:rsidRPr="00264E50">
        <w:rPr>
          <w:rFonts w:ascii="Times New Roman" w:hAnsi="Times New Roman"/>
          <w:sz w:val="24"/>
          <w:szCs w:val="24"/>
          <w:lang w:eastAsia="ru-RU"/>
        </w:rPr>
        <w:t>Турмышская</w:t>
      </w:r>
      <w:proofErr w:type="spellEnd"/>
      <w:r w:rsidRPr="00264E50">
        <w:rPr>
          <w:rFonts w:ascii="Times New Roman" w:hAnsi="Times New Roman"/>
          <w:sz w:val="24"/>
          <w:szCs w:val="24"/>
          <w:lang w:eastAsia="ru-RU"/>
        </w:rPr>
        <w:t xml:space="preserve"> СОШ», МБОУ «</w:t>
      </w:r>
      <w:proofErr w:type="spellStart"/>
      <w:r w:rsidRPr="00264E50">
        <w:rPr>
          <w:rFonts w:ascii="Times New Roman" w:hAnsi="Times New Roman"/>
          <w:sz w:val="24"/>
          <w:szCs w:val="24"/>
          <w:lang w:eastAsia="ru-RU"/>
        </w:rPr>
        <w:t>Чутеевская</w:t>
      </w:r>
      <w:proofErr w:type="spellEnd"/>
      <w:r w:rsidRPr="00264E50">
        <w:rPr>
          <w:rFonts w:ascii="Times New Roman" w:hAnsi="Times New Roman"/>
          <w:sz w:val="24"/>
          <w:szCs w:val="24"/>
          <w:lang w:eastAsia="ru-RU"/>
        </w:rPr>
        <w:t xml:space="preserve"> СОШ», МБОУ «Янтиковская СОШ».</w:t>
      </w:r>
    </w:p>
    <w:p w:rsidR="006824BE" w:rsidRPr="00264E50" w:rsidRDefault="006824BE" w:rsidP="00FE63F7">
      <w:pPr>
        <w:spacing w:after="0" w:line="240" w:lineRule="auto"/>
        <w:ind w:firstLine="539"/>
        <w:jc w:val="both"/>
        <w:rPr>
          <w:rFonts w:ascii="Times New Roman" w:hAnsi="Times New Roman"/>
          <w:sz w:val="24"/>
          <w:szCs w:val="24"/>
          <w:lang w:eastAsia="ru-RU"/>
        </w:rPr>
      </w:pPr>
      <w:proofErr w:type="gramStart"/>
      <w:r w:rsidRPr="00264E50">
        <w:rPr>
          <w:rFonts w:ascii="Times New Roman" w:hAnsi="Times New Roman"/>
          <w:iCs/>
          <w:sz w:val="24"/>
          <w:szCs w:val="24"/>
        </w:rPr>
        <w:t>По итогам муниципального</w:t>
      </w:r>
      <w:r w:rsidR="00996938" w:rsidRPr="00264E50">
        <w:rPr>
          <w:rFonts w:ascii="Times New Roman" w:hAnsi="Times New Roman"/>
          <w:iCs/>
          <w:sz w:val="24"/>
          <w:szCs w:val="24"/>
        </w:rPr>
        <w:t xml:space="preserve"> и</w:t>
      </w:r>
      <w:r w:rsidRPr="00264E50">
        <w:rPr>
          <w:rFonts w:ascii="Times New Roman" w:hAnsi="Times New Roman"/>
          <w:iCs/>
          <w:sz w:val="24"/>
          <w:szCs w:val="24"/>
        </w:rPr>
        <w:t xml:space="preserve"> регионального этапов всероссийской олимпиады школьников </w:t>
      </w:r>
      <w:r w:rsidRPr="00264E50">
        <w:rPr>
          <w:rFonts w:ascii="Times New Roman" w:hAnsi="Times New Roman"/>
          <w:sz w:val="24"/>
          <w:szCs w:val="24"/>
          <w:lang w:eastAsia="ru-RU"/>
        </w:rPr>
        <w:t xml:space="preserve">директорам общеобразовательных школ рекомендовано взять на постоянный контроль состояние работы с одаренными детьми, </w:t>
      </w:r>
      <w:r w:rsidRPr="00264E50">
        <w:rPr>
          <w:rFonts w:ascii="Times New Roman" w:hAnsi="Times New Roman"/>
          <w:sz w:val="24"/>
          <w:szCs w:val="24"/>
          <w:shd w:val="clear" w:color="auto" w:fill="FFFFFF"/>
          <w:lang w:eastAsia="ru-RU"/>
        </w:rPr>
        <w:t xml:space="preserve">разработать в ОУ индивидуальные образовательные программы и индивидуальные образовательные траектории для одаренных детей в целях подготовки к муниципальному, региональному этапам олимпиады, </w:t>
      </w:r>
      <w:r w:rsidRPr="00264E50">
        <w:rPr>
          <w:rFonts w:ascii="Times New Roman" w:hAnsi="Times New Roman"/>
          <w:sz w:val="24"/>
          <w:szCs w:val="24"/>
          <w:lang w:eastAsia="ru-RU"/>
        </w:rPr>
        <w:t>а также информационно-аналитическому центру продолжить работу по оказанию методической помощи руководителям школ, учителям в организации дифференцированного обучения</w:t>
      </w:r>
      <w:proofErr w:type="gramEnd"/>
      <w:r w:rsidRPr="00264E50">
        <w:rPr>
          <w:rFonts w:ascii="Times New Roman" w:hAnsi="Times New Roman"/>
          <w:sz w:val="24"/>
          <w:szCs w:val="24"/>
          <w:lang w:eastAsia="ru-RU"/>
        </w:rPr>
        <w:t xml:space="preserve"> учащихся, разработать </w:t>
      </w:r>
      <w:r w:rsidRPr="00264E50">
        <w:rPr>
          <w:rFonts w:ascii="Times New Roman" w:hAnsi="Times New Roman"/>
          <w:sz w:val="24"/>
          <w:szCs w:val="24"/>
          <w:shd w:val="clear" w:color="auto" w:fill="FFFFFF"/>
          <w:lang w:eastAsia="ru-RU"/>
        </w:rPr>
        <w:t xml:space="preserve">систему обучающих семинаров на методических объединениях с педагогами по подготовке к олимпиадам, </w:t>
      </w:r>
      <w:r w:rsidRPr="00264E50">
        <w:rPr>
          <w:rFonts w:ascii="Times New Roman" w:hAnsi="Times New Roman"/>
          <w:sz w:val="24"/>
          <w:szCs w:val="24"/>
          <w:lang w:eastAsia="ru-RU"/>
        </w:rPr>
        <w:t>рассмотреть результаты олимпиад на заседаниях МО, разработать рекомендации по работе с одаренными детьми.</w:t>
      </w:r>
    </w:p>
    <w:p w:rsidR="00BB205B" w:rsidRPr="00264E50" w:rsidRDefault="00BB205B" w:rsidP="00BB205B">
      <w:pPr>
        <w:tabs>
          <w:tab w:val="left" w:pos="709"/>
        </w:tabs>
        <w:spacing w:after="0" w:line="240" w:lineRule="auto"/>
        <w:ind w:firstLine="539"/>
        <w:jc w:val="both"/>
        <w:rPr>
          <w:rFonts w:ascii="Times New Roman" w:hAnsi="Times New Roman"/>
          <w:sz w:val="24"/>
          <w:szCs w:val="24"/>
        </w:rPr>
      </w:pPr>
      <w:r w:rsidRPr="00264E50">
        <w:rPr>
          <w:rFonts w:ascii="Times New Roman" w:eastAsia="Calibri" w:hAnsi="Times New Roman"/>
          <w:color w:val="000000"/>
          <w:sz w:val="24"/>
          <w:szCs w:val="24"/>
        </w:rPr>
        <w:t xml:space="preserve">За высокие результаты на региональном этапе Всероссийской олимпиады школьников в соответствии с постановлением администрации Янтиковского района от  21.04.2021 № 199 «О премии главы администрации Янтиковского района для одаренных детей» премии удостоены: </w:t>
      </w:r>
      <w:proofErr w:type="gramStart"/>
      <w:r w:rsidRPr="00264E50">
        <w:rPr>
          <w:rFonts w:ascii="Times New Roman" w:eastAsia="Calibri" w:hAnsi="Times New Roman"/>
          <w:color w:val="000000"/>
          <w:sz w:val="24"/>
          <w:szCs w:val="24"/>
        </w:rPr>
        <w:t xml:space="preserve">Борисова А.Ю., учащаяся МБОУ «Янтиковская СОШ имени Героя Советского Союза П.Х. </w:t>
      </w:r>
      <w:proofErr w:type="spellStart"/>
      <w:r w:rsidRPr="00264E50">
        <w:rPr>
          <w:rFonts w:ascii="Times New Roman" w:eastAsia="Calibri" w:hAnsi="Times New Roman"/>
          <w:color w:val="000000"/>
          <w:sz w:val="24"/>
          <w:szCs w:val="24"/>
        </w:rPr>
        <w:t>Бухтулова</w:t>
      </w:r>
      <w:proofErr w:type="spellEnd"/>
      <w:r w:rsidRPr="00264E50">
        <w:rPr>
          <w:rFonts w:ascii="Times New Roman" w:eastAsia="Calibri" w:hAnsi="Times New Roman"/>
          <w:color w:val="000000"/>
          <w:sz w:val="24"/>
          <w:szCs w:val="24"/>
        </w:rPr>
        <w:t xml:space="preserve">», Зудина Е.А., учащаяся МБОУ «Янтиковская СОШ имени Героя Советского Союза П.Х. </w:t>
      </w:r>
      <w:proofErr w:type="spellStart"/>
      <w:r w:rsidRPr="00264E50">
        <w:rPr>
          <w:rFonts w:ascii="Times New Roman" w:eastAsia="Calibri" w:hAnsi="Times New Roman"/>
          <w:color w:val="000000"/>
          <w:sz w:val="24"/>
          <w:szCs w:val="24"/>
        </w:rPr>
        <w:t>Бухтулова</w:t>
      </w:r>
      <w:proofErr w:type="spellEnd"/>
      <w:r w:rsidRPr="00264E50">
        <w:rPr>
          <w:rFonts w:ascii="Times New Roman" w:eastAsia="Calibri" w:hAnsi="Times New Roman"/>
          <w:color w:val="000000"/>
          <w:sz w:val="24"/>
          <w:szCs w:val="24"/>
        </w:rPr>
        <w:t xml:space="preserve">», Павлова А.В., учащийся МБОУ «Янтиковская СОШ имени Героя Советского Союза П.Х. </w:t>
      </w:r>
      <w:proofErr w:type="spellStart"/>
      <w:r w:rsidRPr="00264E50">
        <w:rPr>
          <w:rFonts w:ascii="Times New Roman" w:eastAsia="Calibri" w:hAnsi="Times New Roman"/>
          <w:color w:val="000000"/>
          <w:sz w:val="24"/>
          <w:szCs w:val="24"/>
        </w:rPr>
        <w:t>Бухтулова</w:t>
      </w:r>
      <w:proofErr w:type="spellEnd"/>
      <w:r w:rsidRPr="00264E50">
        <w:rPr>
          <w:rFonts w:ascii="Times New Roman" w:eastAsia="Calibri" w:hAnsi="Times New Roman"/>
          <w:color w:val="000000"/>
          <w:sz w:val="24"/>
          <w:szCs w:val="24"/>
        </w:rPr>
        <w:t xml:space="preserve">», </w:t>
      </w:r>
      <w:proofErr w:type="spellStart"/>
      <w:r w:rsidRPr="00264E50">
        <w:rPr>
          <w:rFonts w:ascii="Times New Roman" w:eastAsia="Calibri" w:hAnsi="Times New Roman"/>
          <w:color w:val="000000"/>
          <w:sz w:val="24"/>
          <w:szCs w:val="24"/>
        </w:rPr>
        <w:t>Ялугина</w:t>
      </w:r>
      <w:proofErr w:type="spellEnd"/>
      <w:r w:rsidRPr="00264E50">
        <w:rPr>
          <w:rFonts w:ascii="Times New Roman" w:eastAsia="Calibri" w:hAnsi="Times New Roman"/>
          <w:color w:val="000000"/>
          <w:sz w:val="24"/>
          <w:szCs w:val="24"/>
        </w:rPr>
        <w:t xml:space="preserve"> А.А., учащаяся МБОУ «Янтиковская СОШ имени Героя Советского Союза П.Х. </w:t>
      </w:r>
      <w:proofErr w:type="spellStart"/>
      <w:r w:rsidRPr="00264E50">
        <w:rPr>
          <w:rFonts w:ascii="Times New Roman" w:eastAsia="Calibri" w:hAnsi="Times New Roman"/>
          <w:color w:val="000000"/>
          <w:sz w:val="24"/>
          <w:szCs w:val="24"/>
        </w:rPr>
        <w:t>Бухтулова</w:t>
      </w:r>
      <w:proofErr w:type="spellEnd"/>
      <w:r w:rsidRPr="00264E50">
        <w:rPr>
          <w:rFonts w:ascii="Times New Roman" w:eastAsia="Calibri" w:hAnsi="Times New Roman"/>
          <w:color w:val="000000"/>
          <w:sz w:val="24"/>
          <w:szCs w:val="24"/>
        </w:rPr>
        <w:t>», Козлова М.В., учащаяся</w:t>
      </w:r>
      <w:proofErr w:type="gramEnd"/>
      <w:r w:rsidRPr="00264E50">
        <w:rPr>
          <w:rFonts w:ascii="Times New Roman" w:eastAsia="Calibri" w:hAnsi="Times New Roman"/>
          <w:color w:val="000000"/>
          <w:sz w:val="24"/>
          <w:szCs w:val="24"/>
        </w:rPr>
        <w:t xml:space="preserve"> МБОУ «</w:t>
      </w:r>
      <w:proofErr w:type="spellStart"/>
      <w:r w:rsidRPr="00264E50">
        <w:rPr>
          <w:rFonts w:ascii="Times New Roman" w:eastAsia="Calibri" w:hAnsi="Times New Roman"/>
          <w:color w:val="000000"/>
          <w:sz w:val="24"/>
          <w:szCs w:val="24"/>
        </w:rPr>
        <w:t>Чутеевская</w:t>
      </w:r>
      <w:proofErr w:type="spellEnd"/>
      <w:r w:rsidRPr="00264E50">
        <w:rPr>
          <w:rFonts w:ascii="Times New Roman" w:eastAsia="Calibri" w:hAnsi="Times New Roman"/>
          <w:color w:val="000000"/>
          <w:sz w:val="24"/>
          <w:szCs w:val="24"/>
        </w:rPr>
        <w:t xml:space="preserve"> СОШ», </w:t>
      </w:r>
      <w:proofErr w:type="spellStart"/>
      <w:r w:rsidRPr="00264E50">
        <w:rPr>
          <w:rFonts w:ascii="Times New Roman" w:eastAsia="Calibri" w:hAnsi="Times New Roman"/>
          <w:color w:val="000000"/>
          <w:sz w:val="24"/>
          <w:szCs w:val="24"/>
        </w:rPr>
        <w:t>Шамбулина</w:t>
      </w:r>
      <w:proofErr w:type="spellEnd"/>
      <w:r w:rsidRPr="00264E50">
        <w:rPr>
          <w:rFonts w:ascii="Times New Roman" w:eastAsia="Calibri" w:hAnsi="Times New Roman"/>
          <w:color w:val="000000"/>
          <w:sz w:val="24"/>
          <w:szCs w:val="24"/>
        </w:rPr>
        <w:t xml:space="preserve"> К.А., учащаяся МБОУ «</w:t>
      </w:r>
      <w:proofErr w:type="spellStart"/>
      <w:r w:rsidRPr="00264E50">
        <w:rPr>
          <w:rFonts w:ascii="Times New Roman" w:eastAsia="Calibri" w:hAnsi="Times New Roman"/>
          <w:color w:val="000000"/>
          <w:sz w:val="24"/>
          <w:szCs w:val="24"/>
        </w:rPr>
        <w:t>Чутеевская</w:t>
      </w:r>
      <w:proofErr w:type="spellEnd"/>
      <w:r w:rsidRPr="00264E50">
        <w:rPr>
          <w:rFonts w:ascii="Times New Roman" w:eastAsia="Calibri" w:hAnsi="Times New Roman"/>
          <w:color w:val="000000"/>
          <w:sz w:val="24"/>
          <w:szCs w:val="24"/>
        </w:rPr>
        <w:t xml:space="preserve"> СОШ», Васильева Е.А., учащаяся МБОУ «</w:t>
      </w:r>
      <w:proofErr w:type="spellStart"/>
      <w:r w:rsidRPr="00264E50">
        <w:rPr>
          <w:rFonts w:ascii="Times New Roman" w:eastAsia="Calibri" w:hAnsi="Times New Roman"/>
          <w:color w:val="000000"/>
          <w:sz w:val="24"/>
          <w:szCs w:val="24"/>
        </w:rPr>
        <w:t>Турмышская</w:t>
      </w:r>
      <w:proofErr w:type="spellEnd"/>
      <w:r w:rsidRPr="00264E50">
        <w:rPr>
          <w:rFonts w:ascii="Times New Roman" w:eastAsia="Calibri" w:hAnsi="Times New Roman"/>
          <w:color w:val="000000"/>
          <w:sz w:val="24"/>
          <w:szCs w:val="24"/>
        </w:rPr>
        <w:t xml:space="preserve"> СОШ», Макарова А.В., МБОУ «</w:t>
      </w:r>
      <w:proofErr w:type="spellStart"/>
      <w:r w:rsidRPr="00264E50">
        <w:rPr>
          <w:rFonts w:ascii="Times New Roman" w:eastAsia="Calibri" w:hAnsi="Times New Roman"/>
          <w:color w:val="000000"/>
          <w:sz w:val="24"/>
          <w:szCs w:val="24"/>
        </w:rPr>
        <w:t>Новобуяновская</w:t>
      </w:r>
      <w:proofErr w:type="spellEnd"/>
      <w:r w:rsidRPr="00264E50">
        <w:rPr>
          <w:rFonts w:ascii="Times New Roman" w:eastAsia="Calibri" w:hAnsi="Times New Roman"/>
          <w:color w:val="000000"/>
          <w:sz w:val="24"/>
          <w:szCs w:val="24"/>
        </w:rPr>
        <w:t xml:space="preserve"> СОШ».</w:t>
      </w:r>
    </w:p>
    <w:p w:rsidR="00BB205B" w:rsidRPr="00264E50" w:rsidRDefault="00BB205B" w:rsidP="00C66BD4">
      <w:pPr>
        <w:spacing w:after="0" w:line="240" w:lineRule="auto"/>
        <w:ind w:firstLine="567"/>
        <w:jc w:val="both"/>
        <w:rPr>
          <w:rFonts w:ascii="Times New Roman" w:eastAsia="Calibri" w:hAnsi="Times New Roman"/>
          <w:sz w:val="24"/>
          <w:szCs w:val="24"/>
        </w:rPr>
      </w:pPr>
      <w:r w:rsidRPr="00264E50">
        <w:rPr>
          <w:rFonts w:ascii="Times New Roman" w:eastAsia="Calibri" w:hAnsi="Times New Roman"/>
          <w:sz w:val="24"/>
          <w:szCs w:val="24"/>
        </w:rPr>
        <w:t>В целях выявления и поддержки одаренных учащихся, вовлечения  в поисковую, исследовательскую, изобретательскую и иную творческую деятельность в различных областях науки, техники и культуры, на базе информационно-аналитического центра отдела образования ежегодно проводится районная конференция-фестиваль творчества  обучающихся 8-11 классов «Первые шаги в будущее».</w:t>
      </w:r>
    </w:p>
    <w:p w:rsidR="00BB205B" w:rsidRPr="00264E50" w:rsidRDefault="00BB205B" w:rsidP="00C66BD4">
      <w:pPr>
        <w:spacing w:after="0" w:line="240" w:lineRule="auto"/>
        <w:ind w:firstLine="567"/>
        <w:jc w:val="both"/>
        <w:rPr>
          <w:rFonts w:ascii="Times New Roman" w:eastAsia="Calibri" w:hAnsi="Times New Roman"/>
          <w:color w:val="000000"/>
          <w:sz w:val="24"/>
          <w:szCs w:val="24"/>
        </w:rPr>
      </w:pPr>
      <w:r w:rsidRPr="00264E50">
        <w:rPr>
          <w:rFonts w:ascii="Times New Roman" w:eastAsia="Calibri" w:hAnsi="Times New Roman"/>
          <w:sz w:val="24"/>
          <w:szCs w:val="24"/>
        </w:rPr>
        <w:t xml:space="preserve">На районной конференции «Первые шаги в будущее» приняли участие обучающиеся 8-11 классов 10 образовательных учреждений. </w:t>
      </w:r>
      <w:r w:rsidRPr="00264E50">
        <w:rPr>
          <w:rFonts w:ascii="Times New Roman" w:eastAsia="Calibri" w:hAnsi="Times New Roman"/>
          <w:color w:val="000000"/>
          <w:sz w:val="24"/>
          <w:szCs w:val="24"/>
        </w:rPr>
        <w:t>Количество работ, представленных на Конференции – 135. Количество победителей и призеров – 111.</w:t>
      </w:r>
    </w:p>
    <w:p w:rsidR="00BB205B" w:rsidRPr="00264E50" w:rsidRDefault="00BB205B" w:rsidP="00C66BD4">
      <w:pPr>
        <w:spacing w:after="0"/>
        <w:ind w:firstLine="567"/>
        <w:jc w:val="both"/>
        <w:rPr>
          <w:rFonts w:ascii="Times New Roman" w:eastAsia="Calibri" w:hAnsi="Times New Roman"/>
          <w:color w:val="000000"/>
          <w:sz w:val="24"/>
          <w:szCs w:val="24"/>
        </w:rPr>
      </w:pPr>
      <w:r w:rsidRPr="00264E50">
        <w:rPr>
          <w:rFonts w:ascii="Times New Roman" w:eastAsia="Calibri" w:hAnsi="Times New Roman"/>
          <w:color w:val="000000"/>
          <w:sz w:val="24"/>
          <w:szCs w:val="24"/>
        </w:rPr>
        <w:t xml:space="preserve">В числе победителей  </w:t>
      </w:r>
      <w:r w:rsidRPr="00264E50">
        <w:rPr>
          <w:rFonts w:ascii="Times New Roman" w:eastAsia="Calibri" w:hAnsi="Times New Roman"/>
          <w:color w:val="000000"/>
          <w:sz w:val="24"/>
          <w:szCs w:val="24"/>
          <w:lang w:val="en-US"/>
        </w:rPr>
        <w:t>X</w:t>
      </w:r>
      <w:proofErr w:type="gramStart"/>
      <w:r w:rsidRPr="00264E50">
        <w:rPr>
          <w:rFonts w:ascii="Times New Roman" w:eastAsia="Calibri" w:hAnsi="Times New Roman"/>
          <w:color w:val="000000"/>
          <w:sz w:val="24"/>
          <w:szCs w:val="24"/>
        </w:rPr>
        <w:t>Х</w:t>
      </w:r>
      <w:proofErr w:type="gramEnd"/>
      <w:r w:rsidRPr="00264E50">
        <w:rPr>
          <w:rFonts w:ascii="Times New Roman" w:eastAsia="Calibri" w:hAnsi="Times New Roman"/>
          <w:color w:val="000000"/>
          <w:sz w:val="24"/>
          <w:szCs w:val="24"/>
          <w:lang w:val="en-US"/>
        </w:rPr>
        <w:t>VI</w:t>
      </w:r>
      <w:r w:rsidRPr="00264E50">
        <w:rPr>
          <w:rFonts w:ascii="Times New Roman" w:eastAsia="Calibri" w:hAnsi="Times New Roman"/>
          <w:color w:val="000000"/>
          <w:sz w:val="24"/>
          <w:szCs w:val="24"/>
        </w:rPr>
        <w:t xml:space="preserve">  республиканской  интеллектуальной игры младших школьников обучающиеся 4 классов </w:t>
      </w:r>
      <w:proofErr w:type="spellStart"/>
      <w:r w:rsidRPr="00264E50">
        <w:rPr>
          <w:rFonts w:ascii="Times New Roman" w:eastAsia="Calibri" w:hAnsi="Times New Roman"/>
          <w:color w:val="000000"/>
          <w:sz w:val="24"/>
          <w:szCs w:val="24"/>
        </w:rPr>
        <w:t>Хаймулина</w:t>
      </w:r>
      <w:proofErr w:type="spellEnd"/>
      <w:r w:rsidRPr="00264E50">
        <w:rPr>
          <w:rFonts w:ascii="Times New Roman" w:eastAsia="Calibri" w:hAnsi="Times New Roman"/>
          <w:color w:val="000000"/>
          <w:sz w:val="24"/>
          <w:szCs w:val="24"/>
        </w:rPr>
        <w:t xml:space="preserve"> Софья МБОУ «Янтиковская СОШ», руководитель – Васильева Наталия Николаевна, в числе призеров -  Кузьмина Мария МБОУ «</w:t>
      </w:r>
      <w:proofErr w:type="spellStart"/>
      <w:r w:rsidRPr="00264E50">
        <w:rPr>
          <w:rFonts w:ascii="Times New Roman" w:eastAsia="Calibri" w:hAnsi="Times New Roman"/>
          <w:color w:val="000000"/>
          <w:sz w:val="24"/>
          <w:szCs w:val="24"/>
        </w:rPr>
        <w:t>Шимкусская</w:t>
      </w:r>
      <w:proofErr w:type="spellEnd"/>
      <w:r w:rsidRPr="00264E50">
        <w:rPr>
          <w:rFonts w:ascii="Times New Roman" w:eastAsia="Calibri" w:hAnsi="Times New Roman"/>
          <w:color w:val="000000"/>
          <w:sz w:val="24"/>
          <w:szCs w:val="24"/>
        </w:rPr>
        <w:t xml:space="preserve"> СОШ», руководитель – Васильева Елена Васильевна и Краснова Карина МБОУ «</w:t>
      </w:r>
      <w:proofErr w:type="spellStart"/>
      <w:r w:rsidRPr="00264E50">
        <w:rPr>
          <w:rFonts w:ascii="Times New Roman" w:eastAsia="Calibri" w:hAnsi="Times New Roman"/>
          <w:color w:val="000000"/>
          <w:sz w:val="24"/>
          <w:szCs w:val="24"/>
        </w:rPr>
        <w:t>Тюмеревская</w:t>
      </w:r>
      <w:proofErr w:type="spellEnd"/>
      <w:r w:rsidRPr="00264E50">
        <w:rPr>
          <w:rFonts w:ascii="Times New Roman" w:eastAsia="Calibri" w:hAnsi="Times New Roman"/>
          <w:color w:val="000000"/>
          <w:sz w:val="24"/>
          <w:szCs w:val="24"/>
        </w:rPr>
        <w:t xml:space="preserve"> СОШ», руководитель – Романова Елена Ивановна.</w:t>
      </w:r>
    </w:p>
    <w:p w:rsidR="00BB205B" w:rsidRPr="00264E50" w:rsidRDefault="00BB205B" w:rsidP="00C66BD4">
      <w:pPr>
        <w:spacing w:after="0"/>
        <w:ind w:firstLine="567"/>
        <w:jc w:val="both"/>
        <w:rPr>
          <w:rFonts w:ascii="Times New Roman" w:hAnsi="Times New Roman"/>
          <w:bCs/>
          <w:color w:val="000000"/>
          <w:sz w:val="24"/>
          <w:szCs w:val="24"/>
          <w:bdr w:val="none" w:sz="0" w:space="0" w:color="auto" w:frame="1"/>
          <w:lang w:eastAsia="ru-RU"/>
        </w:rPr>
      </w:pPr>
      <w:r w:rsidRPr="00264E50">
        <w:rPr>
          <w:rFonts w:ascii="Times New Roman" w:eastAsia="Calibri" w:hAnsi="Times New Roman"/>
          <w:color w:val="000000"/>
          <w:sz w:val="24"/>
          <w:szCs w:val="24"/>
        </w:rPr>
        <w:t>Информационно – аналитическим центром отдела образования проведен</w:t>
      </w:r>
      <w:r w:rsidRPr="00264E50">
        <w:rPr>
          <w:rFonts w:ascii="Times New Roman" w:hAnsi="Times New Roman"/>
          <w:sz w:val="24"/>
          <w:szCs w:val="24"/>
          <w:lang w:eastAsia="ru-RU"/>
        </w:rPr>
        <w:t xml:space="preserve"> </w:t>
      </w:r>
      <w:r w:rsidRPr="00264E50">
        <w:rPr>
          <w:rFonts w:ascii="Times New Roman" w:eastAsia="Calibri" w:hAnsi="Times New Roman"/>
          <w:color w:val="000000"/>
          <w:sz w:val="24"/>
          <w:szCs w:val="24"/>
        </w:rPr>
        <w:t xml:space="preserve">районный фестиваль национальной культуры «Искорка дружбы» среди учащихся 1-4 классов. </w:t>
      </w:r>
      <w:r w:rsidRPr="00264E50">
        <w:rPr>
          <w:rFonts w:ascii="Times New Roman" w:eastAsia="Calibri" w:hAnsi="Times New Roman"/>
          <w:sz w:val="24"/>
          <w:szCs w:val="24"/>
        </w:rPr>
        <w:t xml:space="preserve">Победители районного этапа участвовали на республиканском фестивале. </w:t>
      </w:r>
      <w:r w:rsidRPr="00264E50">
        <w:rPr>
          <w:rFonts w:ascii="Times New Roman" w:eastAsia="Calibri" w:hAnsi="Times New Roman"/>
          <w:bCs/>
          <w:iCs/>
          <w:color w:val="000000"/>
          <w:sz w:val="24"/>
          <w:szCs w:val="24"/>
        </w:rPr>
        <w:t>Ученица Ян-</w:t>
      </w:r>
      <w:proofErr w:type="spellStart"/>
      <w:r w:rsidRPr="00264E50">
        <w:rPr>
          <w:rFonts w:ascii="Times New Roman" w:eastAsia="Calibri" w:hAnsi="Times New Roman"/>
          <w:bCs/>
          <w:iCs/>
          <w:color w:val="000000"/>
          <w:sz w:val="24"/>
          <w:szCs w:val="24"/>
        </w:rPr>
        <w:t>Норвашской</w:t>
      </w:r>
      <w:proofErr w:type="spellEnd"/>
      <w:r w:rsidRPr="00264E50">
        <w:rPr>
          <w:rFonts w:ascii="Times New Roman" w:eastAsia="Calibri" w:hAnsi="Times New Roman"/>
          <w:bCs/>
          <w:iCs/>
          <w:color w:val="000000"/>
          <w:sz w:val="24"/>
          <w:szCs w:val="24"/>
        </w:rPr>
        <w:t xml:space="preserve"> школы Васильева Александра</w:t>
      </w:r>
      <w:r w:rsidRPr="00264E50">
        <w:rPr>
          <w:rFonts w:ascii="Times New Roman" w:eastAsia="Calibri" w:hAnsi="Times New Roman"/>
          <w:color w:val="000000"/>
          <w:sz w:val="24"/>
          <w:szCs w:val="24"/>
        </w:rPr>
        <w:t> (руководитель – Моисеева Галина Ивановна) стала призером в номинации «</w:t>
      </w:r>
      <w:r w:rsidRPr="00264E50">
        <w:rPr>
          <w:rFonts w:ascii="Times New Roman" w:eastAsia="Calibri" w:hAnsi="Times New Roman"/>
          <w:sz w:val="24"/>
          <w:szCs w:val="24"/>
        </w:rPr>
        <w:t>Художественное слово</w:t>
      </w:r>
      <w:r w:rsidRPr="00264E50">
        <w:rPr>
          <w:rFonts w:ascii="Times New Roman" w:eastAsia="Calibri" w:hAnsi="Times New Roman"/>
          <w:color w:val="000000"/>
          <w:sz w:val="24"/>
          <w:szCs w:val="24"/>
        </w:rPr>
        <w:t>» республиканского фестиваля «Искорка дружбы».</w:t>
      </w:r>
    </w:p>
    <w:p w:rsidR="000457EF" w:rsidRPr="00264E50" w:rsidRDefault="000457EF" w:rsidP="000457EF">
      <w:pPr>
        <w:spacing w:after="0" w:line="240" w:lineRule="auto"/>
        <w:ind w:firstLine="540"/>
        <w:jc w:val="both"/>
        <w:rPr>
          <w:rFonts w:ascii="Times New Roman" w:hAnsi="Times New Roman"/>
          <w:b/>
          <w:i/>
          <w:sz w:val="24"/>
          <w:szCs w:val="24"/>
        </w:rPr>
      </w:pPr>
      <w:r w:rsidRPr="00264E50">
        <w:rPr>
          <w:rFonts w:ascii="Times New Roman" w:hAnsi="Times New Roman"/>
          <w:b/>
          <w:i/>
          <w:sz w:val="24"/>
          <w:szCs w:val="24"/>
        </w:rPr>
        <w:t>2.2.3.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p w:rsidR="006D0FBD" w:rsidRPr="00264E50" w:rsidRDefault="006D0FBD" w:rsidP="006D0FBD">
      <w:pPr>
        <w:spacing w:after="0" w:line="240" w:lineRule="auto"/>
        <w:ind w:firstLine="540"/>
        <w:jc w:val="both"/>
        <w:rPr>
          <w:rFonts w:ascii="Times New Roman" w:hAnsi="Times New Roman"/>
          <w:sz w:val="24"/>
          <w:szCs w:val="24"/>
        </w:rPr>
      </w:pPr>
      <w:r w:rsidRPr="00264E50">
        <w:rPr>
          <w:rFonts w:ascii="Times New Roman" w:hAnsi="Times New Roman"/>
          <w:sz w:val="24"/>
          <w:szCs w:val="24"/>
        </w:rPr>
        <w:t>В школах Янтиковского района в 2021 году работали 336  человек.</w:t>
      </w:r>
    </w:p>
    <w:p w:rsidR="006D0FBD" w:rsidRPr="00264E50" w:rsidRDefault="006D0FBD" w:rsidP="006D0FBD">
      <w:pPr>
        <w:spacing w:after="0" w:line="240" w:lineRule="auto"/>
        <w:ind w:firstLine="540"/>
        <w:jc w:val="both"/>
        <w:rPr>
          <w:rFonts w:ascii="Times New Roman" w:hAnsi="Times New Roman"/>
          <w:sz w:val="24"/>
          <w:szCs w:val="24"/>
        </w:rPr>
      </w:pPr>
      <w:r w:rsidRPr="00264E50">
        <w:rPr>
          <w:rFonts w:ascii="Times New Roman" w:hAnsi="Times New Roman"/>
          <w:sz w:val="24"/>
          <w:szCs w:val="24"/>
        </w:rPr>
        <w:t>В том числе: 317 основных работников, внешних совместителей – 19 (в 2020 году: 321 основной работник и 21 внешний совместитель, всего – 342 человек).</w:t>
      </w:r>
    </w:p>
    <w:p w:rsidR="006D0FBD" w:rsidRPr="00264E50" w:rsidRDefault="006D0FBD" w:rsidP="006D0FBD">
      <w:pPr>
        <w:spacing w:after="0" w:line="240" w:lineRule="auto"/>
        <w:ind w:firstLine="540"/>
        <w:jc w:val="both"/>
        <w:rPr>
          <w:rFonts w:ascii="Times New Roman" w:hAnsi="Times New Roman"/>
          <w:sz w:val="24"/>
          <w:szCs w:val="24"/>
        </w:rPr>
      </w:pPr>
      <w:r w:rsidRPr="00264E50">
        <w:rPr>
          <w:rFonts w:ascii="Times New Roman" w:hAnsi="Times New Roman"/>
          <w:sz w:val="24"/>
          <w:szCs w:val="24"/>
        </w:rPr>
        <w:t>Всего руководителей - 14 (в 2020 году – 14).</w:t>
      </w:r>
    </w:p>
    <w:p w:rsidR="006D0FBD" w:rsidRPr="00264E50" w:rsidRDefault="006D0FBD" w:rsidP="006D0FBD">
      <w:pPr>
        <w:spacing w:after="0" w:line="240" w:lineRule="auto"/>
        <w:ind w:firstLine="540"/>
        <w:jc w:val="both"/>
        <w:rPr>
          <w:rFonts w:ascii="Times New Roman" w:hAnsi="Times New Roman"/>
          <w:sz w:val="24"/>
          <w:szCs w:val="24"/>
        </w:rPr>
      </w:pPr>
      <w:r w:rsidRPr="00264E50">
        <w:rPr>
          <w:rFonts w:ascii="Times New Roman" w:hAnsi="Times New Roman"/>
          <w:sz w:val="24"/>
          <w:szCs w:val="24"/>
        </w:rPr>
        <w:t>Педагогических работников 160 (в 2020 году – 163), в том числе учителей – 150 (в 2020 году – 154).</w:t>
      </w:r>
    </w:p>
    <w:p w:rsidR="006D0FBD" w:rsidRPr="00264E50" w:rsidRDefault="006D0FBD" w:rsidP="006D0FBD">
      <w:pPr>
        <w:spacing w:after="0" w:line="240" w:lineRule="auto"/>
        <w:ind w:firstLine="540"/>
        <w:jc w:val="both"/>
        <w:rPr>
          <w:rFonts w:ascii="Times New Roman" w:hAnsi="Times New Roman"/>
          <w:sz w:val="24"/>
          <w:szCs w:val="24"/>
        </w:rPr>
      </w:pPr>
      <w:r w:rsidRPr="00264E50">
        <w:rPr>
          <w:rFonts w:ascii="Times New Roman" w:hAnsi="Times New Roman"/>
          <w:sz w:val="24"/>
          <w:szCs w:val="24"/>
        </w:rPr>
        <w:t xml:space="preserve">96,7% учителей (в 2020 году – 91,5%)  имеют высшее образование, 6,6%  (в 2020 году – 8,5%) - средне специальное. </w:t>
      </w:r>
    </w:p>
    <w:p w:rsidR="006D0FBD" w:rsidRPr="00264E50" w:rsidRDefault="006D0FBD" w:rsidP="006D0FBD">
      <w:pPr>
        <w:spacing w:after="0" w:line="240" w:lineRule="auto"/>
        <w:ind w:firstLine="540"/>
        <w:jc w:val="both"/>
        <w:rPr>
          <w:rFonts w:ascii="Times New Roman" w:hAnsi="Times New Roman"/>
          <w:sz w:val="24"/>
          <w:szCs w:val="24"/>
        </w:rPr>
      </w:pPr>
      <w:r w:rsidRPr="00264E50">
        <w:rPr>
          <w:rFonts w:ascii="Times New Roman" w:hAnsi="Times New Roman"/>
          <w:sz w:val="24"/>
          <w:szCs w:val="24"/>
        </w:rPr>
        <w:t xml:space="preserve">Доля учителей, имеющих квалификационные категории, составляет 89,3% (в 2020 году – 91,5%). В том числе учителя с высшей квалификационной категорией – 32% (в 2020 году – 31,2%); с первой квалификационной категорией – 57,3% (в 2020 году – 60,3%); без категории – 10,7% (в 2020 году – 8,5%).   </w:t>
      </w:r>
    </w:p>
    <w:p w:rsidR="006D0FBD" w:rsidRPr="00264E50" w:rsidRDefault="006D0FBD" w:rsidP="006D0FBD">
      <w:pPr>
        <w:spacing w:after="0" w:line="240" w:lineRule="auto"/>
        <w:ind w:firstLine="540"/>
        <w:jc w:val="both"/>
        <w:rPr>
          <w:rFonts w:ascii="Times New Roman" w:hAnsi="Times New Roman"/>
          <w:sz w:val="24"/>
          <w:szCs w:val="24"/>
        </w:rPr>
      </w:pPr>
      <w:r w:rsidRPr="00264E50">
        <w:rPr>
          <w:rFonts w:ascii="Times New Roman" w:hAnsi="Times New Roman"/>
          <w:sz w:val="24"/>
          <w:szCs w:val="24"/>
        </w:rPr>
        <w:t xml:space="preserve"> Средний возраст учителей составил 51,4 лет (в 2020 году – 50 лет). Молодых учителей в возрасте до 35 лет – 19, что составляет 12,6 % (в 2020 году – 11,6%). В школах района работают 38 учителей пенсионного возраста, что составляет 25,3% (в 2020 году  – 25,9%). </w:t>
      </w:r>
    </w:p>
    <w:p w:rsidR="006D0FBD" w:rsidRPr="00264E50" w:rsidRDefault="006D0FBD" w:rsidP="006D0FBD">
      <w:pPr>
        <w:spacing w:after="0" w:line="240" w:lineRule="auto"/>
        <w:ind w:firstLine="540"/>
        <w:jc w:val="both"/>
        <w:rPr>
          <w:rFonts w:ascii="Times New Roman" w:hAnsi="Times New Roman"/>
          <w:sz w:val="24"/>
          <w:szCs w:val="24"/>
        </w:rPr>
      </w:pPr>
      <w:r w:rsidRPr="00264E50">
        <w:rPr>
          <w:rFonts w:ascii="Times New Roman" w:hAnsi="Times New Roman"/>
          <w:sz w:val="24"/>
          <w:szCs w:val="24"/>
        </w:rPr>
        <w:t xml:space="preserve">Учителей, имеющих стаж работы до 3 лет – 6 человек, что составляет 4% (в 2020 году – 5,8 %). </w:t>
      </w:r>
    </w:p>
    <w:p w:rsidR="006D0FBD" w:rsidRPr="00264E50" w:rsidRDefault="006D0FBD" w:rsidP="006D0FBD">
      <w:pPr>
        <w:spacing w:after="0" w:line="240" w:lineRule="auto"/>
        <w:ind w:firstLine="540"/>
        <w:jc w:val="both"/>
        <w:rPr>
          <w:rFonts w:ascii="Times New Roman" w:hAnsi="Times New Roman"/>
          <w:sz w:val="24"/>
          <w:szCs w:val="24"/>
        </w:rPr>
      </w:pPr>
      <w:r w:rsidRPr="00264E50">
        <w:rPr>
          <w:rFonts w:ascii="Times New Roman" w:hAnsi="Times New Roman"/>
          <w:sz w:val="24"/>
          <w:szCs w:val="24"/>
        </w:rPr>
        <w:t>В 2021 году 29 педагогов (в 2020 году – 24) прошли аттестацию на присвоение квалификационной категории. В том числе: на высшую квалификационную категорию – 14 (в 2020 году – 8), на первую – 15 (в 2020 году- 16).</w:t>
      </w:r>
    </w:p>
    <w:p w:rsidR="006D0FBD" w:rsidRPr="00264E50" w:rsidRDefault="006D0FBD" w:rsidP="006D0FBD">
      <w:pPr>
        <w:spacing w:after="0" w:line="240" w:lineRule="auto"/>
        <w:ind w:firstLine="540"/>
        <w:jc w:val="both"/>
        <w:rPr>
          <w:rFonts w:ascii="Times New Roman" w:hAnsi="Times New Roman"/>
          <w:sz w:val="24"/>
          <w:szCs w:val="24"/>
        </w:rPr>
      </w:pPr>
      <w:r w:rsidRPr="00264E50">
        <w:rPr>
          <w:rFonts w:ascii="Times New Roman" w:hAnsi="Times New Roman"/>
          <w:sz w:val="24"/>
          <w:szCs w:val="24"/>
        </w:rPr>
        <w:t>В течение 2021 года в общеобразовательные учреждения Янтиковского района не привлечен ни один молодой специалист  (в 2020 году – 3).</w:t>
      </w:r>
    </w:p>
    <w:p w:rsidR="006D0FBD" w:rsidRPr="00264E50" w:rsidRDefault="006D0FBD" w:rsidP="006D0FBD">
      <w:pPr>
        <w:spacing w:after="0" w:line="240" w:lineRule="auto"/>
        <w:ind w:firstLine="540"/>
        <w:jc w:val="both"/>
        <w:rPr>
          <w:rFonts w:ascii="Times New Roman" w:hAnsi="Times New Roman"/>
          <w:iCs/>
          <w:sz w:val="24"/>
          <w:szCs w:val="24"/>
        </w:rPr>
      </w:pPr>
      <w:r w:rsidRPr="00264E50">
        <w:rPr>
          <w:rFonts w:ascii="Times New Roman" w:hAnsi="Times New Roman"/>
          <w:iCs/>
          <w:sz w:val="24"/>
          <w:szCs w:val="24"/>
        </w:rPr>
        <w:t>Одному молодому специалисту, приступившему к работе в 2020 – 2021 учебном году, выплачено единовременное денежное пособие в размере 10 окладов.</w:t>
      </w:r>
    </w:p>
    <w:p w:rsidR="001F0869" w:rsidRPr="00264E50" w:rsidRDefault="001F0869" w:rsidP="001F0869">
      <w:pPr>
        <w:spacing w:after="0" w:line="240" w:lineRule="auto"/>
        <w:ind w:firstLine="540"/>
        <w:jc w:val="both"/>
        <w:rPr>
          <w:rFonts w:ascii="Times New Roman" w:hAnsi="Times New Roman"/>
          <w:iCs/>
          <w:sz w:val="24"/>
          <w:szCs w:val="24"/>
        </w:rPr>
      </w:pPr>
      <w:r w:rsidRPr="00264E50">
        <w:rPr>
          <w:rFonts w:ascii="Times New Roman" w:hAnsi="Times New Roman"/>
          <w:iCs/>
          <w:sz w:val="24"/>
          <w:szCs w:val="24"/>
        </w:rPr>
        <w:t xml:space="preserve">Свидетельство о присуждении денежного поощрения Главы Чувашской Республики в размере 100 тысяч рублей за подготовку победителя международной олимпиады школьников по чувашскому языку и литературе присуждено Филипповой Нине </w:t>
      </w:r>
      <w:proofErr w:type="spellStart"/>
      <w:r w:rsidRPr="00264E50">
        <w:rPr>
          <w:rFonts w:ascii="Times New Roman" w:hAnsi="Times New Roman"/>
          <w:iCs/>
          <w:sz w:val="24"/>
          <w:szCs w:val="24"/>
        </w:rPr>
        <w:t>Калистратовне</w:t>
      </w:r>
      <w:proofErr w:type="spellEnd"/>
      <w:r w:rsidRPr="00264E50">
        <w:rPr>
          <w:rFonts w:ascii="Times New Roman" w:hAnsi="Times New Roman"/>
          <w:iCs/>
          <w:sz w:val="24"/>
          <w:szCs w:val="24"/>
        </w:rPr>
        <w:t xml:space="preserve">, учителю </w:t>
      </w:r>
      <w:proofErr w:type="spellStart"/>
      <w:r w:rsidRPr="00264E50">
        <w:rPr>
          <w:rFonts w:ascii="Times New Roman" w:hAnsi="Times New Roman"/>
          <w:iCs/>
          <w:sz w:val="24"/>
          <w:szCs w:val="24"/>
        </w:rPr>
        <w:t>Чутеевской</w:t>
      </w:r>
      <w:proofErr w:type="spellEnd"/>
      <w:r w:rsidRPr="00264E50">
        <w:rPr>
          <w:rFonts w:ascii="Times New Roman" w:hAnsi="Times New Roman"/>
          <w:iCs/>
          <w:sz w:val="24"/>
          <w:szCs w:val="24"/>
        </w:rPr>
        <w:t xml:space="preserve"> средней школы, в размере 50 тысяч – Григорьевой Зинаиде Николаевне, учителю чувашского языка и литературы </w:t>
      </w:r>
      <w:proofErr w:type="spellStart"/>
      <w:r w:rsidRPr="00264E50">
        <w:rPr>
          <w:rFonts w:ascii="Times New Roman" w:hAnsi="Times New Roman"/>
          <w:iCs/>
          <w:sz w:val="24"/>
          <w:szCs w:val="24"/>
        </w:rPr>
        <w:t>Турмышской</w:t>
      </w:r>
      <w:proofErr w:type="spellEnd"/>
      <w:r w:rsidRPr="00264E50">
        <w:rPr>
          <w:rFonts w:ascii="Times New Roman" w:hAnsi="Times New Roman"/>
          <w:iCs/>
          <w:sz w:val="24"/>
          <w:szCs w:val="24"/>
        </w:rPr>
        <w:t xml:space="preserve"> школы.</w:t>
      </w:r>
    </w:p>
    <w:p w:rsidR="001F0869" w:rsidRPr="00264E50" w:rsidRDefault="001F0869" w:rsidP="001F0869">
      <w:pPr>
        <w:spacing w:after="0" w:line="240" w:lineRule="auto"/>
        <w:ind w:firstLine="540"/>
        <w:jc w:val="both"/>
        <w:rPr>
          <w:rFonts w:ascii="Times New Roman" w:hAnsi="Times New Roman"/>
          <w:iCs/>
          <w:sz w:val="24"/>
          <w:szCs w:val="24"/>
        </w:rPr>
      </w:pPr>
      <w:r w:rsidRPr="00264E50">
        <w:rPr>
          <w:rFonts w:ascii="Times New Roman" w:hAnsi="Times New Roman"/>
          <w:iCs/>
          <w:sz w:val="24"/>
          <w:szCs w:val="24"/>
        </w:rPr>
        <w:t xml:space="preserve">Свидетельство победителя республиканского конкурса на присуждение денежного поощрения Главы Чувашской республики в размере 20 тысяч рублей присуждено Никоновой Галине Николаевне, преподавателю </w:t>
      </w:r>
      <w:proofErr w:type="spellStart"/>
      <w:r w:rsidRPr="00264E50">
        <w:rPr>
          <w:rFonts w:ascii="Times New Roman" w:hAnsi="Times New Roman"/>
          <w:iCs/>
          <w:sz w:val="24"/>
          <w:szCs w:val="24"/>
        </w:rPr>
        <w:t>Янтиковской</w:t>
      </w:r>
      <w:proofErr w:type="spellEnd"/>
      <w:r w:rsidRPr="00264E50">
        <w:rPr>
          <w:rFonts w:ascii="Times New Roman" w:hAnsi="Times New Roman"/>
          <w:iCs/>
          <w:sz w:val="24"/>
          <w:szCs w:val="24"/>
        </w:rPr>
        <w:t xml:space="preserve"> детской школы искусств, Кирилловой Эльвире Николаевне, учителю чувашского языка и литературы </w:t>
      </w:r>
      <w:proofErr w:type="spellStart"/>
      <w:r w:rsidRPr="00264E50">
        <w:rPr>
          <w:rFonts w:ascii="Times New Roman" w:hAnsi="Times New Roman"/>
          <w:iCs/>
          <w:sz w:val="24"/>
          <w:szCs w:val="24"/>
        </w:rPr>
        <w:t>Новобуяновской</w:t>
      </w:r>
      <w:proofErr w:type="spellEnd"/>
      <w:r w:rsidRPr="00264E50">
        <w:rPr>
          <w:rFonts w:ascii="Times New Roman" w:hAnsi="Times New Roman"/>
          <w:iCs/>
          <w:sz w:val="24"/>
          <w:szCs w:val="24"/>
        </w:rPr>
        <w:t xml:space="preserve"> средней школы.</w:t>
      </w:r>
    </w:p>
    <w:p w:rsidR="001F0869" w:rsidRPr="00264E50" w:rsidRDefault="001F0869" w:rsidP="001F0869">
      <w:pPr>
        <w:spacing w:after="0" w:line="240" w:lineRule="auto"/>
        <w:ind w:firstLine="540"/>
        <w:jc w:val="both"/>
        <w:rPr>
          <w:rFonts w:ascii="Times New Roman" w:hAnsi="Times New Roman"/>
          <w:iCs/>
          <w:sz w:val="24"/>
          <w:szCs w:val="24"/>
        </w:rPr>
      </w:pPr>
      <w:r w:rsidRPr="00264E50">
        <w:rPr>
          <w:rFonts w:ascii="Times New Roman" w:hAnsi="Times New Roman"/>
          <w:iCs/>
          <w:sz w:val="24"/>
          <w:szCs w:val="24"/>
        </w:rPr>
        <w:t>В целях сокращения дефицита педагогических работников сформирована потребность для участия в программе «Земский учитель», так как ежегодно в общеобразовательных учреждениях наблюдается нехватка учителей таких предметов, как математика, физика, химия и биология, физическая культура.</w:t>
      </w:r>
    </w:p>
    <w:p w:rsidR="00BE748D" w:rsidRPr="00264E50" w:rsidRDefault="00BE748D" w:rsidP="00291665">
      <w:pPr>
        <w:ind w:firstLine="540"/>
        <w:jc w:val="both"/>
        <w:rPr>
          <w:rFonts w:ascii="Times New Roman" w:hAnsi="Times New Roman"/>
          <w:sz w:val="24"/>
          <w:szCs w:val="24"/>
        </w:rPr>
      </w:pPr>
      <w:r w:rsidRPr="00264E50">
        <w:rPr>
          <w:rFonts w:ascii="Times New Roman" w:hAnsi="Times New Roman"/>
          <w:sz w:val="24"/>
          <w:szCs w:val="24"/>
        </w:rPr>
        <w:t>За 20</w:t>
      </w:r>
      <w:r w:rsidR="00661528" w:rsidRPr="00264E50">
        <w:rPr>
          <w:rFonts w:ascii="Times New Roman" w:hAnsi="Times New Roman"/>
          <w:sz w:val="24"/>
          <w:szCs w:val="24"/>
        </w:rPr>
        <w:t>2</w:t>
      </w:r>
      <w:r w:rsidR="00F30C9D" w:rsidRPr="00264E50">
        <w:rPr>
          <w:rFonts w:ascii="Times New Roman" w:hAnsi="Times New Roman"/>
          <w:sz w:val="24"/>
          <w:szCs w:val="24"/>
        </w:rPr>
        <w:t>1</w:t>
      </w:r>
      <w:r w:rsidRPr="00264E50">
        <w:rPr>
          <w:rFonts w:ascii="Times New Roman" w:hAnsi="Times New Roman"/>
          <w:sz w:val="24"/>
          <w:szCs w:val="24"/>
        </w:rPr>
        <w:t xml:space="preserve"> год средняя заработная плата педагогических работников общеобразовательных организаций Янтиковского района достигла </w:t>
      </w:r>
      <w:r w:rsidR="00F30C9D" w:rsidRPr="00264E50">
        <w:rPr>
          <w:rFonts w:ascii="Times New Roman" w:hAnsi="Times New Roman"/>
          <w:sz w:val="24"/>
          <w:szCs w:val="24"/>
        </w:rPr>
        <w:t>31814,1</w:t>
      </w:r>
      <w:r w:rsidR="005579A2" w:rsidRPr="00264E50">
        <w:rPr>
          <w:rFonts w:ascii="Times New Roman" w:hAnsi="Times New Roman"/>
          <w:sz w:val="24"/>
          <w:szCs w:val="24"/>
        </w:rPr>
        <w:t xml:space="preserve"> </w:t>
      </w:r>
      <w:r w:rsidRPr="00264E50">
        <w:rPr>
          <w:rFonts w:ascii="Times New Roman" w:hAnsi="Times New Roman"/>
          <w:sz w:val="24"/>
          <w:szCs w:val="24"/>
        </w:rPr>
        <w:t xml:space="preserve">рублей (в </w:t>
      </w:r>
      <w:proofErr w:type="spellStart"/>
      <w:r w:rsidRPr="00264E50">
        <w:rPr>
          <w:rFonts w:ascii="Times New Roman" w:hAnsi="Times New Roman"/>
          <w:sz w:val="24"/>
          <w:szCs w:val="24"/>
        </w:rPr>
        <w:t>т.ч</w:t>
      </w:r>
      <w:proofErr w:type="spellEnd"/>
      <w:r w:rsidRPr="00264E50">
        <w:rPr>
          <w:rFonts w:ascii="Times New Roman" w:hAnsi="Times New Roman"/>
          <w:sz w:val="24"/>
          <w:szCs w:val="24"/>
        </w:rPr>
        <w:t>. учителей</w:t>
      </w:r>
      <w:r w:rsidR="0008040C" w:rsidRPr="00264E50">
        <w:rPr>
          <w:rFonts w:ascii="Times New Roman" w:hAnsi="Times New Roman"/>
          <w:sz w:val="24"/>
          <w:szCs w:val="24"/>
        </w:rPr>
        <w:t xml:space="preserve"> </w:t>
      </w:r>
      <w:r w:rsidR="005579A2" w:rsidRPr="00264E50">
        <w:rPr>
          <w:rFonts w:ascii="Times New Roman" w:hAnsi="Times New Roman"/>
          <w:sz w:val="24"/>
          <w:szCs w:val="24"/>
        </w:rPr>
        <w:t xml:space="preserve">– </w:t>
      </w:r>
      <w:r w:rsidR="00DF5EE5" w:rsidRPr="00264E50">
        <w:rPr>
          <w:rFonts w:ascii="Times New Roman" w:hAnsi="Times New Roman"/>
          <w:sz w:val="24"/>
          <w:szCs w:val="24"/>
        </w:rPr>
        <w:t>32005,4</w:t>
      </w:r>
      <w:r w:rsidR="005579A2" w:rsidRPr="00264E50">
        <w:rPr>
          <w:rFonts w:ascii="Times New Roman" w:hAnsi="Times New Roman"/>
          <w:sz w:val="24"/>
          <w:szCs w:val="24"/>
        </w:rPr>
        <w:t xml:space="preserve"> </w:t>
      </w:r>
      <w:r w:rsidRPr="00264E50">
        <w:rPr>
          <w:rFonts w:ascii="Times New Roman" w:hAnsi="Times New Roman"/>
          <w:sz w:val="24"/>
          <w:szCs w:val="24"/>
        </w:rPr>
        <w:t>руб</w:t>
      </w:r>
      <w:r w:rsidR="00DD5461" w:rsidRPr="00264E50">
        <w:rPr>
          <w:rFonts w:ascii="Times New Roman" w:hAnsi="Times New Roman"/>
          <w:sz w:val="24"/>
          <w:szCs w:val="24"/>
        </w:rPr>
        <w:t>лей</w:t>
      </w:r>
      <w:r w:rsidRPr="00264E50">
        <w:rPr>
          <w:rFonts w:ascii="Times New Roman" w:hAnsi="Times New Roman"/>
          <w:sz w:val="24"/>
          <w:szCs w:val="24"/>
        </w:rPr>
        <w:t xml:space="preserve">), </w:t>
      </w:r>
      <w:r w:rsidRPr="00264E50">
        <w:rPr>
          <w:rFonts w:ascii="Times New Roman" w:hAnsi="Times New Roman"/>
          <w:sz w:val="24"/>
          <w:szCs w:val="24"/>
          <w:lang w:eastAsia="ru-RU"/>
        </w:rPr>
        <w:t>(</w:t>
      </w:r>
      <w:r w:rsidRPr="00264E50">
        <w:rPr>
          <w:rFonts w:ascii="Times New Roman" w:hAnsi="Times New Roman"/>
          <w:color w:val="000000"/>
          <w:sz w:val="24"/>
          <w:szCs w:val="24"/>
          <w:lang w:eastAsia="ru-RU"/>
        </w:rPr>
        <w:t xml:space="preserve">темп роста к аналогичному периоду прошлого года – </w:t>
      </w:r>
      <w:r w:rsidR="005579A2" w:rsidRPr="00264E50">
        <w:rPr>
          <w:rFonts w:ascii="Times New Roman" w:hAnsi="Times New Roman"/>
          <w:sz w:val="24"/>
          <w:szCs w:val="24"/>
          <w:lang w:eastAsia="ru-RU"/>
        </w:rPr>
        <w:t>11</w:t>
      </w:r>
      <w:r w:rsidR="00DF5EE5" w:rsidRPr="00264E50">
        <w:rPr>
          <w:rFonts w:ascii="Times New Roman" w:hAnsi="Times New Roman"/>
          <w:sz w:val="24"/>
          <w:szCs w:val="24"/>
          <w:lang w:eastAsia="ru-RU"/>
        </w:rPr>
        <w:t>5,6</w:t>
      </w:r>
      <w:r w:rsidRPr="00264E50">
        <w:rPr>
          <w:rFonts w:ascii="Times New Roman" w:hAnsi="Times New Roman"/>
          <w:sz w:val="24"/>
          <w:szCs w:val="24"/>
          <w:lang w:eastAsia="ru-RU"/>
        </w:rPr>
        <w:t>%),</w:t>
      </w:r>
      <w:r w:rsidRPr="00264E50">
        <w:rPr>
          <w:rFonts w:ascii="Times New Roman" w:hAnsi="Times New Roman"/>
          <w:color w:val="FF0000"/>
          <w:sz w:val="24"/>
          <w:szCs w:val="24"/>
          <w:lang w:eastAsia="ru-RU"/>
        </w:rPr>
        <w:t xml:space="preserve"> </w:t>
      </w:r>
      <w:r w:rsidRPr="00264E50">
        <w:rPr>
          <w:rFonts w:ascii="Times New Roman" w:hAnsi="Times New Roman"/>
          <w:color w:val="000000"/>
          <w:sz w:val="24"/>
          <w:szCs w:val="24"/>
          <w:lang w:eastAsia="ru-RU"/>
        </w:rPr>
        <w:t xml:space="preserve">по республике – </w:t>
      </w:r>
      <w:r w:rsidR="005579A2" w:rsidRPr="00264E50">
        <w:rPr>
          <w:rFonts w:ascii="Times New Roman" w:hAnsi="Times New Roman"/>
          <w:color w:val="000000"/>
          <w:sz w:val="24"/>
          <w:szCs w:val="24"/>
          <w:lang w:eastAsia="ru-RU"/>
        </w:rPr>
        <w:t>28788,0</w:t>
      </w:r>
      <w:r w:rsidR="00094EAB" w:rsidRPr="00264E50">
        <w:rPr>
          <w:rFonts w:ascii="Times New Roman" w:hAnsi="Times New Roman"/>
          <w:color w:val="000000"/>
          <w:sz w:val="24"/>
          <w:szCs w:val="24"/>
          <w:lang w:eastAsia="ru-RU"/>
        </w:rPr>
        <w:t xml:space="preserve"> </w:t>
      </w:r>
      <w:r w:rsidR="00073755" w:rsidRPr="00264E50">
        <w:rPr>
          <w:rFonts w:ascii="Times New Roman" w:hAnsi="Times New Roman"/>
          <w:color w:val="000000"/>
          <w:sz w:val="24"/>
          <w:szCs w:val="24"/>
          <w:lang w:eastAsia="ru-RU"/>
        </w:rPr>
        <w:t>рублей и 95,6</w:t>
      </w:r>
      <w:r w:rsidRPr="00264E50">
        <w:rPr>
          <w:rFonts w:ascii="Times New Roman" w:hAnsi="Times New Roman"/>
          <w:color w:val="000000"/>
          <w:sz w:val="24"/>
          <w:szCs w:val="24"/>
          <w:lang w:eastAsia="ru-RU"/>
        </w:rPr>
        <w:t>% соответственно.</w:t>
      </w:r>
      <w:r w:rsidRPr="00264E50">
        <w:rPr>
          <w:rFonts w:ascii="Times New Roman" w:hAnsi="Times New Roman"/>
          <w:sz w:val="24"/>
          <w:szCs w:val="24"/>
        </w:rPr>
        <w:t xml:space="preserve"> </w:t>
      </w:r>
    </w:p>
    <w:p w:rsidR="00000B51" w:rsidRPr="00264E50" w:rsidRDefault="00000B51" w:rsidP="00000B51">
      <w:pPr>
        <w:spacing w:after="0" w:line="240" w:lineRule="auto"/>
        <w:ind w:firstLine="567"/>
        <w:jc w:val="center"/>
        <w:rPr>
          <w:rFonts w:ascii="Times New Roman" w:hAnsi="Times New Roman"/>
          <w:b/>
          <w:sz w:val="24"/>
          <w:szCs w:val="24"/>
        </w:rPr>
      </w:pPr>
      <w:r w:rsidRPr="00264E50">
        <w:rPr>
          <w:rFonts w:ascii="Times New Roman" w:hAnsi="Times New Roman"/>
          <w:b/>
          <w:sz w:val="24"/>
          <w:szCs w:val="24"/>
        </w:rPr>
        <w:t xml:space="preserve">Среднемесячная номинальная начисленная заработная плата работников общеобразовательных организаций в </w:t>
      </w:r>
      <w:proofErr w:type="spellStart"/>
      <w:r w:rsidRPr="00264E50">
        <w:rPr>
          <w:rFonts w:ascii="Times New Roman" w:hAnsi="Times New Roman"/>
          <w:b/>
          <w:sz w:val="24"/>
          <w:szCs w:val="24"/>
        </w:rPr>
        <w:t>Янтиковском</w:t>
      </w:r>
      <w:proofErr w:type="spellEnd"/>
      <w:r w:rsidRPr="00264E50">
        <w:rPr>
          <w:rFonts w:ascii="Times New Roman" w:hAnsi="Times New Roman"/>
          <w:b/>
          <w:sz w:val="24"/>
          <w:szCs w:val="24"/>
        </w:rPr>
        <w:t xml:space="preserve"> районе </w:t>
      </w:r>
    </w:p>
    <w:p w:rsidR="00000B51" w:rsidRPr="00264E50" w:rsidRDefault="00EA1DFE" w:rsidP="00000B51">
      <w:pPr>
        <w:spacing w:after="0" w:line="240" w:lineRule="auto"/>
        <w:ind w:firstLine="567"/>
        <w:jc w:val="center"/>
        <w:rPr>
          <w:rFonts w:ascii="Times New Roman" w:hAnsi="Times New Roman"/>
          <w:b/>
          <w:sz w:val="24"/>
          <w:szCs w:val="24"/>
        </w:rPr>
      </w:pPr>
      <w:r w:rsidRPr="00264E50">
        <w:rPr>
          <w:rFonts w:ascii="Times New Roman" w:hAnsi="Times New Roman"/>
          <w:b/>
          <w:sz w:val="24"/>
          <w:szCs w:val="24"/>
        </w:rPr>
        <w:t>за 201</w:t>
      </w:r>
      <w:r w:rsidR="00DF5EE5" w:rsidRPr="00264E50">
        <w:rPr>
          <w:rFonts w:ascii="Times New Roman" w:hAnsi="Times New Roman"/>
          <w:b/>
          <w:sz w:val="24"/>
          <w:szCs w:val="24"/>
        </w:rPr>
        <w:t>9</w:t>
      </w:r>
      <w:r w:rsidRPr="00264E50">
        <w:rPr>
          <w:rFonts w:ascii="Times New Roman" w:hAnsi="Times New Roman"/>
          <w:b/>
          <w:sz w:val="24"/>
          <w:szCs w:val="24"/>
        </w:rPr>
        <w:t xml:space="preserve"> – 202</w:t>
      </w:r>
      <w:r w:rsidR="00DF5EE5" w:rsidRPr="00264E50">
        <w:rPr>
          <w:rFonts w:ascii="Times New Roman" w:hAnsi="Times New Roman"/>
          <w:b/>
          <w:sz w:val="24"/>
          <w:szCs w:val="24"/>
        </w:rPr>
        <w:t>1</w:t>
      </w:r>
      <w:r w:rsidR="00000B51" w:rsidRPr="00264E50">
        <w:rPr>
          <w:rFonts w:ascii="Times New Roman" w:hAnsi="Times New Roman"/>
          <w:b/>
          <w:sz w:val="24"/>
          <w:szCs w:val="24"/>
        </w:rPr>
        <w:t xml:space="preserve"> </w:t>
      </w:r>
      <w:proofErr w:type="spellStart"/>
      <w:r w:rsidR="00000B51" w:rsidRPr="00264E50">
        <w:rPr>
          <w:rFonts w:ascii="Times New Roman" w:hAnsi="Times New Roman"/>
          <w:b/>
          <w:sz w:val="24"/>
          <w:szCs w:val="24"/>
        </w:rPr>
        <w:t>г.г</w:t>
      </w:r>
      <w:proofErr w:type="spellEnd"/>
      <w:r w:rsidR="00000B51" w:rsidRPr="00264E50">
        <w:rPr>
          <w:rFonts w:ascii="Times New Roman" w:hAnsi="Times New Roman"/>
          <w:b/>
          <w:sz w:val="24"/>
          <w:szCs w:val="24"/>
        </w:rPr>
        <w:t>. (рублей)</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559"/>
        <w:gridCol w:w="1418"/>
        <w:gridCol w:w="1417"/>
        <w:gridCol w:w="1985"/>
      </w:tblGrid>
      <w:tr w:rsidR="00DF5EE5" w:rsidRPr="00264E50" w:rsidTr="00450FF8">
        <w:trPr>
          <w:trHeight w:val="585"/>
        </w:trPr>
        <w:tc>
          <w:tcPr>
            <w:tcW w:w="2518" w:type="dxa"/>
            <w:tcBorders>
              <w:top w:val="single" w:sz="4" w:space="0" w:color="auto"/>
              <w:left w:val="single" w:sz="4" w:space="0" w:color="auto"/>
              <w:bottom w:val="single" w:sz="4" w:space="0" w:color="auto"/>
              <w:right w:val="single" w:sz="4" w:space="0" w:color="auto"/>
            </w:tcBorders>
            <w:vAlign w:val="center"/>
          </w:tcPr>
          <w:p w:rsidR="00DF5EE5" w:rsidRPr="00264E50" w:rsidRDefault="00DF5EE5" w:rsidP="009D2B68">
            <w:pPr>
              <w:pStyle w:val="11"/>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F5EE5" w:rsidRPr="00264E50" w:rsidRDefault="00DF5EE5" w:rsidP="00450FF8">
            <w:pPr>
              <w:pStyle w:val="11"/>
              <w:jc w:val="center"/>
              <w:rPr>
                <w:rFonts w:ascii="Times New Roman" w:hAnsi="Times New Roman"/>
              </w:rPr>
            </w:pPr>
            <w:r w:rsidRPr="00264E50">
              <w:rPr>
                <w:rFonts w:ascii="Times New Roman" w:hAnsi="Times New Roman"/>
              </w:rPr>
              <w:t>2019 г.</w:t>
            </w:r>
          </w:p>
        </w:tc>
        <w:tc>
          <w:tcPr>
            <w:tcW w:w="1418" w:type="dxa"/>
            <w:tcBorders>
              <w:top w:val="single" w:sz="4" w:space="0" w:color="auto"/>
              <w:left w:val="single" w:sz="4" w:space="0" w:color="auto"/>
              <w:bottom w:val="single" w:sz="4" w:space="0" w:color="auto"/>
              <w:right w:val="single" w:sz="4" w:space="0" w:color="auto"/>
            </w:tcBorders>
          </w:tcPr>
          <w:p w:rsidR="00DF5EE5" w:rsidRPr="00264E50" w:rsidRDefault="00DF5EE5" w:rsidP="00450FF8">
            <w:pPr>
              <w:pStyle w:val="11"/>
              <w:jc w:val="center"/>
              <w:rPr>
                <w:rFonts w:ascii="Times New Roman" w:hAnsi="Times New Roman"/>
              </w:rPr>
            </w:pPr>
            <w:r w:rsidRPr="00264E50">
              <w:rPr>
                <w:rFonts w:ascii="Times New Roman" w:hAnsi="Times New Roman"/>
              </w:rPr>
              <w:t>2020 г.</w:t>
            </w:r>
          </w:p>
        </w:tc>
        <w:tc>
          <w:tcPr>
            <w:tcW w:w="1417" w:type="dxa"/>
            <w:tcBorders>
              <w:top w:val="single" w:sz="4" w:space="0" w:color="auto"/>
              <w:left w:val="single" w:sz="4" w:space="0" w:color="auto"/>
              <w:bottom w:val="single" w:sz="4" w:space="0" w:color="auto"/>
              <w:right w:val="single" w:sz="4" w:space="0" w:color="auto"/>
            </w:tcBorders>
          </w:tcPr>
          <w:p w:rsidR="00DF5EE5" w:rsidRPr="00264E50" w:rsidRDefault="00DF5EE5" w:rsidP="00450FF8">
            <w:pPr>
              <w:pStyle w:val="11"/>
              <w:jc w:val="center"/>
              <w:rPr>
                <w:rFonts w:ascii="Times New Roman" w:hAnsi="Times New Roman"/>
              </w:rPr>
            </w:pPr>
            <w:r w:rsidRPr="00264E50">
              <w:rPr>
                <w:rFonts w:ascii="Times New Roman" w:hAnsi="Times New Roman"/>
              </w:rPr>
              <w:t>2021 г.</w:t>
            </w:r>
          </w:p>
        </w:tc>
        <w:tc>
          <w:tcPr>
            <w:tcW w:w="1985" w:type="dxa"/>
            <w:tcBorders>
              <w:top w:val="single" w:sz="4" w:space="0" w:color="auto"/>
              <w:left w:val="single" w:sz="4" w:space="0" w:color="auto"/>
              <w:bottom w:val="single" w:sz="4" w:space="0" w:color="auto"/>
              <w:right w:val="single" w:sz="4" w:space="0" w:color="auto"/>
            </w:tcBorders>
            <w:hideMark/>
          </w:tcPr>
          <w:p w:rsidR="00DF5EE5" w:rsidRPr="00264E50" w:rsidRDefault="00DF5EE5" w:rsidP="00450FF8">
            <w:pPr>
              <w:pStyle w:val="11"/>
              <w:jc w:val="center"/>
              <w:rPr>
                <w:rFonts w:ascii="Times New Roman" w:hAnsi="Times New Roman"/>
              </w:rPr>
            </w:pPr>
            <w:r w:rsidRPr="00264E50">
              <w:rPr>
                <w:rFonts w:ascii="Times New Roman" w:hAnsi="Times New Roman"/>
              </w:rPr>
              <w:t>Темп роста 2021 г. к 2020 г., %</w:t>
            </w:r>
          </w:p>
        </w:tc>
      </w:tr>
      <w:tr w:rsidR="00DF5EE5" w:rsidRPr="00264E50" w:rsidTr="00450FF8">
        <w:trPr>
          <w:trHeight w:val="539"/>
        </w:trPr>
        <w:tc>
          <w:tcPr>
            <w:tcW w:w="2518" w:type="dxa"/>
            <w:tcBorders>
              <w:top w:val="single" w:sz="4" w:space="0" w:color="auto"/>
              <w:left w:val="single" w:sz="4" w:space="0" w:color="auto"/>
              <w:bottom w:val="single" w:sz="4" w:space="0" w:color="auto"/>
              <w:right w:val="single" w:sz="4" w:space="0" w:color="auto"/>
            </w:tcBorders>
            <w:hideMark/>
          </w:tcPr>
          <w:p w:rsidR="00DF5EE5" w:rsidRPr="00264E50" w:rsidRDefault="00DF5EE5" w:rsidP="009D2B68">
            <w:pPr>
              <w:pStyle w:val="11"/>
              <w:rPr>
                <w:rFonts w:ascii="Times New Roman" w:hAnsi="Times New Roman"/>
              </w:rPr>
            </w:pPr>
            <w:r w:rsidRPr="00264E50">
              <w:rPr>
                <w:rFonts w:ascii="Times New Roman" w:hAnsi="Times New Roman"/>
              </w:rPr>
              <w:t xml:space="preserve">Чувашская Республика </w:t>
            </w:r>
          </w:p>
        </w:tc>
        <w:tc>
          <w:tcPr>
            <w:tcW w:w="1559" w:type="dxa"/>
            <w:tcBorders>
              <w:top w:val="single" w:sz="4" w:space="0" w:color="auto"/>
              <w:left w:val="single" w:sz="4" w:space="0" w:color="auto"/>
              <w:bottom w:val="single" w:sz="4" w:space="0" w:color="auto"/>
              <w:right w:val="single" w:sz="4" w:space="0" w:color="auto"/>
            </w:tcBorders>
          </w:tcPr>
          <w:p w:rsidR="00DF5EE5" w:rsidRPr="00264E50" w:rsidRDefault="00DF5EE5" w:rsidP="00450FF8">
            <w:pPr>
              <w:pStyle w:val="11"/>
              <w:jc w:val="center"/>
              <w:rPr>
                <w:rFonts w:ascii="Times New Roman" w:hAnsi="Times New Roman"/>
              </w:rPr>
            </w:pPr>
            <w:r w:rsidRPr="00264E50">
              <w:rPr>
                <w:rFonts w:ascii="Times New Roman" w:hAnsi="Times New Roman"/>
              </w:rPr>
              <w:t>25385,0</w:t>
            </w:r>
          </w:p>
        </w:tc>
        <w:tc>
          <w:tcPr>
            <w:tcW w:w="1418" w:type="dxa"/>
            <w:tcBorders>
              <w:top w:val="single" w:sz="4" w:space="0" w:color="auto"/>
              <w:left w:val="single" w:sz="4" w:space="0" w:color="auto"/>
              <w:bottom w:val="single" w:sz="4" w:space="0" w:color="auto"/>
              <w:right w:val="single" w:sz="4" w:space="0" w:color="auto"/>
            </w:tcBorders>
          </w:tcPr>
          <w:p w:rsidR="00DF5EE5" w:rsidRPr="00264E50" w:rsidRDefault="00DF5EE5" w:rsidP="00450FF8">
            <w:pPr>
              <w:pStyle w:val="11"/>
              <w:jc w:val="center"/>
              <w:rPr>
                <w:rFonts w:ascii="Times New Roman" w:hAnsi="Times New Roman"/>
              </w:rPr>
            </w:pPr>
            <w:r w:rsidRPr="00264E50">
              <w:rPr>
                <w:rFonts w:ascii="Times New Roman" w:hAnsi="Times New Roman"/>
              </w:rPr>
              <w:t>28788,0</w:t>
            </w:r>
          </w:p>
        </w:tc>
        <w:tc>
          <w:tcPr>
            <w:tcW w:w="1417" w:type="dxa"/>
            <w:tcBorders>
              <w:top w:val="single" w:sz="4" w:space="0" w:color="auto"/>
              <w:left w:val="single" w:sz="4" w:space="0" w:color="auto"/>
              <w:bottom w:val="single" w:sz="4" w:space="0" w:color="auto"/>
              <w:right w:val="single" w:sz="4" w:space="0" w:color="auto"/>
            </w:tcBorders>
          </w:tcPr>
          <w:p w:rsidR="00DF5EE5" w:rsidRPr="00264E50" w:rsidRDefault="00DF5EE5" w:rsidP="00450FF8">
            <w:pPr>
              <w:pStyle w:val="11"/>
              <w:jc w:val="center"/>
              <w:rPr>
                <w:rFonts w:ascii="Times New Roman" w:hAnsi="Times New Roman"/>
              </w:rPr>
            </w:pPr>
            <w:r w:rsidRPr="00264E50">
              <w:rPr>
                <w:rFonts w:ascii="Times New Roman" w:hAnsi="Times New Roman"/>
              </w:rPr>
              <w:t>33076,5</w:t>
            </w:r>
          </w:p>
        </w:tc>
        <w:tc>
          <w:tcPr>
            <w:tcW w:w="1985" w:type="dxa"/>
            <w:tcBorders>
              <w:top w:val="single" w:sz="4" w:space="0" w:color="auto"/>
              <w:left w:val="single" w:sz="4" w:space="0" w:color="auto"/>
              <w:bottom w:val="single" w:sz="4" w:space="0" w:color="auto"/>
              <w:right w:val="single" w:sz="4" w:space="0" w:color="auto"/>
            </w:tcBorders>
            <w:hideMark/>
          </w:tcPr>
          <w:p w:rsidR="00DF5EE5" w:rsidRPr="00264E50" w:rsidRDefault="00DF5EE5" w:rsidP="00450FF8">
            <w:pPr>
              <w:pStyle w:val="11"/>
              <w:jc w:val="center"/>
              <w:rPr>
                <w:rFonts w:ascii="Times New Roman" w:hAnsi="Times New Roman"/>
              </w:rPr>
            </w:pPr>
            <w:r w:rsidRPr="00264E50">
              <w:rPr>
                <w:rFonts w:ascii="Times New Roman" w:hAnsi="Times New Roman"/>
              </w:rPr>
              <w:t>114,8</w:t>
            </w:r>
          </w:p>
        </w:tc>
      </w:tr>
      <w:tr w:rsidR="00DF5EE5" w:rsidRPr="00264E50" w:rsidTr="00450FF8">
        <w:trPr>
          <w:trHeight w:val="555"/>
        </w:trPr>
        <w:tc>
          <w:tcPr>
            <w:tcW w:w="2518" w:type="dxa"/>
            <w:tcBorders>
              <w:top w:val="single" w:sz="4" w:space="0" w:color="auto"/>
              <w:left w:val="single" w:sz="4" w:space="0" w:color="auto"/>
              <w:bottom w:val="single" w:sz="4" w:space="0" w:color="auto"/>
              <w:right w:val="single" w:sz="4" w:space="0" w:color="auto"/>
            </w:tcBorders>
            <w:hideMark/>
          </w:tcPr>
          <w:p w:rsidR="00DF5EE5" w:rsidRPr="00264E50" w:rsidRDefault="00DF5EE5" w:rsidP="009D2B68">
            <w:pPr>
              <w:pStyle w:val="11"/>
              <w:rPr>
                <w:rFonts w:ascii="Times New Roman" w:hAnsi="Times New Roman"/>
              </w:rPr>
            </w:pPr>
            <w:proofErr w:type="spellStart"/>
            <w:r w:rsidRPr="00264E50">
              <w:rPr>
                <w:rFonts w:ascii="Times New Roman" w:hAnsi="Times New Roman"/>
              </w:rPr>
              <w:t>Янтиковский</w:t>
            </w:r>
            <w:proofErr w:type="spellEnd"/>
            <w:r w:rsidRPr="00264E50">
              <w:rPr>
                <w:rFonts w:ascii="Times New Roman" w:hAnsi="Times New Roman"/>
              </w:rPr>
              <w:t xml:space="preserve"> район</w:t>
            </w:r>
          </w:p>
        </w:tc>
        <w:tc>
          <w:tcPr>
            <w:tcW w:w="1559" w:type="dxa"/>
            <w:tcBorders>
              <w:top w:val="single" w:sz="4" w:space="0" w:color="auto"/>
              <w:left w:val="single" w:sz="4" w:space="0" w:color="auto"/>
              <w:bottom w:val="single" w:sz="4" w:space="0" w:color="auto"/>
              <w:right w:val="single" w:sz="4" w:space="0" w:color="auto"/>
            </w:tcBorders>
          </w:tcPr>
          <w:p w:rsidR="00DF5EE5" w:rsidRPr="00264E50" w:rsidRDefault="00DF5EE5" w:rsidP="00450FF8">
            <w:pPr>
              <w:pStyle w:val="11"/>
              <w:jc w:val="center"/>
              <w:rPr>
                <w:rFonts w:ascii="Times New Roman" w:hAnsi="Times New Roman"/>
              </w:rPr>
            </w:pPr>
            <w:r w:rsidRPr="00264E50">
              <w:rPr>
                <w:rFonts w:ascii="Times New Roman" w:hAnsi="Times New Roman"/>
              </w:rPr>
              <w:t>24920,6</w:t>
            </w:r>
          </w:p>
        </w:tc>
        <w:tc>
          <w:tcPr>
            <w:tcW w:w="1418" w:type="dxa"/>
            <w:tcBorders>
              <w:top w:val="single" w:sz="4" w:space="0" w:color="auto"/>
              <w:left w:val="single" w:sz="4" w:space="0" w:color="auto"/>
              <w:bottom w:val="single" w:sz="4" w:space="0" w:color="auto"/>
              <w:right w:val="single" w:sz="4" w:space="0" w:color="auto"/>
            </w:tcBorders>
          </w:tcPr>
          <w:p w:rsidR="00DF5EE5" w:rsidRPr="00264E50" w:rsidRDefault="00DF5EE5" w:rsidP="00450FF8">
            <w:pPr>
              <w:pStyle w:val="11"/>
              <w:jc w:val="center"/>
              <w:rPr>
                <w:rFonts w:ascii="Times New Roman" w:hAnsi="Times New Roman"/>
              </w:rPr>
            </w:pPr>
            <w:r w:rsidRPr="00264E50">
              <w:rPr>
                <w:rFonts w:ascii="Times New Roman" w:hAnsi="Times New Roman"/>
              </w:rPr>
              <w:t>27525,6</w:t>
            </w:r>
          </w:p>
        </w:tc>
        <w:tc>
          <w:tcPr>
            <w:tcW w:w="1417" w:type="dxa"/>
            <w:tcBorders>
              <w:top w:val="single" w:sz="4" w:space="0" w:color="auto"/>
              <w:left w:val="single" w:sz="4" w:space="0" w:color="auto"/>
              <w:bottom w:val="single" w:sz="4" w:space="0" w:color="auto"/>
              <w:right w:val="single" w:sz="4" w:space="0" w:color="auto"/>
            </w:tcBorders>
          </w:tcPr>
          <w:p w:rsidR="00DF5EE5" w:rsidRPr="00264E50" w:rsidRDefault="00DF5EE5" w:rsidP="00450FF8">
            <w:pPr>
              <w:pStyle w:val="11"/>
              <w:jc w:val="center"/>
              <w:rPr>
                <w:rFonts w:ascii="Times New Roman" w:hAnsi="Times New Roman"/>
              </w:rPr>
            </w:pPr>
            <w:r w:rsidRPr="00264E50">
              <w:rPr>
                <w:rFonts w:ascii="Times New Roman" w:hAnsi="Times New Roman"/>
              </w:rPr>
              <w:t>31814,1</w:t>
            </w:r>
          </w:p>
        </w:tc>
        <w:tc>
          <w:tcPr>
            <w:tcW w:w="1985" w:type="dxa"/>
            <w:tcBorders>
              <w:top w:val="single" w:sz="4" w:space="0" w:color="auto"/>
              <w:left w:val="single" w:sz="4" w:space="0" w:color="auto"/>
              <w:bottom w:val="single" w:sz="4" w:space="0" w:color="auto"/>
              <w:right w:val="single" w:sz="4" w:space="0" w:color="auto"/>
            </w:tcBorders>
            <w:hideMark/>
          </w:tcPr>
          <w:p w:rsidR="00DF5EE5" w:rsidRPr="00264E50" w:rsidRDefault="00DF5EE5" w:rsidP="00450FF8">
            <w:pPr>
              <w:pStyle w:val="11"/>
              <w:jc w:val="center"/>
              <w:rPr>
                <w:rFonts w:ascii="Times New Roman" w:hAnsi="Times New Roman"/>
              </w:rPr>
            </w:pPr>
            <w:r w:rsidRPr="00264E50">
              <w:rPr>
                <w:rFonts w:ascii="Times New Roman" w:hAnsi="Times New Roman"/>
              </w:rPr>
              <w:t>115,6</w:t>
            </w:r>
          </w:p>
        </w:tc>
      </w:tr>
    </w:tbl>
    <w:p w:rsidR="002D4FD0" w:rsidRPr="00264E50" w:rsidRDefault="002D4FD0" w:rsidP="002D4FD0">
      <w:pPr>
        <w:pStyle w:val="aa"/>
        <w:spacing w:line="240" w:lineRule="auto"/>
        <w:ind w:firstLine="540"/>
        <w:rPr>
          <w:rFonts w:ascii="Times New Roman" w:hAnsi="Times New Roman" w:cs="Times New Roman"/>
          <w:b w:val="0"/>
          <w:i/>
          <w:sz w:val="24"/>
          <w:szCs w:val="24"/>
        </w:rPr>
      </w:pPr>
      <w:r w:rsidRPr="00264E50">
        <w:rPr>
          <w:rFonts w:ascii="Times New Roman" w:hAnsi="Times New Roman" w:cs="Times New Roman"/>
          <w:b w:val="0"/>
          <w:i/>
          <w:sz w:val="24"/>
          <w:szCs w:val="24"/>
        </w:rPr>
        <w:t>Сведения о соотношении средней заработной платы педагогических работников общеобразовательных организаций к средней з</w:t>
      </w:r>
      <w:r w:rsidR="000B1BC1" w:rsidRPr="00264E50">
        <w:rPr>
          <w:rFonts w:ascii="Times New Roman" w:hAnsi="Times New Roman" w:cs="Times New Roman"/>
          <w:b w:val="0"/>
          <w:i/>
          <w:sz w:val="24"/>
          <w:szCs w:val="24"/>
        </w:rPr>
        <w:t>аработной плате в регионе за 202</w:t>
      </w:r>
      <w:r w:rsidR="00DF5EE5" w:rsidRPr="00264E50">
        <w:rPr>
          <w:rFonts w:ascii="Times New Roman" w:hAnsi="Times New Roman" w:cs="Times New Roman"/>
          <w:b w:val="0"/>
          <w:i/>
          <w:sz w:val="24"/>
          <w:szCs w:val="24"/>
        </w:rPr>
        <w:t>1</w:t>
      </w:r>
      <w:r w:rsidRPr="00264E50">
        <w:rPr>
          <w:rFonts w:ascii="Times New Roman" w:hAnsi="Times New Roman" w:cs="Times New Roman"/>
          <w:b w:val="0"/>
          <w:i/>
          <w:sz w:val="24"/>
          <w:szCs w:val="24"/>
        </w:rPr>
        <w:t xml:space="preserve"> год</w:t>
      </w:r>
    </w:p>
    <w:p w:rsidR="002D4FD0" w:rsidRPr="00264E50" w:rsidRDefault="002D4FD0" w:rsidP="002D4FD0">
      <w:pPr>
        <w:pStyle w:val="aa"/>
        <w:spacing w:line="240" w:lineRule="auto"/>
        <w:ind w:firstLine="540"/>
        <w:rPr>
          <w:rFonts w:ascii="Times New Roman" w:hAnsi="Times New Roman" w:cs="Times New Roman"/>
          <w:b w:val="0"/>
          <w:i/>
          <w:sz w:val="24"/>
          <w:szCs w:val="24"/>
        </w:rPr>
      </w:pPr>
    </w:p>
    <w:tbl>
      <w:tblPr>
        <w:tblW w:w="9072" w:type="dxa"/>
        <w:tblInd w:w="57" w:type="dxa"/>
        <w:tblLayout w:type="fixed"/>
        <w:tblCellMar>
          <w:left w:w="0" w:type="dxa"/>
          <w:right w:w="0" w:type="dxa"/>
        </w:tblCellMar>
        <w:tblLook w:val="04A0" w:firstRow="1" w:lastRow="0" w:firstColumn="1" w:lastColumn="0" w:noHBand="0" w:noVBand="1"/>
      </w:tblPr>
      <w:tblGrid>
        <w:gridCol w:w="1985"/>
        <w:gridCol w:w="2977"/>
        <w:gridCol w:w="4110"/>
      </w:tblGrid>
      <w:tr w:rsidR="00094EAB" w:rsidRPr="00264E50" w:rsidTr="00450FF8">
        <w:trPr>
          <w:trHeight w:val="60"/>
        </w:trPr>
        <w:tc>
          <w:tcPr>
            <w:tcW w:w="198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094EAB" w:rsidRPr="00264E50" w:rsidRDefault="00094EAB" w:rsidP="00E90518">
            <w:pPr>
              <w:pStyle w:val="11"/>
              <w:rPr>
                <w:rFonts w:ascii="Times New Roman" w:hAnsi="Times New Roman"/>
                <w:sz w:val="24"/>
                <w:szCs w:val="24"/>
              </w:rPr>
            </w:pPr>
          </w:p>
        </w:tc>
        <w:tc>
          <w:tcPr>
            <w:tcW w:w="29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094EAB" w:rsidRPr="00264E50" w:rsidRDefault="00094EAB" w:rsidP="00E90518">
            <w:pPr>
              <w:pStyle w:val="11"/>
              <w:rPr>
                <w:rFonts w:ascii="Times New Roman" w:hAnsi="Times New Roman"/>
                <w:sz w:val="24"/>
                <w:szCs w:val="24"/>
              </w:rPr>
            </w:pPr>
            <w:r w:rsidRPr="00264E50">
              <w:rPr>
                <w:rFonts w:ascii="Times New Roman" w:hAnsi="Times New Roman"/>
                <w:sz w:val="24"/>
                <w:szCs w:val="24"/>
              </w:rPr>
              <w:t>Средняя заработная плата педагогических работников образовательных учреждений общего образования, рублей</w:t>
            </w:r>
          </w:p>
        </w:tc>
        <w:tc>
          <w:tcPr>
            <w:tcW w:w="411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094EAB" w:rsidRPr="00264E50" w:rsidRDefault="0028292B" w:rsidP="00E90518">
            <w:pPr>
              <w:pStyle w:val="11"/>
              <w:rPr>
                <w:rFonts w:ascii="Times New Roman" w:hAnsi="Times New Roman"/>
                <w:sz w:val="24"/>
                <w:szCs w:val="24"/>
              </w:rPr>
            </w:pPr>
            <w:r w:rsidRPr="00264E50">
              <w:rPr>
                <w:rFonts w:ascii="Times New Roman" w:hAnsi="Times New Roman"/>
              </w:rPr>
              <w:t xml:space="preserve">Соотношение средней заработной платы педагогических работников общеобразовательных организаций в </w:t>
            </w:r>
            <w:proofErr w:type="spellStart"/>
            <w:r w:rsidRPr="00264E50">
              <w:rPr>
                <w:rFonts w:ascii="Times New Roman" w:hAnsi="Times New Roman"/>
              </w:rPr>
              <w:t>Янтиковском</w:t>
            </w:r>
            <w:proofErr w:type="spellEnd"/>
            <w:r w:rsidRPr="00264E50">
              <w:rPr>
                <w:rFonts w:ascii="Times New Roman" w:hAnsi="Times New Roman"/>
              </w:rPr>
              <w:t xml:space="preserve"> районе и среднемесячного дохода от трудовой деятельности в Чувашской Республике</w:t>
            </w:r>
          </w:p>
        </w:tc>
      </w:tr>
      <w:tr w:rsidR="00E92DCC" w:rsidRPr="00264E50" w:rsidTr="00450FF8">
        <w:trPr>
          <w:trHeight w:val="60"/>
        </w:trPr>
        <w:tc>
          <w:tcPr>
            <w:tcW w:w="198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E92DCC" w:rsidRPr="00264E50" w:rsidRDefault="00E92DCC" w:rsidP="00E90518">
            <w:pPr>
              <w:pStyle w:val="11"/>
              <w:rPr>
                <w:rFonts w:ascii="Times New Roman" w:hAnsi="Times New Roman"/>
                <w:sz w:val="24"/>
                <w:szCs w:val="24"/>
              </w:rPr>
            </w:pPr>
            <w:proofErr w:type="spellStart"/>
            <w:r w:rsidRPr="00264E50">
              <w:rPr>
                <w:rFonts w:ascii="Times New Roman" w:hAnsi="Times New Roman"/>
                <w:sz w:val="24"/>
                <w:szCs w:val="24"/>
              </w:rPr>
              <w:t>Янтиковский</w:t>
            </w:r>
            <w:proofErr w:type="spellEnd"/>
            <w:r w:rsidRPr="00264E50">
              <w:rPr>
                <w:rFonts w:ascii="Times New Roman" w:hAnsi="Times New Roman"/>
                <w:sz w:val="24"/>
                <w:szCs w:val="24"/>
              </w:rPr>
              <w:t xml:space="preserve"> район</w:t>
            </w:r>
          </w:p>
        </w:tc>
        <w:tc>
          <w:tcPr>
            <w:tcW w:w="29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E92DCC" w:rsidRPr="00264E50" w:rsidRDefault="00DF5EE5" w:rsidP="00450FF8">
            <w:pPr>
              <w:pStyle w:val="11"/>
              <w:jc w:val="center"/>
              <w:rPr>
                <w:rFonts w:ascii="Times New Roman" w:hAnsi="Times New Roman"/>
              </w:rPr>
            </w:pPr>
            <w:r w:rsidRPr="00264E50">
              <w:rPr>
                <w:rFonts w:ascii="Times New Roman" w:hAnsi="Times New Roman"/>
              </w:rPr>
              <w:t>31814,1</w:t>
            </w:r>
          </w:p>
        </w:tc>
        <w:tc>
          <w:tcPr>
            <w:tcW w:w="411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E92DCC" w:rsidRPr="00264E50" w:rsidRDefault="00DF5EE5" w:rsidP="00450FF8">
            <w:pPr>
              <w:pStyle w:val="11"/>
              <w:jc w:val="center"/>
              <w:rPr>
                <w:rFonts w:ascii="Times New Roman" w:hAnsi="Times New Roman"/>
              </w:rPr>
            </w:pPr>
            <w:r w:rsidRPr="00264E50">
              <w:rPr>
                <w:rFonts w:ascii="Times New Roman" w:hAnsi="Times New Roman"/>
              </w:rPr>
              <w:t>86,5</w:t>
            </w:r>
          </w:p>
        </w:tc>
      </w:tr>
    </w:tbl>
    <w:p w:rsidR="002D4FD0" w:rsidRPr="00264E50" w:rsidRDefault="002D4FD0" w:rsidP="002D4FD0">
      <w:pPr>
        <w:pStyle w:val="11"/>
        <w:ind w:firstLine="540"/>
        <w:jc w:val="both"/>
        <w:rPr>
          <w:rFonts w:ascii="Times New Roman" w:hAnsi="Times New Roman"/>
          <w:sz w:val="24"/>
          <w:szCs w:val="24"/>
        </w:rPr>
      </w:pPr>
    </w:p>
    <w:p w:rsidR="000457EF" w:rsidRPr="00264E50" w:rsidRDefault="000457EF" w:rsidP="000457EF">
      <w:pPr>
        <w:spacing w:after="0" w:line="240" w:lineRule="auto"/>
        <w:ind w:firstLine="540"/>
        <w:jc w:val="both"/>
        <w:rPr>
          <w:rFonts w:ascii="Times New Roman" w:hAnsi="Times New Roman"/>
          <w:b/>
          <w:i/>
          <w:sz w:val="24"/>
          <w:szCs w:val="24"/>
        </w:rPr>
      </w:pPr>
      <w:r w:rsidRPr="00264E50">
        <w:rPr>
          <w:rFonts w:ascii="Times New Roman" w:hAnsi="Times New Roman"/>
          <w:b/>
          <w:i/>
          <w:sz w:val="24"/>
          <w:szCs w:val="24"/>
        </w:rPr>
        <w:t>2.2.4.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p w:rsidR="000457EF" w:rsidRPr="00264E50" w:rsidRDefault="000457EF" w:rsidP="000457EF">
      <w:pPr>
        <w:pStyle w:val="a6"/>
        <w:ind w:firstLine="539"/>
        <w:jc w:val="both"/>
      </w:pPr>
      <w:r w:rsidRPr="00264E50">
        <w:t xml:space="preserve">В районе активно идет процесс информатизации образования. </w:t>
      </w:r>
      <w:r w:rsidRPr="00264E50">
        <w:rPr>
          <w:bCs/>
        </w:rPr>
        <w:t>Информационные технологии превратились в средство обеспечения качественного образования</w:t>
      </w:r>
      <w:r w:rsidRPr="00264E50">
        <w:t>. Все   образовательные организации района имеют выход в Интернет. Во всех общеобразовательных организациях функционируют электронные дневники и журналы в модуле «Электронная школа» ГИС «Контингент». Итоговые оценки выставлены своевременно.</w:t>
      </w:r>
    </w:p>
    <w:p w:rsidR="000457EF" w:rsidRPr="00264E50" w:rsidRDefault="000457EF" w:rsidP="000457EF">
      <w:pPr>
        <w:pStyle w:val="a6"/>
        <w:ind w:firstLine="539"/>
        <w:jc w:val="both"/>
      </w:pPr>
      <w:r w:rsidRPr="00264E50">
        <w:t xml:space="preserve">Обеспечение всеобщего доступа к образовательным ресурсам глобальной сети Интернет, системная информатизация организационно-управленческих, содержательных направлений деятельности, широкое внедрение цифровых и электронных средств нового поколения позволили сформировать современную образовательную среду. </w:t>
      </w:r>
    </w:p>
    <w:p w:rsidR="005176EA" w:rsidRPr="00264E50" w:rsidRDefault="005176EA" w:rsidP="005176EA">
      <w:pPr>
        <w:pStyle w:val="a6"/>
        <w:ind w:firstLine="539"/>
        <w:jc w:val="both"/>
        <w:rPr>
          <w:iCs/>
        </w:rPr>
      </w:pPr>
      <w:r w:rsidRPr="00264E50">
        <w:rPr>
          <w:iCs/>
        </w:rPr>
        <w:t>По состоянию на 31 декабря 2021 года в 8 школах имеется высокоскоростной интернет. 7 школ подключены к ВОЛС (высокоскоростной оптоволоконной линии), оператором системы является ПАО «Ростелеком». Скорость подключения составляет 50Мбит/с. МБОУ «</w:t>
      </w:r>
      <w:proofErr w:type="spellStart"/>
      <w:r w:rsidRPr="00264E50">
        <w:rPr>
          <w:iCs/>
        </w:rPr>
        <w:t>Шимкусская</w:t>
      </w:r>
      <w:proofErr w:type="spellEnd"/>
      <w:r w:rsidRPr="00264E50">
        <w:rPr>
          <w:iCs/>
        </w:rPr>
        <w:t xml:space="preserve"> СОШ», заключившая договор с оператором связи </w:t>
      </w:r>
      <w:proofErr w:type="spellStart"/>
      <w:r w:rsidRPr="00264E50">
        <w:rPr>
          <w:iCs/>
        </w:rPr>
        <w:t>Вымпелком</w:t>
      </w:r>
      <w:proofErr w:type="spellEnd"/>
      <w:r w:rsidRPr="00264E50">
        <w:rPr>
          <w:iCs/>
        </w:rPr>
        <w:t>, имеет БШПД (беспроводной широкополосный доступ), скорость которого составляет 120 Мбит/</w:t>
      </w:r>
      <w:proofErr w:type="gramStart"/>
      <w:r w:rsidRPr="00264E50">
        <w:rPr>
          <w:iCs/>
        </w:rPr>
        <w:t>с</w:t>
      </w:r>
      <w:proofErr w:type="gramEnd"/>
      <w:r w:rsidRPr="00264E50">
        <w:rPr>
          <w:iCs/>
        </w:rPr>
        <w:t>.</w:t>
      </w:r>
    </w:p>
    <w:p w:rsidR="005176EA" w:rsidRPr="00264E50" w:rsidRDefault="005176EA" w:rsidP="005176EA">
      <w:pPr>
        <w:pStyle w:val="a6"/>
        <w:ind w:firstLine="539"/>
        <w:jc w:val="both"/>
        <w:rPr>
          <w:iCs/>
        </w:rPr>
      </w:pPr>
      <w:r w:rsidRPr="00264E50">
        <w:rPr>
          <w:iCs/>
        </w:rPr>
        <w:t>Две школы - МБОУ «</w:t>
      </w:r>
      <w:proofErr w:type="spellStart"/>
      <w:r w:rsidRPr="00264E50">
        <w:rPr>
          <w:iCs/>
        </w:rPr>
        <w:t>Индырчская</w:t>
      </w:r>
      <w:proofErr w:type="spellEnd"/>
      <w:r w:rsidRPr="00264E50">
        <w:rPr>
          <w:iCs/>
        </w:rPr>
        <w:t xml:space="preserve"> СОШ», МБОУ «</w:t>
      </w:r>
      <w:proofErr w:type="spellStart"/>
      <w:r w:rsidRPr="00264E50">
        <w:rPr>
          <w:iCs/>
        </w:rPr>
        <w:t>Турмышская</w:t>
      </w:r>
      <w:proofErr w:type="spellEnd"/>
      <w:r w:rsidRPr="00264E50">
        <w:rPr>
          <w:iCs/>
        </w:rPr>
        <w:t xml:space="preserve"> СОШ» -  нуждаются в увеличении скорости передачи данных посредством модернизации сети. На сегодняшний день скорость подключения в данных школах составляет 2 – 4 Мбит/</w:t>
      </w:r>
      <w:proofErr w:type="gramStart"/>
      <w:r w:rsidRPr="00264E50">
        <w:rPr>
          <w:iCs/>
        </w:rPr>
        <w:t>с</w:t>
      </w:r>
      <w:proofErr w:type="gramEnd"/>
      <w:r w:rsidRPr="00264E50">
        <w:rPr>
          <w:iCs/>
        </w:rPr>
        <w:t>.</w:t>
      </w:r>
    </w:p>
    <w:p w:rsidR="000457EF" w:rsidRPr="00264E50" w:rsidRDefault="000457EF" w:rsidP="000457EF">
      <w:pPr>
        <w:pStyle w:val="a6"/>
        <w:ind w:firstLine="539"/>
        <w:jc w:val="both"/>
      </w:pPr>
      <w:r w:rsidRPr="00264E50">
        <w:t xml:space="preserve">По статистическим данным, сегодня в районе на один компьютер </w:t>
      </w:r>
      <w:r w:rsidR="00BA0683" w:rsidRPr="00264E50">
        <w:t xml:space="preserve">приходится </w:t>
      </w:r>
      <w:r w:rsidR="00E913BA" w:rsidRPr="00264E50">
        <w:t>4,7</w:t>
      </w:r>
      <w:r w:rsidR="00BA0683" w:rsidRPr="00264E50">
        <w:t xml:space="preserve"> школьников (в 2020 году – 5,9</w:t>
      </w:r>
      <w:r w:rsidRPr="00264E50">
        <w:t>).</w:t>
      </w:r>
    </w:p>
    <w:p w:rsidR="0039185F" w:rsidRPr="00264E50" w:rsidRDefault="00985596" w:rsidP="0039185F">
      <w:pPr>
        <w:spacing w:after="0"/>
        <w:ind w:firstLine="567"/>
        <w:jc w:val="both"/>
        <w:rPr>
          <w:rFonts w:ascii="Times New Roman" w:hAnsi="Times New Roman"/>
          <w:iCs/>
          <w:sz w:val="24"/>
          <w:szCs w:val="24"/>
        </w:rPr>
      </w:pPr>
      <w:r w:rsidRPr="00264E50">
        <w:rPr>
          <w:rFonts w:ascii="Times New Roman" w:hAnsi="Times New Roman"/>
          <w:sz w:val="24"/>
          <w:szCs w:val="24"/>
          <w:shd w:val="clear" w:color="auto" w:fill="FFFFFF"/>
        </w:rPr>
        <w:t>В рамках федерального проекта «Современная школа» оснащен</w:t>
      </w:r>
      <w:r w:rsidR="00E913BA" w:rsidRPr="00264E50">
        <w:rPr>
          <w:rFonts w:ascii="Times New Roman" w:hAnsi="Times New Roman"/>
          <w:sz w:val="24"/>
          <w:szCs w:val="24"/>
          <w:shd w:val="clear" w:color="auto" w:fill="FFFFFF"/>
        </w:rPr>
        <w:t>ы</w:t>
      </w:r>
      <w:r w:rsidRPr="00264E50">
        <w:rPr>
          <w:rFonts w:ascii="Times New Roman" w:hAnsi="Times New Roman"/>
          <w:sz w:val="24"/>
          <w:szCs w:val="24"/>
          <w:shd w:val="clear" w:color="auto" w:fill="FFFFFF"/>
        </w:rPr>
        <w:t xml:space="preserve"> Центр</w:t>
      </w:r>
      <w:r w:rsidR="00E913BA" w:rsidRPr="00264E50">
        <w:rPr>
          <w:rFonts w:ascii="Times New Roman" w:hAnsi="Times New Roman"/>
          <w:sz w:val="24"/>
          <w:szCs w:val="24"/>
          <w:shd w:val="clear" w:color="auto" w:fill="FFFFFF"/>
        </w:rPr>
        <w:t>ы естественнонаучного и технологического направленностей</w:t>
      </w:r>
      <w:r w:rsidRPr="00264E50">
        <w:rPr>
          <w:rFonts w:ascii="Times New Roman" w:hAnsi="Times New Roman"/>
          <w:sz w:val="24"/>
          <w:szCs w:val="24"/>
          <w:shd w:val="clear" w:color="auto" w:fill="FFFFFF"/>
        </w:rPr>
        <w:t xml:space="preserve"> «Точка роста» на базе М</w:t>
      </w:r>
      <w:r w:rsidR="00E913BA" w:rsidRPr="00264E50">
        <w:rPr>
          <w:rFonts w:ascii="Times New Roman" w:hAnsi="Times New Roman"/>
          <w:sz w:val="24"/>
          <w:szCs w:val="24"/>
          <w:shd w:val="clear" w:color="auto" w:fill="FFFFFF"/>
        </w:rPr>
        <w:t>А</w:t>
      </w:r>
      <w:r w:rsidRPr="00264E50">
        <w:rPr>
          <w:rFonts w:ascii="Times New Roman" w:hAnsi="Times New Roman"/>
          <w:sz w:val="24"/>
          <w:szCs w:val="24"/>
          <w:shd w:val="clear" w:color="auto" w:fill="FFFFFF"/>
        </w:rPr>
        <w:t>ОУ «</w:t>
      </w:r>
      <w:proofErr w:type="spellStart"/>
      <w:r w:rsidR="00E913BA" w:rsidRPr="00264E50">
        <w:rPr>
          <w:rFonts w:ascii="Times New Roman" w:hAnsi="Times New Roman"/>
          <w:sz w:val="24"/>
          <w:szCs w:val="24"/>
          <w:shd w:val="clear" w:color="auto" w:fill="FFFFFF"/>
        </w:rPr>
        <w:t>Алдиаровская</w:t>
      </w:r>
      <w:proofErr w:type="spellEnd"/>
      <w:r w:rsidRPr="00264E50">
        <w:rPr>
          <w:rFonts w:ascii="Times New Roman" w:hAnsi="Times New Roman"/>
          <w:sz w:val="24"/>
          <w:szCs w:val="24"/>
          <w:shd w:val="clear" w:color="auto" w:fill="FFFFFF"/>
        </w:rPr>
        <w:t xml:space="preserve"> СОШ»</w:t>
      </w:r>
      <w:r w:rsidR="00E913BA" w:rsidRPr="00264E50">
        <w:rPr>
          <w:rFonts w:ascii="Times New Roman" w:hAnsi="Times New Roman"/>
          <w:sz w:val="24"/>
          <w:szCs w:val="24"/>
          <w:shd w:val="clear" w:color="auto" w:fill="FFFFFF"/>
        </w:rPr>
        <w:t>, МБОУ «</w:t>
      </w:r>
      <w:proofErr w:type="spellStart"/>
      <w:r w:rsidR="00E913BA" w:rsidRPr="00264E50">
        <w:rPr>
          <w:rFonts w:ascii="Times New Roman" w:hAnsi="Times New Roman"/>
          <w:sz w:val="24"/>
          <w:szCs w:val="24"/>
          <w:shd w:val="clear" w:color="auto" w:fill="FFFFFF"/>
        </w:rPr>
        <w:t>Турмышская</w:t>
      </w:r>
      <w:proofErr w:type="spellEnd"/>
      <w:r w:rsidR="00E913BA" w:rsidRPr="00264E50">
        <w:rPr>
          <w:rFonts w:ascii="Times New Roman" w:hAnsi="Times New Roman"/>
          <w:sz w:val="24"/>
          <w:szCs w:val="24"/>
          <w:shd w:val="clear" w:color="auto" w:fill="FFFFFF"/>
        </w:rPr>
        <w:t xml:space="preserve"> СОШ»</w:t>
      </w:r>
      <w:r w:rsidRPr="00264E50">
        <w:rPr>
          <w:rFonts w:ascii="Times New Roman" w:hAnsi="Times New Roman"/>
          <w:sz w:val="24"/>
          <w:szCs w:val="24"/>
          <w:shd w:val="clear" w:color="auto" w:fill="FFFFFF"/>
        </w:rPr>
        <w:t xml:space="preserve"> </w:t>
      </w:r>
      <w:r w:rsidR="0039185F" w:rsidRPr="00264E50">
        <w:rPr>
          <w:rFonts w:ascii="Times New Roman" w:hAnsi="Times New Roman"/>
          <w:sz w:val="24"/>
          <w:szCs w:val="24"/>
          <w:shd w:val="clear" w:color="auto" w:fill="FFFFFF"/>
        </w:rPr>
        <w:t>и</w:t>
      </w:r>
      <w:r w:rsidR="0039185F" w:rsidRPr="00264E50">
        <w:rPr>
          <w:rFonts w:ascii="Times New Roman" w:hAnsi="Times New Roman"/>
          <w:iCs/>
          <w:sz w:val="24"/>
          <w:szCs w:val="24"/>
        </w:rPr>
        <w:t>з  средств республиканского бюджета Чувашской Республики на сумму 2501,7 тыс. руб.</w:t>
      </w:r>
    </w:p>
    <w:p w:rsidR="0039185F" w:rsidRPr="00264E50" w:rsidRDefault="0039185F" w:rsidP="0039185F">
      <w:pPr>
        <w:spacing w:after="0"/>
        <w:ind w:firstLine="567"/>
        <w:jc w:val="both"/>
        <w:rPr>
          <w:rFonts w:ascii="Times New Roman" w:hAnsi="Times New Roman"/>
          <w:sz w:val="24"/>
          <w:szCs w:val="24"/>
        </w:rPr>
      </w:pPr>
      <w:r w:rsidRPr="00264E50">
        <w:rPr>
          <w:rFonts w:ascii="Times New Roman" w:hAnsi="Times New Roman"/>
          <w:sz w:val="24"/>
          <w:szCs w:val="24"/>
        </w:rPr>
        <w:t xml:space="preserve">В МБОУ «Янтиковская СОШ имени Героя Советского Союза П.Х. </w:t>
      </w:r>
      <w:proofErr w:type="spellStart"/>
      <w:r w:rsidRPr="00264E50">
        <w:rPr>
          <w:rFonts w:ascii="Times New Roman" w:hAnsi="Times New Roman"/>
          <w:sz w:val="24"/>
          <w:szCs w:val="24"/>
        </w:rPr>
        <w:t>Бухтулова</w:t>
      </w:r>
      <w:proofErr w:type="spellEnd"/>
      <w:r w:rsidRPr="00264E50">
        <w:rPr>
          <w:rFonts w:ascii="Times New Roman" w:hAnsi="Times New Roman"/>
          <w:sz w:val="24"/>
          <w:szCs w:val="24"/>
        </w:rPr>
        <w:t xml:space="preserve">» поступил автобус для перевозки детей  </w:t>
      </w:r>
      <w:proofErr w:type="spellStart"/>
      <w:r w:rsidRPr="00264E50">
        <w:rPr>
          <w:rFonts w:ascii="Times New Roman" w:hAnsi="Times New Roman"/>
          <w:sz w:val="24"/>
          <w:szCs w:val="24"/>
          <w:lang w:val="en-US"/>
        </w:rPr>
        <w:t>GAZelle</w:t>
      </w:r>
      <w:proofErr w:type="spellEnd"/>
      <w:r w:rsidRPr="00264E50">
        <w:rPr>
          <w:rFonts w:ascii="Times New Roman" w:hAnsi="Times New Roman"/>
          <w:sz w:val="24"/>
          <w:szCs w:val="24"/>
        </w:rPr>
        <w:t xml:space="preserve"> </w:t>
      </w:r>
      <w:r w:rsidRPr="00264E50">
        <w:rPr>
          <w:rFonts w:ascii="Times New Roman" w:hAnsi="Times New Roman"/>
          <w:sz w:val="24"/>
          <w:szCs w:val="24"/>
          <w:lang w:val="en-US"/>
        </w:rPr>
        <w:t>NEXT</w:t>
      </w:r>
      <w:r w:rsidRPr="00264E50">
        <w:rPr>
          <w:rFonts w:ascii="Times New Roman" w:hAnsi="Times New Roman"/>
          <w:sz w:val="24"/>
          <w:szCs w:val="24"/>
        </w:rPr>
        <w:t xml:space="preserve"> стоимостью 2 038,3 тыс. руб. </w:t>
      </w:r>
    </w:p>
    <w:p w:rsidR="0039185F" w:rsidRPr="00264E50" w:rsidRDefault="0039185F" w:rsidP="0039185F">
      <w:pPr>
        <w:spacing w:after="0"/>
        <w:ind w:firstLine="567"/>
        <w:jc w:val="both"/>
        <w:rPr>
          <w:rFonts w:ascii="Times New Roman" w:hAnsi="Times New Roman"/>
          <w:sz w:val="24"/>
          <w:szCs w:val="24"/>
          <w:shd w:val="clear" w:color="auto" w:fill="FFFFFF"/>
        </w:rPr>
      </w:pPr>
      <w:r w:rsidRPr="00264E50">
        <w:rPr>
          <w:rFonts w:ascii="Times New Roman" w:hAnsi="Times New Roman"/>
          <w:sz w:val="24"/>
          <w:szCs w:val="24"/>
        </w:rPr>
        <w:t xml:space="preserve">Для </w:t>
      </w:r>
      <w:proofErr w:type="spellStart"/>
      <w:r w:rsidRPr="00264E50">
        <w:rPr>
          <w:rFonts w:ascii="Times New Roman" w:hAnsi="Times New Roman"/>
          <w:sz w:val="24"/>
          <w:szCs w:val="24"/>
        </w:rPr>
        <w:t>Янтиковской</w:t>
      </w:r>
      <w:proofErr w:type="spellEnd"/>
      <w:r w:rsidRPr="00264E50">
        <w:rPr>
          <w:rFonts w:ascii="Times New Roman" w:hAnsi="Times New Roman"/>
          <w:sz w:val="24"/>
          <w:szCs w:val="24"/>
        </w:rPr>
        <w:t xml:space="preserve"> школы имени Героя Советского Союза П.Х. </w:t>
      </w:r>
      <w:proofErr w:type="spellStart"/>
      <w:r w:rsidRPr="00264E50">
        <w:rPr>
          <w:rFonts w:ascii="Times New Roman" w:hAnsi="Times New Roman"/>
          <w:sz w:val="24"/>
          <w:szCs w:val="24"/>
        </w:rPr>
        <w:t>Бухтулова</w:t>
      </w:r>
      <w:proofErr w:type="spellEnd"/>
      <w:r w:rsidRPr="00264E50">
        <w:rPr>
          <w:rFonts w:ascii="Times New Roman" w:hAnsi="Times New Roman"/>
          <w:sz w:val="24"/>
          <w:szCs w:val="24"/>
        </w:rPr>
        <w:t xml:space="preserve"> закуплено</w:t>
      </w:r>
      <w:r w:rsidRPr="00264E50">
        <w:rPr>
          <w:rFonts w:ascii="Times New Roman" w:hAnsi="Times New Roman"/>
          <w:sz w:val="24"/>
          <w:szCs w:val="24"/>
          <w:shd w:val="clear" w:color="auto" w:fill="FFFFFF"/>
        </w:rPr>
        <w:t xml:space="preserve"> из средств местного бюджета учебное оборудование «Мобильный </w:t>
      </w:r>
      <w:proofErr w:type="spellStart"/>
      <w:r w:rsidRPr="00264E50">
        <w:rPr>
          <w:rFonts w:ascii="Times New Roman" w:hAnsi="Times New Roman"/>
          <w:sz w:val="24"/>
          <w:szCs w:val="24"/>
          <w:shd w:val="clear" w:color="auto" w:fill="FFFFFF"/>
        </w:rPr>
        <w:t>автогородок</w:t>
      </w:r>
      <w:proofErr w:type="spellEnd"/>
      <w:r w:rsidRPr="00264E50">
        <w:rPr>
          <w:rFonts w:ascii="Times New Roman" w:hAnsi="Times New Roman"/>
          <w:sz w:val="24"/>
          <w:szCs w:val="24"/>
          <w:shd w:val="clear" w:color="auto" w:fill="FFFFFF"/>
        </w:rPr>
        <w:t xml:space="preserve">» для обучения ПДД на сумму </w:t>
      </w:r>
      <w:r w:rsidRPr="00264E50">
        <w:rPr>
          <w:rFonts w:ascii="Times New Roman" w:hAnsi="Times New Roman"/>
          <w:sz w:val="24"/>
          <w:szCs w:val="24"/>
        </w:rPr>
        <w:t xml:space="preserve">65,0 тыс. руб. </w:t>
      </w:r>
      <w:r w:rsidRPr="00264E50">
        <w:rPr>
          <w:rFonts w:ascii="Times New Roman" w:hAnsi="Times New Roman"/>
          <w:sz w:val="24"/>
          <w:szCs w:val="24"/>
          <w:shd w:val="clear" w:color="auto" w:fill="FFFFFF"/>
        </w:rPr>
        <w:t xml:space="preserve">В школы района выданы </w:t>
      </w:r>
      <w:proofErr w:type="spellStart"/>
      <w:r w:rsidRPr="00264E50">
        <w:rPr>
          <w:rFonts w:ascii="Times New Roman" w:hAnsi="Times New Roman"/>
          <w:sz w:val="24"/>
          <w:szCs w:val="24"/>
          <w:shd w:val="clear" w:color="auto" w:fill="FFFFFF"/>
        </w:rPr>
        <w:t>световозвращающие</w:t>
      </w:r>
      <w:proofErr w:type="spellEnd"/>
      <w:r w:rsidRPr="00264E50">
        <w:rPr>
          <w:rFonts w:ascii="Times New Roman" w:hAnsi="Times New Roman"/>
          <w:sz w:val="24"/>
          <w:szCs w:val="24"/>
          <w:shd w:val="clear" w:color="auto" w:fill="FFFFFF"/>
        </w:rPr>
        <w:t xml:space="preserve"> подвески на сумму 7,5 тыс. руб. </w:t>
      </w:r>
    </w:p>
    <w:p w:rsidR="0039185F" w:rsidRPr="00264E50" w:rsidRDefault="00130CF0" w:rsidP="00985596">
      <w:pPr>
        <w:tabs>
          <w:tab w:val="left" w:pos="567"/>
        </w:tabs>
        <w:spacing w:after="0" w:line="240" w:lineRule="auto"/>
        <w:ind w:firstLine="567"/>
        <w:jc w:val="both"/>
        <w:rPr>
          <w:rFonts w:ascii="Times New Roman" w:hAnsi="Times New Roman"/>
          <w:sz w:val="24"/>
          <w:szCs w:val="24"/>
        </w:rPr>
      </w:pPr>
      <w:proofErr w:type="gramStart"/>
      <w:r w:rsidRPr="00264E50">
        <w:rPr>
          <w:rFonts w:ascii="Times New Roman" w:hAnsi="Times New Roman"/>
          <w:sz w:val="24"/>
          <w:szCs w:val="24"/>
        </w:rPr>
        <w:t>В течение</w:t>
      </w:r>
      <w:r w:rsidR="00A8262C" w:rsidRPr="00264E50">
        <w:rPr>
          <w:rFonts w:ascii="Times New Roman" w:hAnsi="Times New Roman"/>
          <w:sz w:val="24"/>
          <w:szCs w:val="24"/>
        </w:rPr>
        <w:t xml:space="preserve"> 2021</w:t>
      </w:r>
      <w:r w:rsidR="0039185F" w:rsidRPr="00264E50">
        <w:rPr>
          <w:rFonts w:ascii="Times New Roman" w:hAnsi="Times New Roman"/>
          <w:sz w:val="24"/>
          <w:szCs w:val="24"/>
        </w:rPr>
        <w:t xml:space="preserve"> года в</w:t>
      </w:r>
      <w:r w:rsidR="00985596" w:rsidRPr="00264E50">
        <w:rPr>
          <w:rFonts w:ascii="Times New Roman" w:hAnsi="Times New Roman"/>
          <w:sz w:val="24"/>
          <w:szCs w:val="24"/>
        </w:rPr>
        <w:t xml:space="preserve"> </w:t>
      </w:r>
      <w:r w:rsidR="00A8262C" w:rsidRPr="00264E50">
        <w:rPr>
          <w:rFonts w:ascii="Times New Roman" w:hAnsi="Times New Roman"/>
          <w:sz w:val="24"/>
          <w:szCs w:val="24"/>
        </w:rPr>
        <w:t>образовательные организации</w:t>
      </w:r>
      <w:r w:rsidR="00985596" w:rsidRPr="00264E50">
        <w:rPr>
          <w:rFonts w:ascii="Times New Roman" w:hAnsi="Times New Roman"/>
          <w:sz w:val="24"/>
          <w:szCs w:val="24"/>
        </w:rPr>
        <w:t xml:space="preserve"> района поступила учебная, художественная и энциклопедическая литература в количестве </w:t>
      </w:r>
      <w:r w:rsidR="00A8262C" w:rsidRPr="00264E50">
        <w:rPr>
          <w:rFonts w:ascii="Times New Roman" w:hAnsi="Times New Roman"/>
          <w:sz w:val="24"/>
          <w:szCs w:val="24"/>
        </w:rPr>
        <w:t>1805</w:t>
      </w:r>
      <w:r w:rsidR="00B3615A" w:rsidRPr="00264E50">
        <w:rPr>
          <w:rFonts w:ascii="Times New Roman" w:hAnsi="Times New Roman"/>
          <w:sz w:val="24"/>
          <w:szCs w:val="24"/>
        </w:rPr>
        <w:t xml:space="preserve"> экземпляров</w:t>
      </w:r>
      <w:r w:rsidR="00985596" w:rsidRPr="00264E50">
        <w:rPr>
          <w:rFonts w:ascii="Times New Roman" w:hAnsi="Times New Roman"/>
          <w:sz w:val="24"/>
          <w:szCs w:val="24"/>
        </w:rPr>
        <w:t xml:space="preserve"> на сумму </w:t>
      </w:r>
      <w:r w:rsidR="00A8262C" w:rsidRPr="00264E50">
        <w:rPr>
          <w:rFonts w:ascii="Times New Roman" w:hAnsi="Times New Roman"/>
          <w:sz w:val="24"/>
          <w:szCs w:val="24"/>
        </w:rPr>
        <w:t>700</w:t>
      </w:r>
      <w:r w:rsidR="00937FAC" w:rsidRPr="00264E50">
        <w:rPr>
          <w:rFonts w:ascii="Times New Roman" w:hAnsi="Times New Roman"/>
          <w:sz w:val="24"/>
          <w:szCs w:val="24"/>
        </w:rPr>
        <w:t>,</w:t>
      </w:r>
      <w:r w:rsidR="0039185F" w:rsidRPr="00264E50">
        <w:rPr>
          <w:rFonts w:ascii="Times New Roman" w:hAnsi="Times New Roman"/>
          <w:sz w:val="24"/>
          <w:szCs w:val="24"/>
        </w:rPr>
        <w:t xml:space="preserve">7 </w:t>
      </w:r>
      <w:r w:rsidR="00A8262C" w:rsidRPr="00264E50">
        <w:rPr>
          <w:rFonts w:ascii="Times New Roman" w:hAnsi="Times New Roman"/>
          <w:sz w:val="24"/>
          <w:szCs w:val="24"/>
        </w:rPr>
        <w:t>тыс. руб. (за 2020</w:t>
      </w:r>
      <w:r w:rsidR="00985596" w:rsidRPr="00264E50">
        <w:rPr>
          <w:rFonts w:ascii="Times New Roman" w:hAnsi="Times New Roman"/>
          <w:sz w:val="24"/>
          <w:szCs w:val="24"/>
        </w:rPr>
        <w:t xml:space="preserve"> год - </w:t>
      </w:r>
      <w:r w:rsidR="00A8262C" w:rsidRPr="00264E50">
        <w:rPr>
          <w:rFonts w:ascii="Times New Roman" w:hAnsi="Times New Roman"/>
          <w:sz w:val="24"/>
          <w:szCs w:val="24"/>
        </w:rPr>
        <w:t>3773</w:t>
      </w:r>
      <w:r w:rsidR="00985596" w:rsidRPr="00264E50">
        <w:rPr>
          <w:rFonts w:ascii="Times New Roman" w:hAnsi="Times New Roman"/>
          <w:sz w:val="24"/>
          <w:szCs w:val="24"/>
        </w:rPr>
        <w:t xml:space="preserve"> экземпляров на </w:t>
      </w:r>
      <w:r w:rsidR="00A8262C" w:rsidRPr="00264E50">
        <w:rPr>
          <w:rFonts w:ascii="Times New Roman" w:hAnsi="Times New Roman"/>
          <w:sz w:val="24"/>
          <w:szCs w:val="24"/>
        </w:rPr>
        <w:t>1586,</w:t>
      </w:r>
      <w:r w:rsidR="00985596" w:rsidRPr="00264E50">
        <w:rPr>
          <w:rFonts w:ascii="Times New Roman" w:hAnsi="Times New Roman"/>
          <w:sz w:val="24"/>
          <w:szCs w:val="24"/>
        </w:rPr>
        <w:t xml:space="preserve"> тыс. руб.), в </w:t>
      </w:r>
      <w:proofErr w:type="spellStart"/>
      <w:r w:rsidR="00985596" w:rsidRPr="00264E50">
        <w:rPr>
          <w:rFonts w:ascii="Times New Roman" w:hAnsi="Times New Roman"/>
          <w:sz w:val="24"/>
          <w:szCs w:val="24"/>
        </w:rPr>
        <w:t>т.ч</w:t>
      </w:r>
      <w:proofErr w:type="spellEnd"/>
      <w:r w:rsidR="00985596" w:rsidRPr="00264E50">
        <w:rPr>
          <w:rFonts w:ascii="Times New Roman" w:hAnsi="Times New Roman"/>
          <w:sz w:val="24"/>
          <w:szCs w:val="24"/>
        </w:rPr>
        <w:t xml:space="preserve">. учебников федерального комплекта - </w:t>
      </w:r>
      <w:r w:rsidR="00A8262C" w:rsidRPr="00264E50">
        <w:rPr>
          <w:rFonts w:ascii="Times New Roman" w:hAnsi="Times New Roman"/>
          <w:sz w:val="24"/>
          <w:szCs w:val="24"/>
        </w:rPr>
        <w:t>1034</w:t>
      </w:r>
      <w:r w:rsidR="00985596" w:rsidRPr="00264E50">
        <w:rPr>
          <w:rFonts w:ascii="Times New Roman" w:hAnsi="Times New Roman"/>
          <w:sz w:val="24"/>
          <w:szCs w:val="24"/>
        </w:rPr>
        <w:t xml:space="preserve"> экземпляра на сумму </w:t>
      </w:r>
      <w:r w:rsidR="00A8262C" w:rsidRPr="00264E50">
        <w:rPr>
          <w:rFonts w:ascii="Times New Roman" w:hAnsi="Times New Roman"/>
          <w:sz w:val="24"/>
          <w:szCs w:val="24"/>
        </w:rPr>
        <w:t>556</w:t>
      </w:r>
      <w:r w:rsidR="00937FAC" w:rsidRPr="00264E50">
        <w:rPr>
          <w:rFonts w:ascii="Times New Roman" w:hAnsi="Times New Roman"/>
          <w:sz w:val="24"/>
          <w:szCs w:val="24"/>
        </w:rPr>
        <w:t>,</w:t>
      </w:r>
      <w:r w:rsidR="00A8262C" w:rsidRPr="00264E50">
        <w:rPr>
          <w:rFonts w:ascii="Times New Roman" w:hAnsi="Times New Roman"/>
          <w:sz w:val="24"/>
          <w:szCs w:val="24"/>
        </w:rPr>
        <w:t>103</w:t>
      </w:r>
      <w:r w:rsidR="00937FAC" w:rsidRPr="00264E50">
        <w:rPr>
          <w:rFonts w:ascii="Times New Roman" w:hAnsi="Times New Roman"/>
          <w:sz w:val="24"/>
          <w:szCs w:val="24"/>
        </w:rPr>
        <w:t xml:space="preserve"> </w:t>
      </w:r>
      <w:r w:rsidR="00A8262C" w:rsidRPr="00264E50">
        <w:rPr>
          <w:rFonts w:ascii="Times New Roman" w:hAnsi="Times New Roman"/>
          <w:sz w:val="24"/>
          <w:szCs w:val="24"/>
        </w:rPr>
        <w:t>тыс. рублей (за 2020</w:t>
      </w:r>
      <w:r w:rsidR="00985596" w:rsidRPr="00264E50">
        <w:rPr>
          <w:rFonts w:ascii="Times New Roman" w:hAnsi="Times New Roman"/>
          <w:sz w:val="24"/>
          <w:szCs w:val="24"/>
        </w:rPr>
        <w:t xml:space="preserve"> год - </w:t>
      </w:r>
      <w:r w:rsidR="00A8262C" w:rsidRPr="00264E50">
        <w:rPr>
          <w:rFonts w:ascii="Times New Roman" w:hAnsi="Times New Roman"/>
          <w:sz w:val="24"/>
          <w:szCs w:val="24"/>
        </w:rPr>
        <w:t>2692</w:t>
      </w:r>
      <w:r w:rsidR="00985596" w:rsidRPr="00264E50">
        <w:rPr>
          <w:rFonts w:ascii="Times New Roman" w:hAnsi="Times New Roman"/>
          <w:sz w:val="24"/>
          <w:szCs w:val="24"/>
        </w:rPr>
        <w:t xml:space="preserve"> экземпляров на </w:t>
      </w:r>
      <w:r w:rsidR="00A8262C" w:rsidRPr="00264E50">
        <w:rPr>
          <w:rFonts w:ascii="Times New Roman" w:hAnsi="Times New Roman"/>
          <w:sz w:val="24"/>
          <w:szCs w:val="24"/>
        </w:rPr>
        <w:t>1330,4 тыс. руб.),</w:t>
      </w:r>
      <w:r w:rsidR="0039185F" w:rsidRPr="00264E50">
        <w:rPr>
          <w:rFonts w:ascii="Times New Roman" w:hAnsi="Times New Roman"/>
          <w:sz w:val="24"/>
          <w:szCs w:val="24"/>
        </w:rPr>
        <w:t xml:space="preserve"> </w:t>
      </w:r>
      <w:r w:rsidR="00E651C4" w:rsidRPr="00264E50">
        <w:rPr>
          <w:rFonts w:ascii="Times New Roman" w:hAnsi="Times New Roman"/>
          <w:sz w:val="24"/>
          <w:szCs w:val="24"/>
        </w:rPr>
        <w:t xml:space="preserve">учебников </w:t>
      </w:r>
      <w:r w:rsidR="00985596" w:rsidRPr="00264E50">
        <w:rPr>
          <w:rFonts w:ascii="Times New Roman" w:hAnsi="Times New Roman"/>
          <w:sz w:val="24"/>
          <w:szCs w:val="24"/>
        </w:rPr>
        <w:t xml:space="preserve">республиканского комплекта - </w:t>
      </w:r>
      <w:r w:rsidR="00B3615A" w:rsidRPr="00264E50">
        <w:rPr>
          <w:rFonts w:ascii="Times New Roman" w:hAnsi="Times New Roman"/>
          <w:sz w:val="24"/>
          <w:szCs w:val="24"/>
        </w:rPr>
        <w:t>771</w:t>
      </w:r>
      <w:r w:rsidR="00985596" w:rsidRPr="00264E50">
        <w:rPr>
          <w:rFonts w:ascii="Times New Roman" w:hAnsi="Times New Roman"/>
          <w:sz w:val="24"/>
          <w:szCs w:val="24"/>
        </w:rPr>
        <w:t xml:space="preserve"> экземпляр</w:t>
      </w:r>
      <w:r w:rsidR="00E651C4" w:rsidRPr="00264E50">
        <w:rPr>
          <w:rFonts w:ascii="Times New Roman" w:hAnsi="Times New Roman"/>
          <w:sz w:val="24"/>
          <w:szCs w:val="24"/>
        </w:rPr>
        <w:t>ов</w:t>
      </w:r>
      <w:r w:rsidR="00985596" w:rsidRPr="00264E50">
        <w:rPr>
          <w:rFonts w:ascii="Times New Roman" w:hAnsi="Times New Roman"/>
          <w:sz w:val="24"/>
          <w:szCs w:val="24"/>
        </w:rPr>
        <w:t xml:space="preserve"> на</w:t>
      </w:r>
      <w:proofErr w:type="gramEnd"/>
      <w:r w:rsidR="00985596" w:rsidRPr="00264E50">
        <w:rPr>
          <w:rFonts w:ascii="Times New Roman" w:hAnsi="Times New Roman"/>
          <w:sz w:val="24"/>
          <w:szCs w:val="24"/>
        </w:rPr>
        <w:t xml:space="preserve"> сумму </w:t>
      </w:r>
      <w:r w:rsidR="00B3615A" w:rsidRPr="00264E50">
        <w:rPr>
          <w:rFonts w:ascii="Times New Roman" w:hAnsi="Times New Roman"/>
          <w:sz w:val="24"/>
          <w:szCs w:val="24"/>
        </w:rPr>
        <w:t>144</w:t>
      </w:r>
      <w:r w:rsidR="00937FAC" w:rsidRPr="00264E50">
        <w:rPr>
          <w:rFonts w:ascii="Times New Roman" w:hAnsi="Times New Roman"/>
          <w:sz w:val="24"/>
          <w:szCs w:val="24"/>
        </w:rPr>
        <w:t>,564</w:t>
      </w:r>
      <w:r w:rsidR="00B3615A" w:rsidRPr="00264E50">
        <w:rPr>
          <w:rFonts w:ascii="Times New Roman" w:hAnsi="Times New Roman"/>
          <w:sz w:val="24"/>
          <w:szCs w:val="24"/>
        </w:rPr>
        <w:t xml:space="preserve"> тыс. рублей (за 2020</w:t>
      </w:r>
      <w:r w:rsidR="00985596" w:rsidRPr="00264E50">
        <w:rPr>
          <w:rFonts w:ascii="Times New Roman" w:hAnsi="Times New Roman"/>
          <w:sz w:val="24"/>
          <w:szCs w:val="24"/>
        </w:rPr>
        <w:t xml:space="preserve"> год - </w:t>
      </w:r>
      <w:r w:rsidR="00B3615A" w:rsidRPr="00264E50">
        <w:rPr>
          <w:rFonts w:ascii="Times New Roman" w:hAnsi="Times New Roman"/>
          <w:sz w:val="24"/>
          <w:szCs w:val="24"/>
        </w:rPr>
        <w:t>1081</w:t>
      </w:r>
      <w:r w:rsidR="00985596" w:rsidRPr="00264E50">
        <w:rPr>
          <w:rFonts w:ascii="Times New Roman" w:hAnsi="Times New Roman"/>
          <w:sz w:val="24"/>
          <w:szCs w:val="24"/>
        </w:rPr>
        <w:t xml:space="preserve"> экземпляров на </w:t>
      </w:r>
      <w:r w:rsidR="00B3615A" w:rsidRPr="00264E50">
        <w:rPr>
          <w:rFonts w:ascii="Times New Roman" w:hAnsi="Times New Roman"/>
          <w:sz w:val="24"/>
          <w:szCs w:val="24"/>
        </w:rPr>
        <w:t>255</w:t>
      </w:r>
      <w:r w:rsidR="00985596" w:rsidRPr="00264E50">
        <w:rPr>
          <w:rFonts w:ascii="Times New Roman" w:hAnsi="Times New Roman"/>
          <w:sz w:val="24"/>
          <w:szCs w:val="24"/>
        </w:rPr>
        <w:t xml:space="preserve">,6 тыс. руб.). </w:t>
      </w:r>
    </w:p>
    <w:p w:rsidR="0039185F" w:rsidRPr="00264E50" w:rsidRDefault="0039185F" w:rsidP="0039185F">
      <w:pPr>
        <w:spacing w:after="0"/>
        <w:ind w:firstLine="567"/>
        <w:jc w:val="both"/>
        <w:rPr>
          <w:rFonts w:ascii="Times New Roman" w:eastAsia="Calibri" w:hAnsi="Times New Roman"/>
          <w:bCs/>
          <w:color w:val="000000"/>
          <w:sz w:val="24"/>
          <w:szCs w:val="24"/>
        </w:rPr>
      </w:pPr>
      <w:r w:rsidRPr="00264E50">
        <w:rPr>
          <w:rFonts w:ascii="Times New Roman" w:eastAsia="Calibri" w:hAnsi="Times New Roman"/>
          <w:bCs/>
          <w:color w:val="000000"/>
          <w:sz w:val="24"/>
          <w:szCs w:val="24"/>
        </w:rPr>
        <w:t>На приобретение учебной мебели для учащихся начального звена направлены финансовые средства на общую сумму 605,1 тыс. руб. (РБ-574,8 тыс. руб., МБ – 30,3 тыс. руб.).</w:t>
      </w:r>
    </w:p>
    <w:p w:rsidR="0039185F" w:rsidRPr="00264E50" w:rsidRDefault="0039185F" w:rsidP="0039185F">
      <w:pPr>
        <w:tabs>
          <w:tab w:val="left" w:pos="567"/>
        </w:tabs>
        <w:ind w:firstLine="567"/>
        <w:jc w:val="both"/>
        <w:rPr>
          <w:rFonts w:ascii="Times New Roman" w:hAnsi="Times New Roman"/>
          <w:sz w:val="24"/>
          <w:szCs w:val="24"/>
        </w:rPr>
      </w:pPr>
      <w:r w:rsidRPr="00264E50">
        <w:rPr>
          <w:rFonts w:ascii="Times New Roman" w:hAnsi="Times New Roman"/>
          <w:sz w:val="24"/>
          <w:szCs w:val="24"/>
        </w:rPr>
        <w:t xml:space="preserve">В 2021-2022 учебном году был организован подвоз 308 учеников (в 2020-2021 учебном году – 466) из 18 населённых пунктов, что составляет 22,09% от общего количества учащихся района (в 2020-2021 учебном году – 31,83%). Созданы 18 плановых маршрутов следования школьных автобусов. Парк школьных автобусов общеобразовательных организаций района составляет 11 автобусов. Все автобусы оснащены </w:t>
      </w:r>
      <w:proofErr w:type="spellStart"/>
      <w:r w:rsidRPr="00264E50">
        <w:rPr>
          <w:rFonts w:ascii="Times New Roman" w:hAnsi="Times New Roman"/>
          <w:sz w:val="24"/>
          <w:szCs w:val="24"/>
        </w:rPr>
        <w:t>тахографами</w:t>
      </w:r>
      <w:proofErr w:type="spellEnd"/>
      <w:r w:rsidRPr="00264E50">
        <w:rPr>
          <w:rFonts w:ascii="Times New Roman" w:hAnsi="Times New Roman"/>
          <w:sz w:val="24"/>
          <w:szCs w:val="24"/>
        </w:rPr>
        <w:t xml:space="preserve"> и системой спутниковой навигации ГЛОНАСС. </w:t>
      </w:r>
    </w:p>
    <w:p w:rsidR="0061314A" w:rsidRPr="00264E50" w:rsidRDefault="0061314A" w:rsidP="00046D5A">
      <w:pPr>
        <w:spacing w:after="0" w:line="240" w:lineRule="auto"/>
        <w:ind w:firstLine="540"/>
        <w:jc w:val="both"/>
        <w:rPr>
          <w:rFonts w:ascii="Times New Roman" w:hAnsi="Times New Roman"/>
          <w:b/>
          <w:i/>
          <w:sz w:val="24"/>
          <w:szCs w:val="24"/>
        </w:rPr>
      </w:pPr>
    </w:p>
    <w:p w:rsidR="00DC6E77" w:rsidRPr="00264E50" w:rsidRDefault="00DC6E77" w:rsidP="00DC6E77">
      <w:pPr>
        <w:spacing w:after="0" w:line="240" w:lineRule="auto"/>
        <w:ind w:firstLine="540"/>
        <w:jc w:val="both"/>
        <w:rPr>
          <w:rFonts w:ascii="Times New Roman" w:hAnsi="Times New Roman"/>
          <w:b/>
          <w:i/>
          <w:sz w:val="24"/>
          <w:szCs w:val="24"/>
        </w:rPr>
      </w:pPr>
      <w:r w:rsidRPr="00264E50">
        <w:rPr>
          <w:rFonts w:ascii="Times New Roman" w:hAnsi="Times New Roman"/>
          <w:b/>
          <w:i/>
          <w:sz w:val="24"/>
          <w:szCs w:val="24"/>
        </w:rPr>
        <w:t>2.2.5. 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DC6E77" w:rsidRPr="00264E50" w:rsidRDefault="00DC6E77" w:rsidP="00DC6E77">
      <w:pPr>
        <w:spacing w:after="0" w:line="240" w:lineRule="auto"/>
        <w:ind w:firstLine="539"/>
        <w:jc w:val="both"/>
        <w:rPr>
          <w:rFonts w:ascii="Times New Roman" w:hAnsi="Times New Roman"/>
          <w:sz w:val="24"/>
        </w:rPr>
      </w:pPr>
      <w:r w:rsidRPr="00264E50">
        <w:rPr>
          <w:rFonts w:ascii="Times New Roman" w:hAnsi="Times New Roman"/>
          <w:sz w:val="24"/>
        </w:rPr>
        <w:t>Для реализации права на образование, закрепленного ст. 5 Федерального закона от 29.12.2012 № 273-ФЗ "Об образовании в Российской Федерации", в общеобразовательных учреждениях созданы необходимые условия для получения  качественного и доступного образования детей с ограниченными возможностями здоровья, услуг психолого-педагогического сопровождения детей-инвалидов и их семей.  Для данной категории детей составлены индивидуальные учебные планы в объеме, позволяющем обеспечить  качественное образование и коррекцию недостатков развития ребенка, в зависимости  от особенностей психофизического развития, индивидуальных возможностей и состояния здоровья. В школах материально-техническая база для обучения отдельных категорий детей с ОВЗ сформирована, педагоги прошли курсы повышения квалификации по внедрению инклюзивного образования.</w:t>
      </w:r>
    </w:p>
    <w:p w:rsidR="00DC6E77" w:rsidRPr="00264E50" w:rsidRDefault="00DC6E77" w:rsidP="00DC6E77">
      <w:pPr>
        <w:spacing w:after="0" w:line="240" w:lineRule="auto"/>
        <w:ind w:firstLine="539"/>
        <w:jc w:val="both"/>
        <w:rPr>
          <w:rFonts w:ascii="Times New Roman" w:hAnsi="Times New Roman"/>
          <w:sz w:val="24"/>
          <w:szCs w:val="24"/>
        </w:rPr>
      </w:pPr>
      <w:r w:rsidRPr="00264E50">
        <w:rPr>
          <w:rFonts w:ascii="Times New Roman" w:hAnsi="Times New Roman"/>
          <w:sz w:val="24"/>
        </w:rPr>
        <w:t xml:space="preserve">В 2021-2022 учебном году по адаптированным образовательным программам </w:t>
      </w:r>
      <w:r w:rsidRPr="00264E50">
        <w:rPr>
          <w:rFonts w:ascii="Times New Roman" w:hAnsi="Times New Roman"/>
          <w:sz w:val="24"/>
          <w:szCs w:val="24"/>
        </w:rPr>
        <w:t xml:space="preserve"> обучались 33 ребенка с ограниченными возможностями здоровья, из них 9 - на дому. </w:t>
      </w:r>
    </w:p>
    <w:p w:rsidR="00DC6E77" w:rsidRPr="00264E50" w:rsidRDefault="00DC6E77" w:rsidP="00DC6E77">
      <w:pPr>
        <w:spacing w:after="0" w:line="240" w:lineRule="auto"/>
        <w:ind w:firstLine="539"/>
        <w:jc w:val="both"/>
        <w:rPr>
          <w:rFonts w:ascii="Times New Roman" w:hAnsi="Times New Roman"/>
          <w:sz w:val="24"/>
          <w:szCs w:val="24"/>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417"/>
      </w:tblGrid>
      <w:tr w:rsidR="00DC6E77" w:rsidRPr="00264E50" w:rsidTr="00DC6E77">
        <w:trPr>
          <w:trHeight w:val="263"/>
        </w:trPr>
        <w:tc>
          <w:tcPr>
            <w:tcW w:w="7621" w:type="dxa"/>
            <w:tcBorders>
              <w:top w:val="single" w:sz="4" w:space="0" w:color="auto"/>
              <w:left w:val="single" w:sz="4" w:space="0" w:color="auto"/>
              <w:bottom w:val="single" w:sz="4" w:space="0" w:color="auto"/>
              <w:right w:val="single" w:sz="4" w:space="0" w:color="auto"/>
            </w:tcBorders>
            <w:hideMark/>
          </w:tcPr>
          <w:p w:rsidR="00DC6E77" w:rsidRPr="00264E50" w:rsidRDefault="00DC6E77">
            <w:pPr>
              <w:spacing w:after="0" w:line="240" w:lineRule="auto"/>
              <w:jc w:val="center"/>
              <w:rPr>
                <w:rFonts w:ascii="Times New Roman" w:hAnsi="Times New Roman"/>
                <w:sz w:val="24"/>
                <w:szCs w:val="24"/>
              </w:rPr>
            </w:pPr>
            <w:r w:rsidRPr="00264E50">
              <w:rPr>
                <w:rFonts w:ascii="Times New Roman" w:hAnsi="Times New Roman"/>
                <w:sz w:val="24"/>
                <w:szCs w:val="24"/>
              </w:rPr>
              <w:t>Наименование АОП</w:t>
            </w:r>
          </w:p>
        </w:tc>
        <w:tc>
          <w:tcPr>
            <w:tcW w:w="1417" w:type="dxa"/>
            <w:tcBorders>
              <w:top w:val="single" w:sz="4" w:space="0" w:color="auto"/>
              <w:left w:val="single" w:sz="4" w:space="0" w:color="auto"/>
              <w:bottom w:val="single" w:sz="4" w:space="0" w:color="auto"/>
              <w:right w:val="single" w:sz="4" w:space="0" w:color="auto"/>
            </w:tcBorders>
            <w:hideMark/>
          </w:tcPr>
          <w:p w:rsidR="00DC6E77" w:rsidRPr="00264E50" w:rsidRDefault="00DC6E77">
            <w:pPr>
              <w:spacing w:after="0" w:line="240" w:lineRule="auto"/>
              <w:jc w:val="center"/>
              <w:rPr>
                <w:rFonts w:ascii="Times New Roman" w:hAnsi="Times New Roman"/>
                <w:sz w:val="24"/>
                <w:szCs w:val="24"/>
              </w:rPr>
            </w:pPr>
            <w:r w:rsidRPr="00264E50">
              <w:rPr>
                <w:rFonts w:ascii="Times New Roman" w:hAnsi="Times New Roman"/>
                <w:sz w:val="24"/>
                <w:szCs w:val="24"/>
              </w:rPr>
              <w:t>Количество детей</w:t>
            </w:r>
          </w:p>
        </w:tc>
      </w:tr>
      <w:tr w:rsidR="00DC6E77" w:rsidRPr="00264E50" w:rsidTr="00DC6E77">
        <w:trPr>
          <w:trHeight w:val="601"/>
        </w:trPr>
        <w:tc>
          <w:tcPr>
            <w:tcW w:w="7621" w:type="dxa"/>
            <w:tcBorders>
              <w:top w:val="single" w:sz="4" w:space="0" w:color="auto"/>
              <w:left w:val="single" w:sz="4" w:space="0" w:color="auto"/>
              <w:bottom w:val="single" w:sz="4" w:space="0" w:color="auto"/>
              <w:right w:val="single" w:sz="4" w:space="0" w:color="auto"/>
            </w:tcBorders>
            <w:hideMark/>
          </w:tcPr>
          <w:p w:rsidR="00DC6E77" w:rsidRPr="00264E50" w:rsidRDefault="00DC6E77">
            <w:pPr>
              <w:spacing w:after="0" w:line="240" w:lineRule="auto"/>
              <w:rPr>
                <w:rFonts w:ascii="Times New Roman" w:hAnsi="Times New Roman"/>
                <w:sz w:val="24"/>
                <w:szCs w:val="24"/>
              </w:rPr>
            </w:pPr>
            <w:r w:rsidRPr="00264E50">
              <w:rPr>
                <w:rFonts w:ascii="Times New Roman" w:hAnsi="Times New Roman"/>
                <w:sz w:val="24"/>
                <w:szCs w:val="24"/>
                <w:lang w:eastAsia="ru-RU"/>
              </w:rPr>
              <w:t xml:space="preserve">АОП для детей с нарушениями интеллекта (вариант 1 в соответствии ФГОС образования обучающихся с умственной отсталостью (интеллектуальными нарушениями)) </w:t>
            </w:r>
          </w:p>
        </w:tc>
        <w:tc>
          <w:tcPr>
            <w:tcW w:w="1417" w:type="dxa"/>
            <w:tcBorders>
              <w:top w:val="single" w:sz="4" w:space="0" w:color="auto"/>
              <w:left w:val="single" w:sz="4" w:space="0" w:color="auto"/>
              <w:bottom w:val="single" w:sz="4" w:space="0" w:color="auto"/>
              <w:right w:val="single" w:sz="4" w:space="0" w:color="auto"/>
            </w:tcBorders>
            <w:hideMark/>
          </w:tcPr>
          <w:p w:rsidR="00DC6E77" w:rsidRPr="00264E50" w:rsidRDefault="00DC6E77">
            <w:pPr>
              <w:spacing w:after="0" w:line="240" w:lineRule="auto"/>
              <w:jc w:val="center"/>
              <w:rPr>
                <w:rFonts w:ascii="Times New Roman" w:hAnsi="Times New Roman"/>
                <w:sz w:val="24"/>
                <w:szCs w:val="24"/>
              </w:rPr>
            </w:pPr>
            <w:r w:rsidRPr="00264E50">
              <w:rPr>
                <w:rFonts w:ascii="Times New Roman" w:hAnsi="Times New Roman"/>
                <w:sz w:val="24"/>
                <w:szCs w:val="24"/>
              </w:rPr>
              <w:t>8</w:t>
            </w:r>
          </w:p>
        </w:tc>
      </w:tr>
      <w:tr w:rsidR="00DC6E77" w:rsidRPr="00264E50" w:rsidTr="00DC6E77">
        <w:trPr>
          <w:trHeight w:val="567"/>
        </w:trPr>
        <w:tc>
          <w:tcPr>
            <w:tcW w:w="7621" w:type="dxa"/>
            <w:tcBorders>
              <w:top w:val="single" w:sz="4" w:space="0" w:color="auto"/>
              <w:left w:val="single" w:sz="4" w:space="0" w:color="auto"/>
              <w:bottom w:val="single" w:sz="4" w:space="0" w:color="auto"/>
              <w:right w:val="single" w:sz="4" w:space="0" w:color="auto"/>
            </w:tcBorders>
            <w:hideMark/>
          </w:tcPr>
          <w:p w:rsidR="00DC6E77" w:rsidRPr="00264E50" w:rsidRDefault="00DC6E77">
            <w:pPr>
              <w:spacing w:after="0" w:line="240" w:lineRule="auto"/>
              <w:rPr>
                <w:rFonts w:ascii="Times New Roman" w:hAnsi="Times New Roman"/>
                <w:sz w:val="24"/>
                <w:szCs w:val="24"/>
              </w:rPr>
            </w:pPr>
            <w:r w:rsidRPr="00264E50">
              <w:rPr>
                <w:rFonts w:ascii="Times New Roman" w:hAnsi="Times New Roman"/>
                <w:sz w:val="24"/>
                <w:szCs w:val="24"/>
                <w:lang w:eastAsia="ru-RU"/>
              </w:rPr>
              <w:t>АОП для детей с нарушениями интеллекта (вариант 2 в соответствии ФГОС образования обучающихся с умственной отсталостью (интеллектуальными нарушениями))</w:t>
            </w:r>
          </w:p>
        </w:tc>
        <w:tc>
          <w:tcPr>
            <w:tcW w:w="1417" w:type="dxa"/>
            <w:tcBorders>
              <w:top w:val="single" w:sz="4" w:space="0" w:color="auto"/>
              <w:left w:val="single" w:sz="4" w:space="0" w:color="auto"/>
              <w:bottom w:val="single" w:sz="4" w:space="0" w:color="auto"/>
              <w:right w:val="single" w:sz="4" w:space="0" w:color="auto"/>
            </w:tcBorders>
            <w:hideMark/>
          </w:tcPr>
          <w:p w:rsidR="00DC6E77" w:rsidRPr="00264E50" w:rsidRDefault="00DC6E77">
            <w:pPr>
              <w:spacing w:after="0" w:line="240" w:lineRule="auto"/>
              <w:jc w:val="center"/>
              <w:rPr>
                <w:rFonts w:ascii="Times New Roman" w:hAnsi="Times New Roman"/>
                <w:sz w:val="24"/>
                <w:szCs w:val="24"/>
              </w:rPr>
            </w:pPr>
            <w:r w:rsidRPr="00264E50">
              <w:rPr>
                <w:rFonts w:ascii="Times New Roman" w:hAnsi="Times New Roman"/>
                <w:sz w:val="24"/>
                <w:szCs w:val="24"/>
              </w:rPr>
              <w:t>7</w:t>
            </w:r>
          </w:p>
        </w:tc>
      </w:tr>
      <w:tr w:rsidR="00DC6E77" w:rsidRPr="00264E50" w:rsidTr="00DC6E77">
        <w:trPr>
          <w:trHeight w:val="579"/>
        </w:trPr>
        <w:tc>
          <w:tcPr>
            <w:tcW w:w="7621" w:type="dxa"/>
            <w:tcBorders>
              <w:top w:val="single" w:sz="4" w:space="0" w:color="auto"/>
              <w:left w:val="single" w:sz="4" w:space="0" w:color="auto"/>
              <w:bottom w:val="single" w:sz="4" w:space="0" w:color="auto"/>
              <w:right w:val="single" w:sz="4" w:space="0" w:color="auto"/>
            </w:tcBorders>
            <w:hideMark/>
          </w:tcPr>
          <w:p w:rsidR="00DC6E77" w:rsidRPr="00264E50" w:rsidRDefault="00DC6E77">
            <w:pPr>
              <w:spacing w:after="0" w:line="240" w:lineRule="auto"/>
              <w:rPr>
                <w:rFonts w:ascii="Times New Roman" w:hAnsi="Times New Roman"/>
                <w:sz w:val="24"/>
                <w:szCs w:val="24"/>
              </w:rPr>
            </w:pPr>
            <w:r w:rsidRPr="00264E50">
              <w:rPr>
                <w:rFonts w:ascii="Times New Roman" w:hAnsi="Times New Roman"/>
                <w:sz w:val="24"/>
                <w:szCs w:val="24"/>
                <w:lang w:eastAsia="ru-RU"/>
              </w:rPr>
              <w:t>АОП для детей с детей с ЗПР (вариант 7.2 в соответствии с ФГОС НОО обучающихся с ОВЗ</w:t>
            </w:r>
            <w:proofErr w:type="gramStart"/>
            <w:r w:rsidRPr="00264E50">
              <w:rPr>
                <w:rFonts w:ascii="Times New Roman" w:hAnsi="Times New Roman"/>
                <w:sz w:val="24"/>
                <w:szCs w:val="24"/>
                <w:lang w:eastAsia="ru-RU"/>
              </w:rPr>
              <w:t xml:space="preserve"> )</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DC6E77" w:rsidRPr="00264E50" w:rsidRDefault="00DC6E77">
            <w:pPr>
              <w:spacing w:after="0" w:line="240" w:lineRule="auto"/>
              <w:jc w:val="center"/>
              <w:rPr>
                <w:rFonts w:ascii="Times New Roman" w:hAnsi="Times New Roman"/>
                <w:sz w:val="24"/>
                <w:szCs w:val="24"/>
              </w:rPr>
            </w:pPr>
            <w:r w:rsidRPr="00264E50">
              <w:rPr>
                <w:rFonts w:ascii="Times New Roman" w:hAnsi="Times New Roman"/>
                <w:sz w:val="24"/>
                <w:szCs w:val="24"/>
              </w:rPr>
              <w:t>5</w:t>
            </w:r>
          </w:p>
        </w:tc>
      </w:tr>
      <w:tr w:rsidR="00DC6E77" w:rsidRPr="00264E50" w:rsidTr="00DC6E77">
        <w:trPr>
          <w:trHeight w:val="527"/>
        </w:trPr>
        <w:tc>
          <w:tcPr>
            <w:tcW w:w="7621" w:type="dxa"/>
            <w:tcBorders>
              <w:top w:val="single" w:sz="4" w:space="0" w:color="auto"/>
              <w:left w:val="single" w:sz="4" w:space="0" w:color="auto"/>
              <w:bottom w:val="single" w:sz="4" w:space="0" w:color="auto"/>
              <w:right w:val="single" w:sz="4" w:space="0" w:color="auto"/>
            </w:tcBorders>
            <w:hideMark/>
          </w:tcPr>
          <w:p w:rsidR="00DC6E77" w:rsidRPr="00264E50" w:rsidRDefault="00DC6E77">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 xml:space="preserve">АОП для детей с детей с нарушениями опорно-двигательного аппарата (вариант 6.2 в соответствии с ФГОС НОО обучающихся с ОВЗ) </w:t>
            </w:r>
          </w:p>
        </w:tc>
        <w:tc>
          <w:tcPr>
            <w:tcW w:w="1417" w:type="dxa"/>
            <w:tcBorders>
              <w:top w:val="single" w:sz="4" w:space="0" w:color="auto"/>
              <w:left w:val="single" w:sz="4" w:space="0" w:color="auto"/>
              <w:bottom w:val="single" w:sz="4" w:space="0" w:color="auto"/>
              <w:right w:val="single" w:sz="4" w:space="0" w:color="auto"/>
            </w:tcBorders>
            <w:hideMark/>
          </w:tcPr>
          <w:p w:rsidR="00DC6E77" w:rsidRPr="00264E50" w:rsidRDefault="00DC6E77">
            <w:pPr>
              <w:spacing w:after="0" w:line="240" w:lineRule="auto"/>
              <w:jc w:val="center"/>
              <w:rPr>
                <w:rFonts w:ascii="Times New Roman" w:hAnsi="Times New Roman"/>
                <w:sz w:val="24"/>
                <w:szCs w:val="24"/>
              </w:rPr>
            </w:pPr>
            <w:r w:rsidRPr="00264E50">
              <w:rPr>
                <w:rFonts w:ascii="Times New Roman" w:hAnsi="Times New Roman"/>
                <w:sz w:val="24"/>
                <w:szCs w:val="24"/>
              </w:rPr>
              <w:t>2</w:t>
            </w:r>
          </w:p>
        </w:tc>
      </w:tr>
      <w:tr w:rsidR="00DC6E77" w:rsidRPr="00264E50" w:rsidTr="00DC6E77">
        <w:trPr>
          <w:trHeight w:val="527"/>
        </w:trPr>
        <w:tc>
          <w:tcPr>
            <w:tcW w:w="7621" w:type="dxa"/>
            <w:tcBorders>
              <w:top w:val="single" w:sz="4" w:space="0" w:color="auto"/>
              <w:left w:val="single" w:sz="4" w:space="0" w:color="auto"/>
              <w:bottom w:val="single" w:sz="4" w:space="0" w:color="auto"/>
              <w:right w:val="single" w:sz="4" w:space="0" w:color="auto"/>
            </w:tcBorders>
            <w:hideMark/>
          </w:tcPr>
          <w:p w:rsidR="00DC6E77" w:rsidRPr="00264E50" w:rsidRDefault="00DC6E77">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 xml:space="preserve">АОП для детей с тяжелыми нарушениями речи (вариант 5.2 в соответствии с ФГОС НОО обучающихся с ОВЗ) </w:t>
            </w:r>
          </w:p>
        </w:tc>
        <w:tc>
          <w:tcPr>
            <w:tcW w:w="1417" w:type="dxa"/>
            <w:tcBorders>
              <w:top w:val="single" w:sz="4" w:space="0" w:color="auto"/>
              <w:left w:val="single" w:sz="4" w:space="0" w:color="auto"/>
              <w:bottom w:val="single" w:sz="4" w:space="0" w:color="auto"/>
              <w:right w:val="single" w:sz="4" w:space="0" w:color="auto"/>
            </w:tcBorders>
            <w:hideMark/>
          </w:tcPr>
          <w:p w:rsidR="00DC6E77" w:rsidRPr="00264E50" w:rsidRDefault="00DC6E77">
            <w:pPr>
              <w:spacing w:after="0" w:line="240" w:lineRule="auto"/>
              <w:jc w:val="center"/>
              <w:rPr>
                <w:rFonts w:ascii="Times New Roman" w:hAnsi="Times New Roman"/>
                <w:sz w:val="24"/>
                <w:szCs w:val="24"/>
              </w:rPr>
            </w:pPr>
            <w:r w:rsidRPr="00264E50">
              <w:rPr>
                <w:rFonts w:ascii="Times New Roman" w:hAnsi="Times New Roman"/>
                <w:sz w:val="24"/>
                <w:szCs w:val="24"/>
              </w:rPr>
              <w:t>1</w:t>
            </w:r>
          </w:p>
        </w:tc>
      </w:tr>
      <w:tr w:rsidR="00DC6E77" w:rsidRPr="00264E50" w:rsidTr="00DC6E77">
        <w:trPr>
          <w:trHeight w:val="542"/>
        </w:trPr>
        <w:tc>
          <w:tcPr>
            <w:tcW w:w="7621" w:type="dxa"/>
            <w:tcBorders>
              <w:top w:val="single" w:sz="4" w:space="0" w:color="auto"/>
              <w:left w:val="single" w:sz="4" w:space="0" w:color="auto"/>
              <w:bottom w:val="single" w:sz="4" w:space="0" w:color="auto"/>
              <w:right w:val="single" w:sz="4" w:space="0" w:color="auto"/>
            </w:tcBorders>
            <w:hideMark/>
          </w:tcPr>
          <w:p w:rsidR="00DC6E77" w:rsidRPr="00264E50" w:rsidRDefault="00DC6E77">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 xml:space="preserve">АОП для детей с нарушениями интеллекта </w:t>
            </w:r>
          </w:p>
        </w:tc>
        <w:tc>
          <w:tcPr>
            <w:tcW w:w="1417" w:type="dxa"/>
            <w:tcBorders>
              <w:top w:val="single" w:sz="4" w:space="0" w:color="auto"/>
              <w:left w:val="single" w:sz="4" w:space="0" w:color="auto"/>
              <w:bottom w:val="single" w:sz="4" w:space="0" w:color="auto"/>
              <w:right w:val="single" w:sz="4" w:space="0" w:color="auto"/>
            </w:tcBorders>
            <w:hideMark/>
          </w:tcPr>
          <w:p w:rsidR="00DC6E77" w:rsidRPr="00264E50" w:rsidRDefault="00DC6E77">
            <w:pPr>
              <w:spacing w:after="0" w:line="240" w:lineRule="auto"/>
              <w:jc w:val="center"/>
              <w:rPr>
                <w:rFonts w:ascii="Times New Roman" w:hAnsi="Times New Roman"/>
                <w:sz w:val="24"/>
                <w:szCs w:val="24"/>
              </w:rPr>
            </w:pPr>
            <w:r w:rsidRPr="00264E50">
              <w:rPr>
                <w:rFonts w:ascii="Times New Roman" w:hAnsi="Times New Roman"/>
                <w:sz w:val="24"/>
                <w:szCs w:val="24"/>
              </w:rPr>
              <w:t>2</w:t>
            </w:r>
          </w:p>
        </w:tc>
      </w:tr>
      <w:tr w:rsidR="00DC6E77" w:rsidRPr="00264E50" w:rsidTr="00DC6E77">
        <w:trPr>
          <w:trHeight w:val="542"/>
        </w:trPr>
        <w:tc>
          <w:tcPr>
            <w:tcW w:w="7621" w:type="dxa"/>
            <w:tcBorders>
              <w:top w:val="single" w:sz="4" w:space="0" w:color="auto"/>
              <w:left w:val="single" w:sz="4" w:space="0" w:color="auto"/>
              <w:bottom w:val="single" w:sz="4" w:space="0" w:color="auto"/>
              <w:right w:val="single" w:sz="4" w:space="0" w:color="auto"/>
            </w:tcBorders>
            <w:hideMark/>
          </w:tcPr>
          <w:p w:rsidR="00DC6E77" w:rsidRPr="00264E50" w:rsidRDefault="00DC6E77">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 xml:space="preserve">АОП для детей с нарушениями интеллекта с учетом РАС </w:t>
            </w:r>
          </w:p>
        </w:tc>
        <w:tc>
          <w:tcPr>
            <w:tcW w:w="1417" w:type="dxa"/>
            <w:tcBorders>
              <w:top w:val="single" w:sz="4" w:space="0" w:color="auto"/>
              <w:left w:val="single" w:sz="4" w:space="0" w:color="auto"/>
              <w:bottom w:val="single" w:sz="4" w:space="0" w:color="auto"/>
              <w:right w:val="single" w:sz="4" w:space="0" w:color="auto"/>
            </w:tcBorders>
            <w:hideMark/>
          </w:tcPr>
          <w:p w:rsidR="00DC6E77" w:rsidRPr="00264E50" w:rsidRDefault="00DC6E77">
            <w:pPr>
              <w:spacing w:after="0" w:line="240" w:lineRule="auto"/>
              <w:jc w:val="center"/>
              <w:rPr>
                <w:rFonts w:ascii="Times New Roman" w:hAnsi="Times New Roman"/>
                <w:sz w:val="24"/>
                <w:szCs w:val="24"/>
              </w:rPr>
            </w:pPr>
            <w:r w:rsidRPr="00264E50">
              <w:rPr>
                <w:rFonts w:ascii="Times New Roman" w:hAnsi="Times New Roman"/>
                <w:sz w:val="24"/>
                <w:szCs w:val="24"/>
              </w:rPr>
              <w:t>1</w:t>
            </w:r>
          </w:p>
        </w:tc>
      </w:tr>
      <w:tr w:rsidR="00DC6E77" w:rsidRPr="00264E50" w:rsidTr="00DC6E77">
        <w:trPr>
          <w:trHeight w:val="263"/>
        </w:trPr>
        <w:tc>
          <w:tcPr>
            <w:tcW w:w="7621" w:type="dxa"/>
            <w:tcBorders>
              <w:top w:val="single" w:sz="4" w:space="0" w:color="auto"/>
              <w:left w:val="single" w:sz="4" w:space="0" w:color="auto"/>
              <w:bottom w:val="single" w:sz="4" w:space="0" w:color="auto"/>
              <w:right w:val="single" w:sz="4" w:space="0" w:color="auto"/>
            </w:tcBorders>
          </w:tcPr>
          <w:p w:rsidR="00DC6E77" w:rsidRPr="00264E50" w:rsidRDefault="00DC6E77">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 xml:space="preserve">АОП для детей с ЗПР </w:t>
            </w:r>
          </w:p>
          <w:p w:rsidR="00DC6E77" w:rsidRPr="00264E50" w:rsidRDefault="00DC6E77">
            <w:pPr>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DC6E77" w:rsidRPr="00264E50" w:rsidRDefault="00DC6E77">
            <w:pPr>
              <w:spacing w:after="0" w:line="240" w:lineRule="auto"/>
              <w:jc w:val="center"/>
              <w:rPr>
                <w:rFonts w:ascii="Times New Roman" w:hAnsi="Times New Roman"/>
                <w:sz w:val="24"/>
                <w:szCs w:val="24"/>
              </w:rPr>
            </w:pPr>
            <w:r w:rsidRPr="00264E50">
              <w:rPr>
                <w:rFonts w:ascii="Times New Roman" w:hAnsi="Times New Roman"/>
                <w:sz w:val="24"/>
                <w:szCs w:val="24"/>
              </w:rPr>
              <w:t>6</w:t>
            </w:r>
          </w:p>
        </w:tc>
      </w:tr>
      <w:tr w:rsidR="00DC6E77" w:rsidRPr="00264E50" w:rsidTr="00DC6E77">
        <w:trPr>
          <w:trHeight w:val="263"/>
        </w:trPr>
        <w:tc>
          <w:tcPr>
            <w:tcW w:w="7621" w:type="dxa"/>
            <w:tcBorders>
              <w:top w:val="single" w:sz="4" w:space="0" w:color="auto"/>
              <w:left w:val="single" w:sz="4" w:space="0" w:color="auto"/>
              <w:bottom w:val="single" w:sz="4" w:space="0" w:color="auto"/>
              <w:right w:val="single" w:sz="4" w:space="0" w:color="auto"/>
            </w:tcBorders>
          </w:tcPr>
          <w:p w:rsidR="00DC6E77" w:rsidRPr="00264E50" w:rsidRDefault="00DC6E77">
            <w:pPr>
              <w:spacing w:after="0" w:line="240" w:lineRule="auto"/>
              <w:rPr>
                <w:rFonts w:ascii="Times New Roman" w:hAnsi="Times New Roman"/>
                <w:sz w:val="24"/>
                <w:szCs w:val="24"/>
                <w:lang w:eastAsia="ru-RU"/>
              </w:rPr>
            </w:pPr>
            <w:r w:rsidRPr="00264E50">
              <w:rPr>
                <w:rFonts w:ascii="Times New Roman" w:hAnsi="Times New Roman"/>
                <w:sz w:val="24"/>
                <w:szCs w:val="24"/>
                <w:lang w:eastAsia="ru-RU"/>
              </w:rPr>
              <w:t xml:space="preserve">АОП для детей с  нарушением слуха </w:t>
            </w:r>
          </w:p>
          <w:p w:rsidR="00DC6E77" w:rsidRPr="00264E50" w:rsidRDefault="00DC6E77">
            <w:pPr>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DC6E77" w:rsidRPr="00264E50" w:rsidRDefault="00DC6E77">
            <w:pPr>
              <w:spacing w:after="0" w:line="240" w:lineRule="auto"/>
              <w:jc w:val="center"/>
              <w:rPr>
                <w:rFonts w:ascii="Times New Roman" w:hAnsi="Times New Roman"/>
                <w:sz w:val="24"/>
                <w:szCs w:val="24"/>
              </w:rPr>
            </w:pPr>
            <w:r w:rsidRPr="00264E50">
              <w:rPr>
                <w:rFonts w:ascii="Times New Roman" w:hAnsi="Times New Roman"/>
                <w:sz w:val="24"/>
                <w:szCs w:val="24"/>
              </w:rPr>
              <w:t>1</w:t>
            </w:r>
          </w:p>
        </w:tc>
      </w:tr>
    </w:tbl>
    <w:p w:rsidR="00DC6E77" w:rsidRPr="00264E50" w:rsidRDefault="00DC6E77" w:rsidP="00DC6E77">
      <w:pPr>
        <w:spacing w:after="0" w:line="240" w:lineRule="auto"/>
        <w:ind w:firstLine="540"/>
        <w:jc w:val="both"/>
        <w:rPr>
          <w:rFonts w:ascii="Times New Roman" w:hAnsi="Times New Roman"/>
          <w:b/>
          <w:i/>
          <w:sz w:val="24"/>
          <w:szCs w:val="24"/>
        </w:rPr>
      </w:pPr>
    </w:p>
    <w:p w:rsidR="00EA68A2" w:rsidRPr="00264E50" w:rsidRDefault="00964F94" w:rsidP="00DC6E77">
      <w:pPr>
        <w:spacing w:after="0" w:line="240" w:lineRule="auto"/>
        <w:ind w:firstLine="540"/>
        <w:jc w:val="both"/>
        <w:rPr>
          <w:rFonts w:ascii="Times New Roman" w:hAnsi="Times New Roman"/>
          <w:b/>
          <w:i/>
          <w:sz w:val="24"/>
          <w:szCs w:val="24"/>
        </w:rPr>
      </w:pPr>
      <w:r w:rsidRPr="00264E50">
        <w:rPr>
          <w:rFonts w:ascii="Times New Roman" w:hAnsi="Times New Roman"/>
          <w:b/>
          <w:i/>
          <w:sz w:val="24"/>
          <w:szCs w:val="24"/>
        </w:rPr>
        <w:t>2.</w:t>
      </w:r>
      <w:r w:rsidR="00EA68A2" w:rsidRPr="00264E50">
        <w:rPr>
          <w:rFonts w:ascii="Times New Roman" w:hAnsi="Times New Roman"/>
          <w:b/>
          <w:i/>
          <w:sz w:val="24"/>
          <w:szCs w:val="24"/>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p w:rsidR="006A1C77" w:rsidRPr="00264E50" w:rsidRDefault="006A1C77" w:rsidP="00380C2F">
      <w:pPr>
        <w:pStyle w:val="Default"/>
        <w:tabs>
          <w:tab w:val="left" w:pos="4116"/>
        </w:tabs>
        <w:ind w:firstLine="540"/>
        <w:jc w:val="both"/>
      </w:pPr>
      <w:r w:rsidRPr="00264E50">
        <w:t xml:space="preserve">Уровень освоения образовательного стандарта основного общего образования </w:t>
      </w:r>
      <w:r w:rsidR="0008040C" w:rsidRPr="00264E50">
        <w:t xml:space="preserve">и </w:t>
      </w:r>
      <w:r w:rsidRPr="00264E50">
        <w:t xml:space="preserve"> среднего общего </w:t>
      </w:r>
      <w:r w:rsidR="0008040C" w:rsidRPr="00264E50">
        <w:t>образования позволяют оценить результаты ГИА</w:t>
      </w:r>
      <w:r w:rsidRPr="00264E50">
        <w:t xml:space="preserve">. </w:t>
      </w:r>
    </w:p>
    <w:p w:rsidR="00CE44BF" w:rsidRPr="00264E50" w:rsidRDefault="006A1C77" w:rsidP="0039185F">
      <w:pPr>
        <w:pStyle w:val="Default"/>
        <w:tabs>
          <w:tab w:val="left" w:pos="4116"/>
        </w:tabs>
        <w:ind w:firstLine="540"/>
        <w:jc w:val="both"/>
      </w:pPr>
      <w:r w:rsidRPr="00264E50">
        <w:t xml:space="preserve">В </w:t>
      </w:r>
      <w:r w:rsidR="0008040C" w:rsidRPr="00264E50">
        <w:t>государственной итоговой аттестации по программам среднего общего образования</w:t>
      </w:r>
      <w:r w:rsidRPr="00264E50">
        <w:t xml:space="preserve"> приняли участие </w:t>
      </w:r>
      <w:r w:rsidR="00CE44BF" w:rsidRPr="00264E50">
        <w:t>8</w:t>
      </w:r>
      <w:r w:rsidR="0039185F" w:rsidRPr="00264E50">
        <w:t>3</w:t>
      </w:r>
      <w:r w:rsidR="00BC4F57" w:rsidRPr="00264E50">
        <w:t xml:space="preserve"> выпускник</w:t>
      </w:r>
      <w:r w:rsidR="00CE44BF" w:rsidRPr="00264E50">
        <w:t>а</w:t>
      </w:r>
      <w:r w:rsidR="00BC4F57" w:rsidRPr="00264E50">
        <w:t xml:space="preserve"> (</w:t>
      </w:r>
      <w:r w:rsidR="00F42490" w:rsidRPr="00264E50">
        <w:t>в 20</w:t>
      </w:r>
      <w:r w:rsidR="0039185F" w:rsidRPr="00264E50">
        <w:t>20</w:t>
      </w:r>
      <w:r w:rsidR="00F42490" w:rsidRPr="00264E50">
        <w:t xml:space="preserve"> году – </w:t>
      </w:r>
      <w:r w:rsidR="0039185F" w:rsidRPr="00264E50">
        <w:t>82</w:t>
      </w:r>
      <w:r w:rsidR="00F42490" w:rsidRPr="00264E50">
        <w:t xml:space="preserve">). </w:t>
      </w:r>
      <w:r w:rsidR="0039185F" w:rsidRPr="00264E50">
        <w:t>В 2021 году успешно со сдачей обязательного экзамена (по русскому языку) справились 98,8% обучающихся от общего количества выпускников 11 классов, 82 выпускника получили аттестаты о среднем общем образовании.</w:t>
      </w:r>
    </w:p>
    <w:p w:rsidR="00A560F8" w:rsidRPr="00264E50" w:rsidRDefault="00A560F8" w:rsidP="0039185F">
      <w:pPr>
        <w:pStyle w:val="Default"/>
        <w:tabs>
          <w:tab w:val="left" w:pos="4116"/>
        </w:tabs>
        <w:ind w:firstLine="540"/>
        <w:jc w:val="both"/>
        <w:rPr>
          <w:b/>
        </w:rPr>
      </w:pPr>
    </w:p>
    <w:p w:rsidR="006A1C77" w:rsidRPr="00264E50" w:rsidRDefault="006A1C77" w:rsidP="00380C2F">
      <w:pPr>
        <w:pStyle w:val="Default"/>
        <w:tabs>
          <w:tab w:val="left" w:pos="4116"/>
        </w:tabs>
        <w:ind w:firstLine="540"/>
        <w:jc w:val="center"/>
        <w:rPr>
          <w:b/>
        </w:rPr>
      </w:pPr>
      <w:r w:rsidRPr="00264E50">
        <w:rPr>
          <w:b/>
        </w:rPr>
        <w:t xml:space="preserve">Уровень освоения образовательного стандарта для получения документа </w:t>
      </w:r>
    </w:p>
    <w:p w:rsidR="006A1C77" w:rsidRPr="00264E50" w:rsidRDefault="006A1C77" w:rsidP="00380C2F">
      <w:pPr>
        <w:pStyle w:val="Default"/>
        <w:tabs>
          <w:tab w:val="left" w:pos="4116"/>
        </w:tabs>
        <w:ind w:firstLine="540"/>
        <w:jc w:val="center"/>
        <w:rPr>
          <w:b/>
        </w:rPr>
      </w:pPr>
      <w:r w:rsidRPr="00264E50">
        <w:rPr>
          <w:b/>
        </w:rPr>
        <w:t xml:space="preserve">о среднем общем образовании по результатам ЕГЭ. </w:t>
      </w:r>
    </w:p>
    <w:p w:rsidR="006A1C77" w:rsidRPr="00264E50" w:rsidRDefault="006A1C77" w:rsidP="00380C2F">
      <w:pPr>
        <w:pStyle w:val="Default"/>
        <w:tabs>
          <w:tab w:val="left" w:pos="4116"/>
        </w:tabs>
        <w:ind w:firstLine="540"/>
        <w:jc w:val="center"/>
        <w:rPr>
          <w:b/>
        </w:rPr>
      </w:pPr>
      <w:r w:rsidRPr="00264E50">
        <w:rPr>
          <w:b/>
        </w:rPr>
        <w:t>Выпу</w:t>
      </w:r>
      <w:r w:rsidR="00E842E8" w:rsidRPr="00264E50">
        <w:rPr>
          <w:b/>
        </w:rPr>
        <w:t>скники школ Янтиковского района</w:t>
      </w:r>
    </w:p>
    <w:p w:rsidR="006A1C77" w:rsidRPr="00264E50" w:rsidRDefault="006A1C77" w:rsidP="008854D0">
      <w:pPr>
        <w:pStyle w:val="Default"/>
        <w:tabs>
          <w:tab w:val="left" w:pos="4116"/>
        </w:tabs>
        <w:ind w:firstLine="360"/>
        <w:jc w:val="both"/>
      </w:pPr>
    </w:p>
    <w:tbl>
      <w:tblPr>
        <w:tblW w:w="8651" w:type="dxa"/>
        <w:tblInd w:w="103" w:type="dxa"/>
        <w:tblLayout w:type="fixed"/>
        <w:tblLook w:val="0000" w:firstRow="0" w:lastRow="0" w:firstColumn="0" w:lastColumn="0" w:noHBand="0" w:noVBand="0"/>
      </w:tblPr>
      <w:tblGrid>
        <w:gridCol w:w="1990"/>
        <w:gridCol w:w="851"/>
        <w:gridCol w:w="992"/>
        <w:gridCol w:w="709"/>
        <w:gridCol w:w="709"/>
        <w:gridCol w:w="850"/>
        <w:gridCol w:w="850"/>
        <w:gridCol w:w="850"/>
        <w:gridCol w:w="850"/>
      </w:tblGrid>
      <w:tr w:rsidR="00A560F8" w:rsidRPr="00264E50" w:rsidTr="00A560F8">
        <w:trPr>
          <w:trHeight w:val="300"/>
        </w:trPr>
        <w:tc>
          <w:tcPr>
            <w:tcW w:w="1990" w:type="dxa"/>
            <w:vMerge w:val="restart"/>
            <w:tcBorders>
              <w:top w:val="single" w:sz="4" w:space="0" w:color="auto"/>
              <w:left w:val="single" w:sz="4" w:space="0" w:color="auto"/>
              <w:bottom w:val="single" w:sz="4" w:space="0" w:color="auto"/>
              <w:right w:val="single" w:sz="4" w:space="0" w:color="auto"/>
            </w:tcBorders>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Количество выпускников, не получивших аттестат об образовании</w:t>
            </w:r>
          </w:p>
        </w:tc>
        <w:tc>
          <w:tcPr>
            <w:tcW w:w="851" w:type="dxa"/>
            <w:tcBorders>
              <w:top w:val="single" w:sz="4" w:space="0" w:color="auto"/>
              <w:left w:val="nil"/>
              <w:bottom w:val="single" w:sz="4" w:space="0" w:color="auto"/>
              <w:right w:val="single" w:sz="4" w:space="0" w:color="auto"/>
            </w:tcBorders>
          </w:tcPr>
          <w:p w:rsidR="00A560F8" w:rsidRPr="00264E50" w:rsidRDefault="00A560F8" w:rsidP="008854D0">
            <w:pPr>
              <w:spacing w:after="0" w:line="240" w:lineRule="auto"/>
              <w:jc w:val="right"/>
              <w:rPr>
                <w:rFonts w:ascii="Times New Roman" w:hAnsi="Times New Roman"/>
                <w:color w:val="000000"/>
                <w:sz w:val="24"/>
                <w:szCs w:val="24"/>
                <w:lang w:eastAsia="ru-RU"/>
              </w:rPr>
            </w:pPr>
            <w:r w:rsidRPr="00264E50">
              <w:rPr>
                <w:rFonts w:ascii="Times New Roman" w:hAnsi="Times New Roman"/>
                <w:color w:val="000000"/>
                <w:sz w:val="24"/>
                <w:szCs w:val="24"/>
                <w:lang w:eastAsia="ru-RU"/>
              </w:rPr>
              <w:t>2014</w:t>
            </w:r>
          </w:p>
        </w:tc>
        <w:tc>
          <w:tcPr>
            <w:tcW w:w="992" w:type="dxa"/>
            <w:tcBorders>
              <w:top w:val="single" w:sz="4" w:space="0" w:color="auto"/>
              <w:left w:val="nil"/>
              <w:bottom w:val="single" w:sz="4" w:space="0" w:color="auto"/>
              <w:right w:val="single" w:sz="4" w:space="0" w:color="auto"/>
            </w:tcBorders>
          </w:tcPr>
          <w:p w:rsidR="00A560F8" w:rsidRPr="00264E50" w:rsidRDefault="00A560F8" w:rsidP="008854D0">
            <w:pPr>
              <w:spacing w:after="0" w:line="240" w:lineRule="auto"/>
              <w:jc w:val="right"/>
              <w:rPr>
                <w:rFonts w:ascii="Times New Roman" w:hAnsi="Times New Roman"/>
                <w:color w:val="000000"/>
                <w:sz w:val="24"/>
                <w:szCs w:val="24"/>
                <w:lang w:eastAsia="ru-RU"/>
              </w:rPr>
            </w:pPr>
            <w:r w:rsidRPr="00264E50">
              <w:rPr>
                <w:rFonts w:ascii="Times New Roman" w:hAnsi="Times New Roman"/>
                <w:color w:val="000000"/>
                <w:sz w:val="24"/>
                <w:szCs w:val="24"/>
                <w:lang w:eastAsia="ru-RU"/>
              </w:rPr>
              <w:t>2015</w:t>
            </w:r>
          </w:p>
        </w:tc>
        <w:tc>
          <w:tcPr>
            <w:tcW w:w="709" w:type="dxa"/>
            <w:tcBorders>
              <w:top w:val="single" w:sz="4" w:space="0" w:color="auto"/>
              <w:left w:val="nil"/>
              <w:bottom w:val="single" w:sz="4" w:space="0" w:color="auto"/>
              <w:right w:val="single" w:sz="4" w:space="0" w:color="auto"/>
            </w:tcBorders>
          </w:tcPr>
          <w:p w:rsidR="00A560F8" w:rsidRPr="00264E50" w:rsidRDefault="00A560F8" w:rsidP="008854D0">
            <w:pPr>
              <w:spacing w:after="0" w:line="240" w:lineRule="auto"/>
              <w:jc w:val="right"/>
              <w:rPr>
                <w:rFonts w:ascii="Times New Roman" w:hAnsi="Times New Roman"/>
                <w:color w:val="000000"/>
                <w:sz w:val="24"/>
                <w:szCs w:val="24"/>
                <w:lang w:eastAsia="ru-RU"/>
              </w:rPr>
            </w:pPr>
            <w:r w:rsidRPr="00264E50">
              <w:rPr>
                <w:rFonts w:ascii="Times New Roman" w:hAnsi="Times New Roman"/>
                <w:color w:val="000000"/>
                <w:sz w:val="24"/>
                <w:szCs w:val="24"/>
                <w:lang w:eastAsia="ru-RU"/>
              </w:rPr>
              <w:t>2016</w:t>
            </w:r>
          </w:p>
        </w:tc>
        <w:tc>
          <w:tcPr>
            <w:tcW w:w="709" w:type="dxa"/>
            <w:tcBorders>
              <w:top w:val="single" w:sz="4" w:space="0" w:color="auto"/>
              <w:left w:val="nil"/>
              <w:bottom w:val="single" w:sz="4" w:space="0" w:color="auto"/>
              <w:right w:val="single" w:sz="4" w:space="0" w:color="auto"/>
            </w:tcBorders>
          </w:tcPr>
          <w:p w:rsidR="00A560F8" w:rsidRPr="00264E50" w:rsidRDefault="00A560F8" w:rsidP="008854D0">
            <w:pPr>
              <w:spacing w:after="0" w:line="240" w:lineRule="auto"/>
              <w:jc w:val="right"/>
              <w:rPr>
                <w:rFonts w:ascii="Times New Roman" w:hAnsi="Times New Roman"/>
                <w:color w:val="000000"/>
                <w:sz w:val="24"/>
                <w:szCs w:val="24"/>
                <w:lang w:eastAsia="ru-RU"/>
              </w:rPr>
            </w:pPr>
            <w:r w:rsidRPr="00264E50">
              <w:rPr>
                <w:rFonts w:ascii="Times New Roman" w:hAnsi="Times New Roman"/>
                <w:color w:val="000000"/>
                <w:sz w:val="24"/>
                <w:szCs w:val="24"/>
                <w:lang w:eastAsia="ru-RU"/>
              </w:rPr>
              <w:t>2017</w:t>
            </w:r>
          </w:p>
        </w:tc>
        <w:tc>
          <w:tcPr>
            <w:tcW w:w="850" w:type="dxa"/>
            <w:tcBorders>
              <w:top w:val="single" w:sz="4" w:space="0" w:color="auto"/>
              <w:left w:val="nil"/>
              <w:bottom w:val="single" w:sz="4" w:space="0" w:color="auto"/>
              <w:right w:val="single" w:sz="4" w:space="0" w:color="auto"/>
            </w:tcBorders>
          </w:tcPr>
          <w:p w:rsidR="00A560F8" w:rsidRPr="00264E50" w:rsidRDefault="00A560F8" w:rsidP="008854D0">
            <w:pPr>
              <w:spacing w:after="0" w:line="240" w:lineRule="auto"/>
              <w:jc w:val="right"/>
              <w:rPr>
                <w:rFonts w:ascii="Times New Roman" w:hAnsi="Times New Roman"/>
                <w:color w:val="000000"/>
                <w:sz w:val="24"/>
                <w:szCs w:val="24"/>
                <w:lang w:eastAsia="ru-RU"/>
              </w:rPr>
            </w:pPr>
            <w:r w:rsidRPr="00264E50">
              <w:rPr>
                <w:rFonts w:ascii="Times New Roman" w:hAnsi="Times New Roman"/>
                <w:color w:val="000000"/>
                <w:sz w:val="24"/>
                <w:szCs w:val="24"/>
                <w:lang w:eastAsia="ru-RU"/>
              </w:rPr>
              <w:t>2018</w:t>
            </w:r>
          </w:p>
        </w:tc>
        <w:tc>
          <w:tcPr>
            <w:tcW w:w="850" w:type="dxa"/>
            <w:tcBorders>
              <w:top w:val="single" w:sz="4" w:space="0" w:color="auto"/>
              <w:left w:val="nil"/>
              <w:bottom w:val="single" w:sz="4" w:space="0" w:color="auto"/>
              <w:right w:val="single" w:sz="4" w:space="0" w:color="auto"/>
            </w:tcBorders>
          </w:tcPr>
          <w:p w:rsidR="00A560F8" w:rsidRPr="00264E50" w:rsidRDefault="00A560F8" w:rsidP="008854D0">
            <w:pPr>
              <w:spacing w:after="0" w:line="240" w:lineRule="auto"/>
              <w:jc w:val="right"/>
              <w:rPr>
                <w:rFonts w:ascii="Times New Roman" w:hAnsi="Times New Roman"/>
                <w:color w:val="000000"/>
                <w:sz w:val="24"/>
                <w:szCs w:val="24"/>
                <w:lang w:eastAsia="ru-RU"/>
              </w:rPr>
            </w:pPr>
            <w:r w:rsidRPr="00264E50">
              <w:rPr>
                <w:rFonts w:ascii="Times New Roman" w:hAnsi="Times New Roman"/>
                <w:color w:val="000000"/>
                <w:sz w:val="24"/>
                <w:szCs w:val="24"/>
                <w:lang w:eastAsia="ru-RU"/>
              </w:rPr>
              <w:t>2019</w:t>
            </w:r>
          </w:p>
        </w:tc>
        <w:tc>
          <w:tcPr>
            <w:tcW w:w="850" w:type="dxa"/>
            <w:tcBorders>
              <w:top w:val="single" w:sz="4" w:space="0" w:color="auto"/>
              <w:left w:val="nil"/>
              <w:bottom w:val="single" w:sz="4" w:space="0" w:color="auto"/>
              <w:right w:val="single" w:sz="4" w:space="0" w:color="auto"/>
            </w:tcBorders>
          </w:tcPr>
          <w:p w:rsidR="00A560F8" w:rsidRPr="00264E50" w:rsidRDefault="00A560F8" w:rsidP="008854D0">
            <w:pPr>
              <w:spacing w:after="0" w:line="240" w:lineRule="auto"/>
              <w:jc w:val="right"/>
              <w:rPr>
                <w:rFonts w:ascii="Times New Roman" w:hAnsi="Times New Roman"/>
                <w:color w:val="000000"/>
                <w:sz w:val="24"/>
                <w:szCs w:val="24"/>
                <w:lang w:eastAsia="ru-RU"/>
              </w:rPr>
            </w:pPr>
            <w:r w:rsidRPr="00264E50">
              <w:rPr>
                <w:rFonts w:ascii="Times New Roman" w:hAnsi="Times New Roman"/>
                <w:color w:val="000000"/>
                <w:sz w:val="24"/>
                <w:szCs w:val="24"/>
                <w:lang w:eastAsia="ru-RU"/>
              </w:rPr>
              <w:t>2020</w:t>
            </w:r>
          </w:p>
        </w:tc>
        <w:tc>
          <w:tcPr>
            <w:tcW w:w="850" w:type="dxa"/>
            <w:tcBorders>
              <w:top w:val="single" w:sz="4" w:space="0" w:color="auto"/>
              <w:left w:val="nil"/>
              <w:bottom w:val="single" w:sz="4" w:space="0" w:color="auto"/>
              <w:right w:val="single" w:sz="4" w:space="0" w:color="auto"/>
            </w:tcBorders>
          </w:tcPr>
          <w:p w:rsidR="00A560F8" w:rsidRPr="00264E50" w:rsidRDefault="00A560F8" w:rsidP="008854D0">
            <w:pPr>
              <w:spacing w:after="0" w:line="240" w:lineRule="auto"/>
              <w:jc w:val="right"/>
              <w:rPr>
                <w:rFonts w:ascii="Times New Roman" w:hAnsi="Times New Roman"/>
                <w:color w:val="000000"/>
                <w:sz w:val="24"/>
                <w:szCs w:val="24"/>
                <w:lang w:eastAsia="ru-RU"/>
              </w:rPr>
            </w:pPr>
            <w:r w:rsidRPr="00264E50">
              <w:rPr>
                <w:rFonts w:ascii="Times New Roman" w:hAnsi="Times New Roman"/>
                <w:color w:val="000000"/>
                <w:sz w:val="24"/>
                <w:szCs w:val="24"/>
                <w:lang w:eastAsia="ru-RU"/>
              </w:rPr>
              <w:t>2021</w:t>
            </w:r>
          </w:p>
        </w:tc>
      </w:tr>
      <w:tr w:rsidR="00A560F8" w:rsidRPr="00264E50" w:rsidTr="00A560F8">
        <w:trPr>
          <w:trHeight w:val="300"/>
        </w:trPr>
        <w:tc>
          <w:tcPr>
            <w:tcW w:w="1990" w:type="dxa"/>
            <w:vMerge/>
            <w:tcBorders>
              <w:top w:val="single" w:sz="4" w:space="0" w:color="auto"/>
              <w:left w:val="single" w:sz="4" w:space="0" w:color="auto"/>
              <w:bottom w:val="single" w:sz="4" w:space="0" w:color="auto"/>
              <w:right w:val="single" w:sz="4" w:space="0" w:color="auto"/>
            </w:tcBorders>
            <w:vAlign w:val="center"/>
          </w:tcPr>
          <w:p w:rsidR="00A560F8" w:rsidRPr="00264E50" w:rsidRDefault="00A560F8" w:rsidP="008854D0">
            <w:pPr>
              <w:spacing w:after="0" w:line="240" w:lineRule="auto"/>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tcPr>
          <w:p w:rsidR="00A560F8" w:rsidRPr="00264E50" w:rsidRDefault="00A560F8" w:rsidP="008854D0">
            <w:pPr>
              <w:spacing w:after="0" w:line="240" w:lineRule="auto"/>
              <w:jc w:val="right"/>
              <w:rPr>
                <w:rFonts w:ascii="Times New Roman" w:hAnsi="Times New Roman"/>
                <w:color w:val="000000"/>
                <w:sz w:val="24"/>
                <w:szCs w:val="24"/>
                <w:lang w:eastAsia="ru-RU"/>
              </w:rPr>
            </w:pPr>
            <w:r w:rsidRPr="00264E50">
              <w:rPr>
                <w:rFonts w:ascii="Times New Roman" w:hAnsi="Times New Roman"/>
                <w:color w:val="000000"/>
                <w:sz w:val="24"/>
                <w:szCs w:val="24"/>
                <w:lang w:eastAsia="ru-RU"/>
              </w:rPr>
              <w:t>2</w:t>
            </w:r>
          </w:p>
        </w:tc>
        <w:tc>
          <w:tcPr>
            <w:tcW w:w="992" w:type="dxa"/>
            <w:tcBorders>
              <w:top w:val="nil"/>
              <w:left w:val="nil"/>
              <w:bottom w:val="single" w:sz="4" w:space="0" w:color="auto"/>
              <w:right w:val="single" w:sz="4" w:space="0" w:color="auto"/>
            </w:tcBorders>
          </w:tcPr>
          <w:p w:rsidR="00A560F8" w:rsidRPr="00264E50" w:rsidRDefault="00A560F8" w:rsidP="008854D0">
            <w:pPr>
              <w:spacing w:after="0" w:line="240" w:lineRule="auto"/>
              <w:jc w:val="right"/>
              <w:rPr>
                <w:rFonts w:ascii="Times New Roman" w:hAnsi="Times New Roman"/>
                <w:color w:val="000000"/>
                <w:sz w:val="24"/>
                <w:szCs w:val="24"/>
                <w:lang w:eastAsia="ru-RU"/>
              </w:rPr>
            </w:pPr>
            <w:r w:rsidRPr="00264E50">
              <w:rPr>
                <w:rFonts w:ascii="Times New Roman" w:hAnsi="Times New Roman"/>
                <w:color w:val="000000"/>
                <w:sz w:val="24"/>
                <w:szCs w:val="24"/>
                <w:lang w:eastAsia="ru-RU"/>
              </w:rPr>
              <w:t>2</w:t>
            </w:r>
          </w:p>
        </w:tc>
        <w:tc>
          <w:tcPr>
            <w:tcW w:w="709" w:type="dxa"/>
            <w:tcBorders>
              <w:top w:val="nil"/>
              <w:left w:val="nil"/>
              <w:bottom w:val="single" w:sz="4" w:space="0" w:color="auto"/>
              <w:right w:val="single" w:sz="4" w:space="0" w:color="auto"/>
            </w:tcBorders>
          </w:tcPr>
          <w:p w:rsidR="00A560F8" w:rsidRPr="00264E50" w:rsidRDefault="00A560F8" w:rsidP="008854D0">
            <w:pPr>
              <w:spacing w:after="0" w:line="240" w:lineRule="auto"/>
              <w:jc w:val="right"/>
              <w:rPr>
                <w:rFonts w:ascii="Times New Roman" w:hAnsi="Times New Roman"/>
                <w:color w:val="000000"/>
                <w:sz w:val="24"/>
                <w:szCs w:val="24"/>
                <w:lang w:eastAsia="ru-RU"/>
              </w:rPr>
            </w:pPr>
            <w:r w:rsidRPr="00264E50">
              <w:rPr>
                <w:rFonts w:ascii="Times New Roman" w:hAnsi="Times New Roman"/>
                <w:color w:val="000000"/>
                <w:sz w:val="24"/>
                <w:szCs w:val="24"/>
                <w:lang w:eastAsia="ru-RU"/>
              </w:rPr>
              <w:t>0</w:t>
            </w:r>
          </w:p>
        </w:tc>
        <w:tc>
          <w:tcPr>
            <w:tcW w:w="709" w:type="dxa"/>
            <w:tcBorders>
              <w:top w:val="nil"/>
              <w:left w:val="nil"/>
              <w:bottom w:val="single" w:sz="4" w:space="0" w:color="auto"/>
              <w:right w:val="single" w:sz="4" w:space="0" w:color="auto"/>
            </w:tcBorders>
          </w:tcPr>
          <w:p w:rsidR="00A560F8" w:rsidRPr="00264E50" w:rsidRDefault="00A560F8" w:rsidP="008854D0">
            <w:pPr>
              <w:spacing w:after="0" w:line="240" w:lineRule="auto"/>
              <w:jc w:val="right"/>
              <w:rPr>
                <w:rFonts w:ascii="Times New Roman" w:hAnsi="Times New Roman"/>
                <w:color w:val="000000"/>
                <w:sz w:val="24"/>
                <w:szCs w:val="24"/>
                <w:lang w:eastAsia="ru-RU"/>
              </w:rPr>
            </w:pPr>
            <w:r w:rsidRPr="00264E50">
              <w:rPr>
                <w:rFonts w:ascii="Times New Roman" w:hAnsi="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A560F8" w:rsidRPr="00264E50" w:rsidRDefault="00A560F8" w:rsidP="008854D0">
            <w:pPr>
              <w:spacing w:after="0" w:line="240" w:lineRule="auto"/>
              <w:jc w:val="right"/>
              <w:rPr>
                <w:rFonts w:ascii="Times New Roman" w:hAnsi="Times New Roman"/>
                <w:color w:val="000000"/>
                <w:sz w:val="24"/>
                <w:szCs w:val="24"/>
                <w:lang w:eastAsia="ru-RU"/>
              </w:rPr>
            </w:pPr>
            <w:r w:rsidRPr="00264E50">
              <w:rPr>
                <w:rFonts w:ascii="Times New Roman" w:hAnsi="Times New Roman"/>
                <w:color w:val="000000"/>
                <w:sz w:val="24"/>
                <w:szCs w:val="24"/>
                <w:lang w:eastAsia="ru-RU"/>
              </w:rPr>
              <w:t>1</w:t>
            </w:r>
          </w:p>
        </w:tc>
        <w:tc>
          <w:tcPr>
            <w:tcW w:w="850" w:type="dxa"/>
            <w:tcBorders>
              <w:top w:val="nil"/>
              <w:left w:val="nil"/>
              <w:bottom w:val="single" w:sz="4" w:space="0" w:color="auto"/>
              <w:right w:val="single" w:sz="4" w:space="0" w:color="auto"/>
            </w:tcBorders>
          </w:tcPr>
          <w:p w:rsidR="00A560F8" w:rsidRPr="00264E50" w:rsidRDefault="00A560F8" w:rsidP="008854D0">
            <w:pPr>
              <w:spacing w:after="0" w:line="240" w:lineRule="auto"/>
              <w:jc w:val="right"/>
              <w:rPr>
                <w:rFonts w:ascii="Times New Roman" w:hAnsi="Times New Roman"/>
                <w:color w:val="000000"/>
                <w:sz w:val="24"/>
                <w:szCs w:val="24"/>
                <w:lang w:eastAsia="ru-RU"/>
              </w:rPr>
            </w:pPr>
            <w:r w:rsidRPr="00264E50">
              <w:rPr>
                <w:rFonts w:ascii="Times New Roman" w:hAnsi="Times New Roman"/>
                <w:color w:val="000000"/>
                <w:sz w:val="24"/>
                <w:szCs w:val="24"/>
                <w:lang w:eastAsia="ru-RU"/>
              </w:rPr>
              <w:t>1</w:t>
            </w:r>
          </w:p>
        </w:tc>
        <w:tc>
          <w:tcPr>
            <w:tcW w:w="850" w:type="dxa"/>
            <w:tcBorders>
              <w:top w:val="nil"/>
              <w:left w:val="nil"/>
              <w:bottom w:val="single" w:sz="4" w:space="0" w:color="auto"/>
              <w:right w:val="single" w:sz="4" w:space="0" w:color="auto"/>
            </w:tcBorders>
          </w:tcPr>
          <w:p w:rsidR="00A560F8" w:rsidRPr="00264E50" w:rsidRDefault="00A560F8" w:rsidP="008854D0">
            <w:pPr>
              <w:spacing w:after="0" w:line="240" w:lineRule="auto"/>
              <w:jc w:val="right"/>
              <w:rPr>
                <w:rFonts w:ascii="Times New Roman" w:hAnsi="Times New Roman"/>
                <w:color w:val="000000"/>
                <w:sz w:val="24"/>
                <w:szCs w:val="24"/>
                <w:lang w:eastAsia="ru-RU"/>
              </w:rPr>
            </w:pPr>
            <w:r w:rsidRPr="00264E50">
              <w:rPr>
                <w:rFonts w:ascii="Times New Roman" w:hAnsi="Times New Roman"/>
                <w:color w:val="000000"/>
                <w:sz w:val="24"/>
                <w:szCs w:val="24"/>
                <w:lang w:eastAsia="ru-RU"/>
              </w:rPr>
              <w:t>0</w:t>
            </w:r>
          </w:p>
        </w:tc>
        <w:tc>
          <w:tcPr>
            <w:tcW w:w="850" w:type="dxa"/>
            <w:tcBorders>
              <w:top w:val="nil"/>
              <w:left w:val="nil"/>
              <w:bottom w:val="single" w:sz="4" w:space="0" w:color="auto"/>
              <w:right w:val="single" w:sz="4" w:space="0" w:color="auto"/>
            </w:tcBorders>
          </w:tcPr>
          <w:p w:rsidR="00A560F8" w:rsidRPr="00264E50" w:rsidRDefault="00A560F8" w:rsidP="008854D0">
            <w:pPr>
              <w:spacing w:after="0" w:line="240" w:lineRule="auto"/>
              <w:jc w:val="right"/>
              <w:rPr>
                <w:rFonts w:ascii="Times New Roman" w:hAnsi="Times New Roman"/>
                <w:color w:val="000000"/>
                <w:sz w:val="24"/>
                <w:szCs w:val="24"/>
                <w:lang w:eastAsia="ru-RU"/>
              </w:rPr>
            </w:pPr>
            <w:r w:rsidRPr="00264E50">
              <w:rPr>
                <w:rFonts w:ascii="Times New Roman" w:hAnsi="Times New Roman"/>
                <w:color w:val="000000"/>
                <w:sz w:val="24"/>
                <w:szCs w:val="24"/>
                <w:lang w:eastAsia="ru-RU"/>
              </w:rPr>
              <w:t>1</w:t>
            </w:r>
          </w:p>
        </w:tc>
      </w:tr>
      <w:tr w:rsidR="00A560F8" w:rsidRPr="00264E50" w:rsidTr="00A560F8">
        <w:trPr>
          <w:trHeight w:val="2745"/>
        </w:trPr>
        <w:tc>
          <w:tcPr>
            <w:tcW w:w="1990" w:type="dxa"/>
            <w:tcBorders>
              <w:top w:val="single" w:sz="4" w:space="0" w:color="auto"/>
              <w:left w:val="single" w:sz="4" w:space="0" w:color="auto"/>
              <w:bottom w:val="single" w:sz="4" w:space="0" w:color="auto"/>
              <w:right w:val="single" w:sz="4" w:space="0" w:color="auto"/>
            </w:tcBorders>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 xml:space="preserve">Причины </w:t>
            </w:r>
          </w:p>
        </w:tc>
        <w:tc>
          <w:tcPr>
            <w:tcW w:w="851" w:type="dxa"/>
            <w:tcBorders>
              <w:top w:val="single" w:sz="4" w:space="0" w:color="auto"/>
              <w:left w:val="nil"/>
              <w:bottom w:val="single" w:sz="4" w:space="0" w:color="auto"/>
              <w:right w:val="single" w:sz="4" w:space="0" w:color="auto"/>
            </w:tcBorders>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Не сдали ЕГЭ по математике-2</w:t>
            </w:r>
          </w:p>
        </w:tc>
        <w:tc>
          <w:tcPr>
            <w:tcW w:w="992" w:type="dxa"/>
            <w:tcBorders>
              <w:top w:val="single" w:sz="4" w:space="0" w:color="auto"/>
              <w:left w:val="nil"/>
              <w:bottom w:val="single" w:sz="4" w:space="0" w:color="auto"/>
              <w:right w:val="single" w:sz="4" w:space="0" w:color="auto"/>
            </w:tcBorders>
          </w:tcPr>
          <w:p w:rsidR="00A560F8" w:rsidRPr="00264E50" w:rsidRDefault="00A560F8" w:rsidP="00043028">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Не сдали ЕГЭ по математике-1, по русскому языку -1</w:t>
            </w:r>
          </w:p>
        </w:tc>
        <w:tc>
          <w:tcPr>
            <w:tcW w:w="709" w:type="dxa"/>
            <w:tcBorders>
              <w:top w:val="single" w:sz="4" w:space="0" w:color="auto"/>
              <w:left w:val="nil"/>
              <w:bottom w:val="single" w:sz="4" w:space="0" w:color="auto"/>
              <w:right w:val="single" w:sz="4" w:space="0" w:color="auto"/>
            </w:tcBorders>
          </w:tcPr>
          <w:p w:rsidR="00A560F8" w:rsidRPr="00264E50" w:rsidRDefault="00A560F8" w:rsidP="00043028">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w:t>
            </w:r>
          </w:p>
        </w:tc>
        <w:tc>
          <w:tcPr>
            <w:tcW w:w="709" w:type="dxa"/>
            <w:tcBorders>
              <w:top w:val="single" w:sz="4" w:space="0" w:color="auto"/>
              <w:left w:val="nil"/>
              <w:bottom w:val="single" w:sz="4" w:space="0" w:color="auto"/>
              <w:right w:val="single" w:sz="4" w:space="0" w:color="auto"/>
            </w:tcBorders>
          </w:tcPr>
          <w:p w:rsidR="00A560F8" w:rsidRPr="00264E50" w:rsidRDefault="00A560F8" w:rsidP="00043028">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w:t>
            </w:r>
          </w:p>
        </w:tc>
        <w:tc>
          <w:tcPr>
            <w:tcW w:w="850" w:type="dxa"/>
            <w:tcBorders>
              <w:top w:val="single" w:sz="4" w:space="0" w:color="auto"/>
              <w:left w:val="nil"/>
              <w:bottom w:val="single" w:sz="4" w:space="0" w:color="auto"/>
              <w:right w:val="single" w:sz="4" w:space="0" w:color="auto"/>
            </w:tcBorders>
          </w:tcPr>
          <w:p w:rsidR="00A560F8" w:rsidRPr="00264E50" w:rsidRDefault="00A560F8" w:rsidP="00043028">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Не сдал ЕГЭ по математике</w:t>
            </w:r>
          </w:p>
        </w:tc>
        <w:tc>
          <w:tcPr>
            <w:tcW w:w="850" w:type="dxa"/>
            <w:tcBorders>
              <w:top w:val="single" w:sz="4" w:space="0" w:color="auto"/>
              <w:left w:val="nil"/>
              <w:bottom w:val="single" w:sz="4" w:space="0" w:color="auto"/>
              <w:right w:val="single" w:sz="4" w:space="0" w:color="auto"/>
            </w:tcBorders>
          </w:tcPr>
          <w:p w:rsidR="00A560F8" w:rsidRPr="00264E50" w:rsidRDefault="00A560F8" w:rsidP="00043028">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Не сдал ЕГЭ по математике</w:t>
            </w:r>
          </w:p>
        </w:tc>
        <w:tc>
          <w:tcPr>
            <w:tcW w:w="850" w:type="dxa"/>
            <w:tcBorders>
              <w:top w:val="single" w:sz="4" w:space="0" w:color="auto"/>
              <w:left w:val="nil"/>
              <w:bottom w:val="single" w:sz="4" w:space="0" w:color="auto"/>
              <w:right w:val="single" w:sz="4" w:space="0" w:color="auto"/>
            </w:tcBorders>
          </w:tcPr>
          <w:p w:rsidR="00A560F8" w:rsidRPr="00264E50" w:rsidRDefault="00A560F8" w:rsidP="00043028">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w:t>
            </w:r>
          </w:p>
        </w:tc>
        <w:tc>
          <w:tcPr>
            <w:tcW w:w="850" w:type="dxa"/>
            <w:tcBorders>
              <w:top w:val="single" w:sz="4" w:space="0" w:color="auto"/>
              <w:left w:val="nil"/>
              <w:bottom w:val="single" w:sz="4" w:space="0" w:color="auto"/>
              <w:right w:val="single" w:sz="4" w:space="0" w:color="auto"/>
            </w:tcBorders>
          </w:tcPr>
          <w:p w:rsidR="00A560F8" w:rsidRPr="00264E50" w:rsidRDefault="00A560F8" w:rsidP="00043028">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Не сдал ЕГЭ по русскому языку</w:t>
            </w:r>
          </w:p>
        </w:tc>
      </w:tr>
      <w:tr w:rsidR="00A560F8" w:rsidRPr="00264E50" w:rsidTr="00A560F8">
        <w:trPr>
          <w:trHeight w:val="300"/>
        </w:trPr>
        <w:tc>
          <w:tcPr>
            <w:tcW w:w="1990" w:type="dxa"/>
            <w:tcBorders>
              <w:top w:val="single" w:sz="4" w:space="0" w:color="auto"/>
              <w:left w:val="single" w:sz="4" w:space="0" w:color="auto"/>
              <w:bottom w:val="single" w:sz="4" w:space="0" w:color="auto"/>
              <w:right w:val="single" w:sz="4" w:space="0" w:color="auto"/>
            </w:tcBorders>
            <w:noWrap/>
            <w:vAlign w:val="bottom"/>
          </w:tcPr>
          <w:p w:rsidR="00A560F8" w:rsidRPr="00264E50" w:rsidRDefault="00A560F8" w:rsidP="00F4249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Пересдавали ЕГЭ в следующем году</w:t>
            </w:r>
          </w:p>
        </w:tc>
        <w:tc>
          <w:tcPr>
            <w:tcW w:w="851" w:type="dxa"/>
            <w:tcBorders>
              <w:top w:val="single" w:sz="4" w:space="0" w:color="auto"/>
              <w:left w:val="single" w:sz="4" w:space="0" w:color="auto"/>
              <w:bottom w:val="single" w:sz="4" w:space="0" w:color="auto"/>
              <w:right w:val="single" w:sz="4" w:space="0" w:color="auto"/>
            </w:tcBorders>
            <w:noWrap/>
            <w:vAlign w:val="bottom"/>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w:t>
            </w:r>
          </w:p>
        </w:tc>
      </w:tr>
      <w:tr w:rsidR="00A560F8" w:rsidRPr="00264E50" w:rsidTr="00A560F8">
        <w:trPr>
          <w:trHeight w:val="645"/>
        </w:trPr>
        <w:tc>
          <w:tcPr>
            <w:tcW w:w="1990" w:type="dxa"/>
            <w:tcBorders>
              <w:top w:val="single" w:sz="4" w:space="0" w:color="auto"/>
              <w:left w:val="single" w:sz="4" w:space="0" w:color="auto"/>
              <w:bottom w:val="single" w:sz="4" w:space="0" w:color="auto"/>
              <w:right w:val="single" w:sz="4" w:space="0" w:color="auto"/>
            </w:tcBorders>
            <w:vAlign w:val="bottom"/>
          </w:tcPr>
          <w:p w:rsidR="00A560F8" w:rsidRPr="00264E50" w:rsidRDefault="00A560F8" w:rsidP="00A560F8">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Продолжили образование на основе документа об основном общем образовании</w:t>
            </w:r>
          </w:p>
        </w:tc>
        <w:tc>
          <w:tcPr>
            <w:tcW w:w="851" w:type="dxa"/>
            <w:tcBorders>
              <w:top w:val="single" w:sz="4" w:space="0" w:color="auto"/>
              <w:left w:val="single" w:sz="4" w:space="0" w:color="auto"/>
              <w:bottom w:val="single" w:sz="4" w:space="0" w:color="auto"/>
              <w:right w:val="single" w:sz="4" w:space="0" w:color="auto"/>
            </w:tcBorders>
            <w:noWrap/>
            <w:vAlign w:val="bottom"/>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A560F8" w:rsidRPr="00264E50" w:rsidRDefault="00A560F8" w:rsidP="008854D0">
            <w:pPr>
              <w:spacing w:after="0" w:line="240" w:lineRule="auto"/>
              <w:rPr>
                <w:rFonts w:ascii="Times New Roman" w:hAnsi="Times New Roman"/>
                <w:color w:val="000000"/>
                <w:sz w:val="24"/>
                <w:szCs w:val="24"/>
                <w:lang w:eastAsia="ru-RU"/>
              </w:rPr>
            </w:pPr>
            <w:r w:rsidRPr="00264E50">
              <w:rPr>
                <w:rFonts w:ascii="Times New Roman" w:hAnsi="Times New Roman"/>
                <w:color w:val="000000"/>
                <w:sz w:val="24"/>
                <w:szCs w:val="24"/>
                <w:lang w:eastAsia="ru-RU"/>
              </w:rPr>
              <w:t>1</w:t>
            </w:r>
          </w:p>
        </w:tc>
      </w:tr>
    </w:tbl>
    <w:p w:rsidR="00C81F48" w:rsidRPr="00264E50" w:rsidRDefault="00C81F48" w:rsidP="00380C2F">
      <w:pPr>
        <w:pStyle w:val="Default"/>
        <w:tabs>
          <w:tab w:val="left" w:pos="4116"/>
        </w:tabs>
        <w:ind w:firstLine="567"/>
        <w:jc w:val="both"/>
      </w:pPr>
    </w:p>
    <w:p w:rsidR="00A560F8" w:rsidRPr="00264E50" w:rsidRDefault="00A560F8" w:rsidP="00A560F8">
      <w:pPr>
        <w:shd w:val="clear" w:color="auto" w:fill="FFFFFF"/>
        <w:tabs>
          <w:tab w:val="left" w:pos="0"/>
        </w:tabs>
        <w:spacing w:after="0"/>
        <w:ind w:firstLine="567"/>
        <w:jc w:val="both"/>
        <w:rPr>
          <w:rFonts w:ascii="Times New Roman" w:hAnsi="Times New Roman"/>
          <w:sz w:val="24"/>
          <w:szCs w:val="24"/>
        </w:rPr>
      </w:pPr>
      <w:r w:rsidRPr="00264E50">
        <w:rPr>
          <w:rFonts w:ascii="Times New Roman" w:hAnsi="Times New Roman"/>
          <w:sz w:val="24"/>
          <w:szCs w:val="24"/>
        </w:rPr>
        <w:t xml:space="preserve">Успешно прошли государственную итоговую аттестацию по образовательным программам общего образования 100% выпускников 9-х классов, аттестаты получили 144 ученика. </w:t>
      </w:r>
    </w:p>
    <w:p w:rsidR="00A560F8" w:rsidRPr="00264E50" w:rsidRDefault="00A560F8" w:rsidP="00A560F8">
      <w:pPr>
        <w:shd w:val="clear" w:color="auto" w:fill="FFFFFF"/>
        <w:tabs>
          <w:tab w:val="left" w:pos="0"/>
        </w:tabs>
        <w:spacing w:after="0"/>
        <w:ind w:firstLine="567"/>
        <w:jc w:val="both"/>
        <w:rPr>
          <w:rFonts w:ascii="Times New Roman" w:hAnsi="Times New Roman"/>
          <w:sz w:val="24"/>
          <w:szCs w:val="24"/>
        </w:rPr>
      </w:pPr>
      <w:r w:rsidRPr="00264E50">
        <w:rPr>
          <w:rFonts w:ascii="Times New Roman" w:hAnsi="Times New Roman"/>
          <w:sz w:val="24"/>
          <w:szCs w:val="24"/>
        </w:rPr>
        <w:t>Аттестаты с отличием вручены 23 выпускникам 11 классов, что составляет 27,7% от общего количества выпускников (в 2020 году – 21 (25,6%)) и 17 (11,8%) выпускникам 9 классов (в 2020 году – 28 (18,2%)).</w:t>
      </w:r>
    </w:p>
    <w:p w:rsidR="000D3EA7" w:rsidRPr="00264E50" w:rsidRDefault="00B40FD4" w:rsidP="00380C2F">
      <w:pPr>
        <w:pStyle w:val="Default"/>
        <w:tabs>
          <w:tab w:val="left" w:pos="4116"/>
        </w:tabs>
        <w:ind w:firstLine="567"/>
        <w:jc w:val="both"/>
      </w:pPr>
      <w:r w:rsidRPr="00264E50">
        <w:t xml:space="preserve"> </w:t>
      </w:r>
    </w:p>
    <w:p w:rsidR="00356066" w:rsidRPr="00264E50" w:rsidRDefault="00356066" w:rsidP="00356066">
      <w:pPr>
        <w:spacing w:after="0" w:line="240" w:lineRule="auto"/>
        <w:ind w:firstLine="567"/>
        <w:jc w:val="both"/>
        <w:rPr>
          <w:rFonts w:ascii="Times New Roman" w:hAnsi="Times New Roman"/>
          <w:b/>
          <w:i/>
          <w:sz w:val="24"/>
          <w:szCs w:val="24"/>
        </w:rPr>
      </w:pPr>
      <w:r w:rsidRPr="00264E50">
        <w:rPr>
          <w:rFonts w:ascii="Times New Roman" w:hAnsi="Times New Roman"/>
          <w:b/>
          <w:i/>
          <w:sz w:val="24"/>
          <w:szCs w:val="24"/>
        </w:rPr>
        <w:t xml:space="preserve">2.2.7. Состояние здоровья лиц, обучающихся по основным общеобразовательным программам, </w:t>
      </w:r>
      <w:proofErr w:type="spellStart"/>
      <w:r w:rsidRPr="00264E50">
        <w:rPr>
          <w:rFonts w:ascii="Times New Roman" w:hAnsi="Times New Roman"/>
          <w:b/>
          <w:i/>
          <w:sz w:val="24"/>
          <w:szCs w:val="24"/>
        </w:rPr>
        <w:t>здоровьесберегающие</w:t>
      </w:r>
      <w:proofErr w:type="spellEnd"/>
      <w:r w:rsidRPr="00264E50">
        <w:rPr>
          <w:rFonts w:ascii="Times New Roman" w:hAnsi="Times New Roman"/>
          <w:b/>
          <w:i/>
          <w:sz w:val="24"/>
          <w:szCs w:val="24"/>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p w:rsidR="00356066" w:rsidRPr="00264E50" w:rsidRDefault="00356066" w:rsidP="00356066">
      <w:pPr>
        <w:spacing w:after="0" w:line="240" w:lineRule="auto"/>
        <w:jc w:val="center"/>
        <w:rPr>
          <w:rFonts w:ascii="Times New Roman" w:hAnsi="Times New Roman"/>
          <w:sz w:val="24"/>
          <w:szCs w:val="24"/>
        </w:rPr>
      </w:pPr>
      <w:r w:rsidRPr="00264E50">
        <w:rPr>
          <w:rFonts w:ascii="Times New Roman" w:hAnsi="Times New Roman"/>
          <w:i/>
          <w:iCs/>
          <w:sz w:val="24"/>
          <w:szCs w:val="24"/>
        </w:rPr>
        <w:t xml:space="preserve">Мониторинг количества </w:t>
      </w:r>
      <w:proofErr w:type="gramStart"/>
      <w:r w:rsidRPr="00264E50">
        <w:rPr>
          <w:rFonts w:ascii="Times New Roman" w:hAnsi="Times New Roman"/>
          <w:i/>
          <w:iCs/>
          <w:sz w:val="24"/>
          <w:szCs w:val="24"/>
        </w:rPr>
        <w:t>обучающихся</w:t>
      </w:r>
      <w:proofErr w:type="gramEnd"/>
    </w:p>
    <w:p w:rsidR="00356066" w:rsidRPr="00264E50" w:rsidRDefault="00356066" w:rsidP="00356066">
      <w:pPr>
        <w:spacing w:after="0" w:line="240" w:lineRule="auto"/>
        <w:jc w:val="center"/>
        <w:rPr>
          <w:rFonts w:ascii="Times New Roman" w:hAnsi="Times New Roman"/>
          <w:sz w:val="24"/>
          <w:szCs w:val="24"/>
        </w:rPr>
      </w:pPr>
      <w:r w:rsidRPr="00264E50">
        <w:rPr>
          <w:rFonts w:ascii="Times New Roman" w:hAnsi="Times New Roman"/>
          <w:i/>
          <w:iCs/>
          <w:sz w:val="24"/>
          <w:szCs w:val="24"/>
        </w:rPr>
        <w:t>в  общеобразовательных организациях Янтиковского района,</w:t>
      </w:r>
    </w:p>
    <w:p w:rsidR="00356066" w:rsidRPr="00264E50" w:rsidRDefault="00356066" w:rsidP="00356066">
      <w:pPr>
        <w:spacing w:after="0" w:line="240" w:lineRule="auto"/>
        <w:jc w:val="center"/>
        <w:rPr>
          <w:rFonts w:ascii="Times New Roman" w:hAnsi="Times New Roman"/>
          <w:i/>
          <w:iCs/>
          <w:sz w:val="24"/>
          <w:szCs w:val="24"/>
        </w:rPr>
      </w:pPr>
      <w:proofErr w:type="gramStart"/>
      <w:r w:rsidRPr="00264E50">
        <w:rPr>
          <w:rFonts w:ascii="Times New Roman" w:hAnsi="Times New Roman"/>
          <w:i/>
          <w:iCs/>
          <w:sz w:val="24"/>
          <w:szCs w:val="24"/>
        </w:rPr>
        <w:t>имеющих</w:t>
      </w:r>
      <w:proofErr w:type="gramEnd"/>
      <w:r w:rsidRPr="00264E50">
        <w:rPr>
          <w:rFonts w:ascii="Times New Roman" w:hAnsi="Times New Roman"/>
          <w:i/>
          <w:iCs/>
          <w:sz w:val="24"/>
          <w:szCs w:val="24"/>
        </w:rPr>
        <w:t xml:space="preserve"> 1 и 2 группы здоровья за 201</w:t>
      </w:r>
      <w:r w:rsidR="00146A76" w:rsidRPr="00264E50">
        <w:rPr>
          <w:rFonts w:ascii="Times New Roman" w:hAnsi="Times New Roman"/>
          <w:i/>
          <w:iCs/>
          <w:sz w:val="24"/>
          <w:szCs w:val="24"/>
        </w:rPr>
        <w:t>7</w:t>
      </w:r>
      <w:r w:rsidRPr="00264E50">
        <w:rPr>
          <w:rFonts w:ascii="Times New Roman" w:hAnsi="Times New Roman"/>
          <w:i/>
          <w:iCs/>
          <w:sz w:val="24"/>
          <w:szCs w:val="24"/>
        </w:rPr>
        <w:t>-202</w:t>
      </w:r>
      <w:r w:rsidR="00146A76" w:rsidRPr="00264E50">
        <w:rPr>
          <w:rFonts w:ascii="Times New Roman" w:hAnsi="Times New Roman"/>
          <w:i/>
          <w:iCs/>
          <w:sz w:val="24"/>
          <w:szCs w:val="24"/>
        </w:rPr>
        <w:t>1</w:t>
      </w:r>
      <w:r w:rsidRPr="00264E50">
        <w:rPr>
          <w:rFonts w:ascii="Times New Roman" w:hAnsi="Times New Roman"/>
          <w:i/>
          <w:iCs/>
          <w:sz w:val="24"/>
          <w:szCs w:val="24"/>
        </w:rPr>
        <w:t xml:space="preserve"> годы</w:t>
      </w:r>
    </w:p>
    <w:p w:rsidR="00E722FA" w:rsidRPr="00264E50" w:rsidRDefault="00E722FA" w:rsidP="00356066">
      <w:pPr>
        <w:spacing w:after="0" w:line="240" w:lineRule="auto"/>
        <w:jc w:val="center"/>
        <w:rPr>
          <w:rFonts w:ascii="Times New Roman" w:hAnsi="Times New Roman"/>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1242"/>
        <w:gridCol w:w="2410"/>
        <w:gridCol w:w="3128"/>
        <w:gridCol w:w="2410"/>
      </w:tblGrid>
      <w:tr w:rsidR="003473A6" w:rsidRPr="00264E50" w:rsidTr="00657F8F">
        <w:tc>
          <w:tcPr>
            <w:tcW w:w="12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 Годы</w:t>
            </w:r>
          </w:p>
        </w:tc>
        <w:tc>
          <w:tcPr>
            <w:tcW w:w="2410"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 xml:space="preserve">Всего </w:t>
            </w:r>
            <w:proofErr w:type="gramStart"/>
            <w:r w:rsidRPr="00264E50">
              <w:rPr>
                <w:rFonts w:ascii="Times New Roman" w:hAnsi="Times New Roman"/>
                <w:sz w:val="24"/>
                <w:szCs w:val="24"/>
              </w:rPr>
              <w:t>обучающихся</w:t>
            </w:r>
            <w:proofErr w:type="gramEnd"/>
          </w:p>
        </w:tc>
        <w:tc>
          <w:tcPr>
            <w:tcW w:w="5538"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Группы здоровья</w:t>
            </w:r>
          </w:p>
        </w:tc>
      </w:tr>
      <w:tr w:rsidR="003473A6" w:rsidRPr="00264E50" w:rsidTr="00657F8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6066" w:rsidRPr="00264E50" w:rsidRDefault="00356066" w:rsidP="00657F8F">
            <w:pPr>
              <w:spacing w:after="0" w:line="240" w:lineRule="auto"/>
              <w:rPr>
                <w:rFonts w:ascii="Times New Roman" w:hAnsi="Times New Roman"/>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356066" w:rsidRPr="00264E50" w:rsidRDefault="00356066" w:rsidP="00657F8F">
            <w:pPr>
              <w:spacing w:after="0" w:line="240" w:lineRule="auto"/>
              <w:rPr>
                <w:rFonts w:ascii="Times New Roman" w:hAnsi="Times New Roman"/>
                <w:sz w:val="24"/>
                <w:szCs w:val="24"/>
              </w:rPr>
            </w:pPr>
          </w:p>
        </w:tc>
        <w:tc>
          <w:tcPr>
            <w:tcW w:w="3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066" w:rsidRPr="00264E50" w:rsidRDefault="00356066" w:rsidP="00657F8F">
            <w:pPr>
              <w:rPr>
                <w:rFonts w:ascii="Times New Roman" w:hAnsi="Times New Roman"/>
                <w:sz w:val="24"/>
                <w:szCs w:val="24"/>
              </w:rPr>
            </w:pPr>
            <w:r w:rsidRPr="00264E50">
              <w:rPr>
                <w:rFonts w:ascii="Times New Roman" w:hAnsi="Times New Roman"/>
                <w:sz w:val="24"/>
                <w:szCs w:val="24"/>
                <w:lang w:val="en-US"/>
              </w:rPr>
              <w:t>I</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066" w:rsidRPr="00264E50" w:rsidRDefault="00356066" w:rsidP="00657F8F">
            <w:pPr>
              <w:rPr>
                <w:rFonts w:ascii="Times New Roman" w:hAnsi="Times New Roman"/>
                <w:sz w:val="24"/>
                <w:szCs w:val="24"/>
              </w:rPr>
            </w:pPr>
            <w:r w:rsidRPr="00264E50">
              <w:rPr>
                <w:rFonts w:ascii="Times New Roman" w:hAnsi="Times New Roman"/>
                <w:sz w:val="24"/>
                <w:szCs w:val="24"/>
                <w:lang w:val="en-US"/>
              </w:rPr>
              <w:t>II</w:t>
            </w:r>
          </w:p>
        </w:tc>
      </w:tr>
      <w:tr w:rsidR="003473A6" w:rsidRPr="00264E50" w:rsidTr="00657F8F">
        <w:tc>
          <w:tcPr>
            <w:tcW w:w="1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2017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1550</w:t>
            </w:r>
          </w:p>
        </w:tc>
        <w:tc>
          <w:tcPr>
            <w:tcW w:w="3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460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684</w:t>
            </w:r>
          </w:p>
        </w:tc>
      </w:tr>
      <w:tr w:rsidR="003473A6" w:rsidRPr="00264E50" w:rsidTr="00657F8F">
        <w:tc>
          <w:tcPr>
            <w:tcW w:w="1242"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2018</w:t>
            </w:r>
          </w:p>
        </w:tc>
        <w:tc>
          <w:tcPr>
            <w:tcW w:w="241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1547</w:t>
            </w:r>
          </w:p>
        </w:tc>
        <w:tc>
          <w:tcPr>
            <w:tcW w:w="312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455</w:t>
            </w:r>
          </w:p>
        </w:tc>
        <w:tc>
          <w:tcPr>
            <w:tcW w:w="241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699</w:t>
            </w:r>
          </w:p>
        </w:tc>
      </w:tr>
      <w:tr w:rsidR="003473A6" w:rsidRPr="00264E50" w:rsidTr="00657F8F">
        <w:tc>
          <w:tcPr>
            <w:tcW w:w="12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2019</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1508</w:t>
            </w:r>
          </w:p>
        </w:tc>
        <w:tc>
          <w:tcPr>
            <w:tcW w:w="31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497</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603</w:t>
            </w:r>
          </w:p>
        </w:tc>
      </w:tr>
      <w:tr w:rsidR="003473A6" w:rsidRPr="00264E50" w:rsidTr="00657F8F">
        <w:tc>
          <w:tcPr>
            <w:tcW w:w="12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2020</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1464</w:t>
            </w:r>
          </w:p>
        </w:tc>
        <w:tc>
          <w:tcPr>
            <w:tcW w:w="31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472</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56066" w:rsidRPr="00264E50" w:rsidRDefault="00356066" w:rsidP="00657F8F">
            <w:pPr>
              <w:rPr>
                <w:rFonts w:ascii="Times New Roman" w:hAnsi="Times New Roman"/>
                <w:sz w:val="24"/>
                <w:szCs w:val="24"/>
              </w:rPr>
            </w:pPr>
            <w:r w:rsidRPr="00264E50">
              <w:rPr>
                <w:rFonts w:ascii="Times New Roman" w:hAnsi="Times New Roman"/>
                <w:sz w:val="24"/>
                <w:szCs w:val="24"/>
              </w:rPr>
              <w:t>586</w:t>
            </w:r>
          </w:p>
        </w:tc>
      </w:tr>
      <w:tr w:rsidR="00146A76" w:rsidRPr="00264E50" w:rsidTr="00657F8F">
        <w:tc>
          <w:tcPr>
            <w:tcW w:w="12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46A76" w:rsidRPr="00264E50" w:rsidRDefault="00146A76" w:rsidP="00657F8F">
            <w:pPr>
              <w:rPr>
                <w:rFonts w:ascii="Times New Roman" w:hAnsi="Times New Roman"/>
                <w:sz w:val="24"/>
                <w:szCs w:val="24"/>
              </w:rPr>
            </w:pPr>
            <w:r w:rsidRPr="00264E50">
              <w:rPr>
                <w:rFonts w:ascii="Times New Roman" w:hAnsi="Times New Roman"/>
                <w:sz w:val="24"/>
                <w:szCs w:val="24"/>
              </w:rPr>
              <w:t>2021</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46A76" w:rsidRPr="00264E50" w:rsidRDefault="00146A76" w:rsidP="00657F8F">
            <w:pPr>
              <w:rPr>
                <w:rFonts w:ascii="Times New Roman" w:hAnsi="Times New Roman"/>
                <w:sz w:val="24"/>
                <w:szCs w:val="24"/>
              </w:rPr>
            </w:pPr>
            <w:r w:rsidRPr="00264E50">
              <w:rPr>
                <w:rFonts w:ascii="Times New Roman" w:hAnsi="Times New Roman"/>
                <w:sz w:val="24"/>
                <w:szCs w:val="24"/>
              </w:rPr>
              <w:t>1394</w:t>
            </w:r>
          </w:p>
        </w:tc>
        <w:tc>
          <w:tcPr>
            <w:tcW w:w="31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46A76" w:rsidRPr="00264E50" w:rsidRDefault="000660DD" w:rsidP="00657F8F">
            <w:pPr>
              <w:rPr>
                <w:rFonts w:ascii="Times New Roman" w:hAnsi="Times New Roman"/>
                <w:sz w:val="24"/>
                <w:szCs w:val="24"/>
              </w:rPr>
            </w:pPr>
            <w:r>
              <w:rPr>
                <w:rFonts w:ascii="Times New Roman" w:hAnsi="Times New Roman"/>
                <w:sz w:val="24"/>
                <w:szCs w:val="24"/>
              </w:rPr>
              <w:t>542</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46A76" w:rsidRPr="00264E50" w:rsidRDefault="000660DD" w:rsidP="00657F8F">
            <w:pPr>
              <w:rPr>
                <w:rFonts w:ascii="Times New Roman" w:hAnsi="Times New Roman"/>
                <w:sz w:val="24"/>
                <w:szCs w:val="24"/>
              </w:rPr>
            </w:pPr>
            <w:r>
              <w:rPr>
                <w:rFonts w:ascii="Times New Roman" w:hAnsi="Times New Roman"/>
                <w:sz w:val="24"/>
                <w:szCs w:val="24"/>
              </w:rPr>
              <w:t>510</w:t>
            </w:r>
          </w:p>
        </w:tc>
      </w:tr>
    </w:tbl>
    <w:p w:rsidR="00356066" w:rsidRPr="00264E50" w:rsidRDefault="00356066" w:rsidP="00356066">
      <w:pPr>
        <w:spacing w:after="0" w:line="240" w:lineRule="auto"/>
        <w:ind w:firstLine="567"/>
        <w:jc w:val="both"/>
        <w:rPr>
          <w:rFonts w:ascii="Times New Roman" w:hAnsi="Times New Roman"/>
          <w:sz w:val="24"/>
          <w:szCs w:val="24"/>
        </w:rPr>
      </w:pPr>
    </w:p>
    <w:p w:rsidR="00356066" w:rsidRPr="00264E50" w:rsidRDefault="00356066" w:rsidP="00356066">
      <w:pPr>
        <w:spacing w:after="0" w:line="240" w:lineRule="auto"/>
        <w:ind w:firstLine="567"/>
        <w:jc w:val="both"/>
        <w:rPr>
          <w:rFonts w:ascii="Times New Roman" w:hAnsi="Times New Roman"/>
          <w:color w:val="C0504D" w:themeColor="accent2"/>
          <w:sz w:val="24"/>
          <w:szCs w:val="24"/>
        </w:rPr>
      </w:pPr>
      <w:r w:rsidRPr="00264E50">
        <w:rPr>
          <w:rFonts w:ascii="Times New Roman" w:hAnsi="Times New Roman"/>
          <w:sz w:val="24"/>
          <w:szCs w:val="24"/>
        </w:rPr>
        <w:t xml:space="preserve">Как свидетельствуют данные мониторинга состояния здоровья обучающихся, доля первой и второй групп здоровья в общей </w:t>
      </w:r>
      <w:proofErr w:type="gramStart"/>
      <w:r w:rsidRPr="00264E50">
        <w:rPr>
          <w:rFonts w:ascii="Times New Roman" w:hAnsi="Times New Roman"/>
          <w:sz w:val="24"/>
          <w:szCs w:val="24"/>
        </w:rPr>
        <w:t>численности</w:t>
      </w:r>
      <w:proofErr w:type="gramEnd"/>
      <w:r w:rsidRPr="00264E50">
        <w:rPr>
          <w:rFonts w:ascii="Times New Roman" w:hAnsi="Times New Roman"/>
          <w:sz w:val="24"/>
          <w:szCs w:val="24"/>
        </w:rPr>
        <w:t xml:space="preserve"> обучающихся в муниципальных общеобразовательных организациях в 2020 году составила 72,26 %,  что ниже показателя в 201</w:t>
      </w:r>
      <w:r w:rsidR="00026F61" w:rsidRPr="00264E50">
        <w:rPr>
          <w:rFonts w:ascii="Times New Roman" w:hAnsi="Times New Roman"/>
          <w:sz w:val="24"/>
          <w:szCs w:val="24"/>
        </w:rPr>
        <w:t>9</w:t>
      </w:r>
      <w:r w:rsidRPr="00264E50">
        <w:rPr>
          <w:rFonts w:ascii="Times New Roman" w:hAnsi="Times New Roman"/>
          <w:sz w:val="24"/>
          <w:szCs w:val="24"/>
        </w:rPr>
        <w:t xml:space="preserve"> году </w:t>
      </w:r>
      <w:r w:rsidR="00026F61" w:rsidRPr="00264E50">
        <w:rPr>
          <w:rFonts w:ascii="Times New Roman" w:hAnsi="Times New Roman"/>
          <w:sz w:val="24"/>
          <w:szCs w:val="24"/>
        </w:rPr>
        <w:t xml:space="preserve">- </w:t>
      </w:r>
      <w:r w:rsidRPr="00264E50">
        <w:rPr>
          <w:rFonts w:ascii="Times New Roman" w:hAnsi="Times New Roman"/>
          <w:sz w:val="24"/>
          <w:szCs w:val="24"/>
        </w:rPr>
        <w:t>72,59 %.</w:t>
      </w:r>
    </w:p>
    <w:p w:rsidR="00356066" w:rsidRPr="00264E50" w:rsidRDefault="00356066" w:rsidP="00356066">
      <w:pPr>
        <w:spacing w:after="0" w:line="240" w:lineRule="auto"/>
        <w:ind w:firstLine="567"/>
        <w:jc w:val="both"/>
        <w:rPr>
          <w:rFonts w:ascii="Times New Roman" w:hAnsi="Times New Roman"/>
          <w:sz w:val="24"/>
          <w:szCs w:val="24"/>
        </w:rPr>
      </w:pPr>
      <w:r w:rsidRPr="00264E50">
        <w:rPr>
          <w:rFonts w:ascii="Times New Roman" w:hAnsi="Times New Roman"/>
          <w:sz w:val="24"/>
          <w:szCs w:val="24"/>
        </w:rPr>
        <w:t>Образовательное учреждение создает условия, гарантирующие охрану и укрепление здоровья обучающихся, несет ответственность за жизнь и здоровье обучающихся во время образовательного процесса, принимает меры предосторожности для предупреждения несчастных случаев с учащимися.</w:t>
      </w:r>
    </w:p>
    <w:p w:rsidR="00356066" w:rsidRPr="00264E50" w:rsidRDefault="00356066" w:rsidP="00356066">
      <w:pPr>
        <w:spacing w:after="0" w:line="240" w:lineRule="auto"/>
        <w:ind w:firstLine="567"/>
        <w:jc w:val="both"/>
        <w:rPr>
          <w:rFonts w:ascii="Times New Roman" w:hAnsi="Times New Roman"/>
          <w:sz w:val="24"/>
          <w:szCs w:val="24"/>
        </w:rPr>
      </w:pPr>
      <w:r w:rsidRPr="00264E50">
        <w:rPr>
          <w:rFonts w:ascii="Times New Roman" w:hAnsi="Times New Roman"/>
          <w:sz w:val="24"/>
          <w:szCs w:val="24"/>
        </w:rPr>
        <w:t xml:space="preserve">Учебная и </w:t>
      </w:r>
      <w:proofErr w:type="spellStart"/>
      <w:r w:rsidRPr="00264E50">
        <w:rPr>
          <w:rFonts w:ascii="Times New Roman" w:hAnsi="Times New Roman"/>
          <w:sz w:val="24"/>
          <w:szCs w:val="24"/>
        </w:rPr>
        <w:t>внеучебная</w:t>
      </w:r>
      <w:proofErr w:type="spellEnd"/>
      <w:r w:rsidRPr="00264E50">
        <w:rPr>
          <w:rFonts w:ascii="Times New Roman" w:hAnsi="Times New Roman"/>
          <w:sz w:val="24"/>
          <w:szCs w:val="24"/>
        </w:rPr>
        <w:t xml:space="preserve"> нагрузка обучающихся, режим учебных занятий и продолжительность каникул являются оптимальными, что подтверждается календарным учебным графиком, утверждённым руководителем образовательной организации.</w:t>
      </w:r>
    </w:p>
    <w:p w:rsidR="00356066" w:rsidRPr="00264E50" w:rsidRDefault="00356066" w:rsidP="00356066">
      <w:pPr>
        <w:spacing w:after="0" w:line="240" w:lineRule="auto"/>
        <w:ind w:firstLine="567"/>
        <w:jc w:val="both"/>
        <w:rPr>
          <w:rFonts w:ascii="Times New Roman" w:hAnsi="Times New Roman"/>
          <w:sz w:val="24"/>
          <w:szCs w:val="24"/>
        </w:rPr>
      </w:pPr>
      <w:r w:rsidRPr="00264E50">
        <w:rPr>
          <w:rFonts w:ascii="Times New Roman" w:hAnsi="Times New Roman"/>
          <w:sz w:val="24"/>
          <w:szCs w:val="24"/>
        </w:rPr>
        <w:t>В учебные планы всех классов введен третий урок физкультуры в целях обеспечения необходимой двигательной активности учащихся и укрепления здоровья, который проводится на базе ФСК «Аль».</w:t>
      </w:r>
    </w:p>
    <w:p w:rsidR="00356066" w:rsidRPr="00264E50" w:rsidRDefault="00356066" w:rsidP="00356066">
      <w:pPr>
        <w:spacing w:after="0" w:line="240" w:lineRule="auto"/>
        <w:ind w:firstLine="567"/>
        <w:jc w:val="both"/>
        <w:rPr>
          <w:rFonts w:ascii="Times New Roman" w:hAnsi="Times New Roman"/>
          <w:sz w:val="24"/>
          <w:szCs w:val="24"/>
        </w:rPr>
      </w:pPr>
      <w:r w:rsidRPr="00264E50">
        <w:rPr>
          <w:rFonts w:ascii="Times New Roman" w:hAnsi="Times New Roman"/>
          <w:sz w:val="24"/>
          <w:szCs w:val="24"/>
        </w:rPr>
        <w:t xml:space="preserve">В учебном процессе используются технологии </w:t>
      </w:r>
      <w:proofErr w:type="spellStart"/>
      <w:r w:rsidRPr="00264E50">
        <w:rPr>
          <w:rFonts w:ascii="Times New Roman" w:hAnsi="Times New Roman"/>
          <w:sz w:val="24"/>
          <w:szCs w:val="24"/>
        </w:rPr>
        <w:t>здоровьесбережения</w:t>
      </w:r>
      <w:proofErr w:type="spellEnd"/>
      <w:r w:rsidRPr="00264E50">
        <w:rPr>
          <w:rFonts w:ascii="Times New Roman" w:hAnsi="Times New Roman"/>
          <w:sz w:val="24"/>
          <w:szCs w:val="24"/>
        </w:rPr>
        <w:t>. На уроках проводятся мероприятия профилактического характера (гимнастика для глаз, упражнения для правильной осанки и т.д.).</w:t>
      </w:r>
    </w:p>
    <w:p w:rsidR="00356066" w:rsidRPr="00264E50" w:rsidRDefault="00356066" w:rsidP="00356066">
      <w:pPr>
        <w:spacing w:after="0" w:line="240" w:lineRule="auto"/>
        <w:ind w:firstLine="567"/>
        <w:jc w:val="both"/>
        <w:rPr>
          <w:rFonts w:ascii="Times New Roman" w:hAnsi="Times New Roman"/>
          <w:sz w:val="24"/>
          <w:szCs w:val="24"/>
        </w:rPr>
      </w:pPr>
      <w:r w:rsidRPr="00264E50">
        <w:rPr>
          <w:rFonts w:ascii="Times New Roman" w:hAnsi="Times New Roman"/>
          <w:sz w:val="24"/>
          <w:szCs w:val="24"/>
        </w:rPr>
        <w:t xml:space="preserve">Горячее питание учащихся осуществляется на базе школьных пищеблоков,  отвечающих требованиям санитарно-эпидемиологических правил и нормативов, а также обеспечен </w:t>
      </w:r>
      <w:proofErr w:type="gramStart"/>
      <w:r w:rsidRPr="00264E50">
        <w:rPr>
          <w:rFonts w:ascii="Times New Roman" w:hAnsi="Times New Roman"/>
          <w:sz w:val="24"/>
          <w:szCs w:val="24"/>
        </w:rPr>
        <w:t>контро</w:t>
      </w:r>
      <w:r w:rsidR="003473A6" w:rsidRPr="00264E50">
        <w:rPr>
          <w:rFonts w:ascii="Times New Roman" w:hAnsi="Times New Roman"/>
          <w:sz w:val="24"/>
          <w:szCs w:val="24"/>
        </w:rPr>
        <w:t>ль за</w:t>
      </w:r>
      <w:proofErr w:type="gramEnd"/>
      <w:r w:rsidR="003473A6" w:rsidRPr="00264E50">
        <w:rPr>
          <w:rFonts w:ascii="Times New Roman" w:hAnsi="Times New Roman"/>
          <w:sz w:val="24"/>
          <w:szCs w:val="24"/>
        </w:rPr>
        <w:t xml:space="preserve"> качеством питания. В 2021 </w:t>
      </w:r>
      <w:r w:rsidRPr="00264E50">
        <w:rPr>
          <w:rFonts w:ascii="Times New Roman" w:hAnsi="Times New Roman"/>
          <w:sz w:val="24"/>
          <w:szCs w:val="24"/>
        </w:rPr>
        <w:t>году составлены договоры с 8 поставщиками продуктов. Случаев поставки пищевых продуктов и продовольственного сырья ненадлежащего качества не зафиксировано.</w:t>
      </w:r>
    </w:p>
    <w:p w:rsidR="00026F61" w:rsidRPr="00264E50" w:rsidRDefault="00026F61" w:rsidP="00026F61">
      <w:pPr>
        <w:spacing w:after="0" w:line="240" w:lineRule="auto"/>
        <w:ind w:firstLine="567"/>
        <w:jc w:val="both"/>
        <w:rPr>
          <w:rFonts w:ascii="Times New Roman" w:hAnsi="Times New Roman"/>
          <w:sz w:val="24"/>
          <w:szCs w:val="24"/>
        </w:rPr>
      </w:pPr>
      <w:r w:rsidRPr="00264E50">
        <w:rPr>
          <w:rFonts w:ascii="Times New Roman" w:hAnsi="Times New Roman"/>
          <w:sz w:val="24"/>
          <w:szCs w:val="24"/>
        </w:rPr>
        <w:t xml:space="preserve">В общеобразовательных учреждениях горячим питанием охвачено 100% детей. </w:t>
      </w:r>
      <w:proofErr w:type="gramStart"/>
      <w:r w:rsidRPr="00264E50">
        <w:rPr>
          <w:rFonts w:ascii="Times New Roman" w:hAnsi="Times New Roman"/>
          <w:sz w:val="24"/>
          <w:szCs w:val="24"/>
        </w:rPr>
        <w:t>Обучающимся</w:t>
      </w:r>
      <w:proofErr w:type="gramEnd"/>
      <w:r w:rsidRPr="00264E50">
        <w:rPr>
          <w:rFonts w:ascii="Times New Roman" w:hAnsi="Times New Roman"/>
          <w:sz w:val="24"/>
          <w:szCs w:val="24"/>
        </w:rPr>
        <w:t>, не относящимся к льготной категории, по желанию родителей (законных представителей) предоставлена возможность получения двухразового горячего питания на платной основе за счет средств родителей (законных представителей)</w:t>
      </w:r>
      <w:r w:rsidR="00E722FA" w:rsidRPr="00264E50">
        <w:rPr>
          <w:rFonts w:ascii="Times New Roman" w:hAnsi="Times New Roman"/>
          <w:sz w:val="24"/>
          <w:szCs w:val="24"/>
        </w:rPr>
        <w:t xml:space="preserve">. Этим правом пользуются около 47 </w:t>
      </w:r>
      <w:r w:rsidRPr="00264E50">
        <w:rPr>
          <w:rFonts w:ascii="Times New Roman" w:hAnsi="Times New Roman"/>
          <w:sz w:val="24"/>
          <w:szCs w:val="24"/>
        </w:rPr>
        <w:t>% школьников.</w:t>
      </w:r>
    </w:p>
    <w:p w:rsidR="00E722FA" w:rsidRPr="00264E50" w:rsidRDefault="003473A6" w:rsidP="00E722FA">
      <w:pPr>
        <w:spacing w:after="0" w:line="240" w:lineRule="auto"/>
        <w:ind w:firstLine="567"/>
        <w:jc w:val="both"/>
        <w:rPr>
          <w:rFonts w:ascii="Times New Roman" w:hAnsi="Times New Roman"/>
          <w:sz w:val="24"/>
          <w:szCs w:val="24"/>
        </w:rPr>
      </w:pPr>
      <w:r w:rsidRPr="00264E50">
        <w:rPr>
          <w:rFonts w:ascii="Times New Roman" w:hAnsi="Times New Roman"/>
          <w:sz w:val="24"/>
          <w:szCs w:val="24"/>
        </w:rPr>
        <w:t xml:space="preserve">В 2021 году в соответствии с Положением в 2021 году  бесплатным двухразовым питанием </w:t>
      </w:r>
      <w:proofErr w:type="gramStart"/>
      <w:r w:rsidRPr="00264E50">
        <w:rPr>
          <w:rFonts w:ascii="Times New Roman" w:hAnsi="Times New Roman"/>
          <w:sz w:val="24"/>
          <w:szCs w:val="24"/>
        </w:rPr>
        <w:t>обеспечены</w:t>
      </w:r>
      <w:proofErr w:type="gramEnd"/>
      <w:r w:rsidRPr="00264E50">
        <w:rPr>
          <w:rFonts w:ascii="Times New Roman" w:hAnsi="Times New Roman"/>
          <w:sz w:val="24"/>
          <w:szCs w:val="24"/>
        </w:rPr>
        <w:t xml:space="preserve"> 33 ребенка с ОВЗ (в 2020 году - 33). С 01 сентября 2021 года бесплатным двухразовым питанием обеспечены дети из многодетных малоимущих семей, имеющих трех и более детей в возрасте до 18 лет, обучающихся по образовательным программам основного общего и среднего общего образования</w:t>
      </w:r>
      <w:r w:rsidRPr="00264E50">
        <w:rPr>
          <w:sz w:val="24"/>
          <w:szCs w:val="24"/>
        </w:rPr>
        <w:t>.</w:t>
      </w:r>
      <w:r w:rsidRPr="00264E50">
        <w:rPr>
          <w:sz w:val="25"/>
          <w:szCs w:val="25"/>
        </w:rPr>
        <w:t xml:space="preserve"> </w:t>
      </w:r>
      <w:r w:rsidR="00924D08" w:rsidRPr="00264E50">
        <w:rPr>
          <w:rFonts w:ascii="Times New Roman" w:hAnsi="Times New Roman"/>
          <w:sz w:val="25"/>
          <w:szCs w:val="25"/>
        </w:rPr>
        <w:t>Э</w:t>
      </w:r>
      <w:r w:rsidRPr="00264E50">
        <w:rPr>
          <w:rFonts w:ascii="Times New Roman" w:hAnsi="Times New Roman"/>
          <w:sz w:val="25"/>
          <w:szCs w:val="25"/>
        </w:rPr>
        <w:t xml:space="preserve">тим правом воспользовались </w:t>
      </w:r>
      <w:r w:rsidR="00E722FA" w:rsidRPr="00264E50">
        <w:rPr>
          <w:rFonts w:ascii="Times New Roman" w:hAnsi="Times New Roman"/>
          <w:sz w:val="25"/>
          <w:szCs w:val="25"/>
        </w:rPr>
        <w:t>62 ребенка</w:t>
      </w:r>
      <w:r w:rsidRPr="00264E50">
        <w:rPr>
          <w:rFonts w:ascii="Times New Roman" w:hAnsi="Times New Roman"/>
          <w:sz w:val="25"/>
          <w:szCs w:val="25"/>
        </w:rPr>
        <w:t xml:space="preserve">. </w:t>
      </w:r>
      <w:r w:rsidR="00E722FA" w:rsidRPr="00264E50">
        <w:rPr>
          <w:rFonts w:ascii="Times New Roman" w:hAnsi="Times New Roman"/>
          <w:sz w:val="24"/>
          <w:szCs w:val="24"/>
        </w:rPr>
        <w:t xml:space="preserve">Также для обучающихся начального звена (7-11 лет) организован бесплатный горячий обед. Этим правом пользуются 560 </w:t>
      </w:r>
      <w:proofErr w:type="gramStart"/>
      <w:r w:rsidR="00E722FA" w:rsidRPr="00264E50">
        <w:rPr>
          <w:rFonts w:ascii="Times New Roman" w:hAnsi="Times New Roman"/>
          <w:sz w:val="24"/>
          <w:szCs w:val="24"/>
        </w:rPr>
        <w:t>обучающихся</w:t>
      </w:r>
      <w:proofErr w:type="gramEnd"/>
      <w:r w:rsidR="00E722FA" w:rsidRPr="00264E50">
        <w:rPr>
          <w:rFonts w:ascii="Times New Roman" w:hAnsi="Times New Roman"/>
          <w:sz w:val="24"/>
          <w:szCs w:val="24"/>
        </w:rPr>
        <w:t xml:space="preserve">. </w:t>
      </w:r>
    </w:p>
    <w:p w:rsidR="00FB7892" w:rsidRPr="00264E50" w:rsidRDefault="00FB7892" w:rsidP="00380C2F">
      <w:pPr>
        <w:spacing w:after="0" w:line="240" w:lineRule="auto"/>
        <w:ind w:firstLine="567"/>
        <w:jc w:val="both"/>
        <w:rPr>
          <w:rFonts w:ascii="Times New Roman" w:hAnsi="Times New Roman"/>
          <w:b/>
          <w:i/>
          <w:sz w:val="24"/>
          <w:szCs w:val="24"/>
        </w:rPr>
      </w:pPr>
    </w:p>
    <w:p w:rsidR="000457EF" w:rsidRPr="00264E50" w:rsidRDefault="000457EF" w:rsidP="000457EF">
      <w:pPr>
        <w:spacing w:after="0" w:line="240" w:lineRule="auto"/>
        <w:ind w:firstLine="567"/>
        <w:jc w:val="both"/>
        <w:rPr>
          <w:rFonts w:ascii="Times New Roman" w:hAnsi="Times New Roman"/>
          <w:b/>
          <w:i/>
          <w:sz w:val="24"/>
          <w:szCs w:val="24"/>
        </w:rPr>
      </w:pPr>
      <w:r w:rsidRPr="00264E50">
        <w:rPr>
          <w:rFonts w:ascii="Times New Roman" w:hAnsi="Times New Roman"/>
          <w:b/>
          <w:i/>
          <w:sz w:val="24"/>
          <w:szCs w:val="24"/>
        </w:rPr>
        <w:t>2.2.8.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p w:rsidR="000457EF" w:rsidRPr="00264E50" w:rsidRDefault="000457EF" w:rsidP="000457EF">
      <w:pPr>
        <w:spacing w:after="0" w:line="240" w:lineRule="auto"/>
        <w:ind w:firstLine="567"/>
        <w:jc w:val="both"/>
        <w:rPr>
          <w:rFonts w:ascii="Times New Roman" w:hAnsi="Times New Roman"/>
          <w:sz w:val="24"/>
          <w:szCs w:val="24"/>
        </w:rPr>
      </w:pPr>
      <w:r w:rsidRPr="00264E50">
        <w:rPr>
          <w:rFonts w:ascii="Times New Roman" w:hAnsi="Times New Roman"/>
          <w:sz w:val="24"/>
          <w:szCs w:val="24"/>
        </w:rPr>
        <w:t>Изменений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 в 202</w:t>
      </w:r>
      <w:r w:rsidR="00FC3B8E" w:rsidRPr="00264E50">
        <w:rPr>
          <w:rFonts w:ascii="Times New Roman" w:hAnsi="Times New Roman"/>
          <w:sz w:val="24"/>
          <w:szCs w:val="24"/>
        </w:rPr>
        <w:t>1</w:t>
      </w:r>
      <w:r w:rsidRPr="00264E50">
        <w:rPr>
          <w:rFonts w:ascii="Times New Roman" w:hAnsi="Times New Roman"/>
          <w:sz w:val="24"/>
          <w:szCs w:val="24"/>
        </w:rPr>
        <w:t xml:space="preserve"> году не происходило.</w:t>
      </w:r>
    </w:p>
    <w:p w:rsidR="008335C9" w:rsidRPr="00264E50" w:rsidRDefault="008335C9" w:rsidP="00380C2F">
      <w:pPr>
        <w:spacing w:after="0" w:line="240" w:lineRule="auto"/>
        <w:ind w:firstLine="567"/>
        <w:jc w:val="both"/>
        <w:rPr>
          <w:rFonts w:ascii="Times New Roman" w:hAnsi="Times New Roman"/>
          <w:b/>
          <w:i/>
          <w:sz w:val="24"/>
          <w:szCs w:val="24"/>
        </w:rPr>
      </w:pPr>
    </w:p>
    <w:p w:rsidR="002D4FD0" w:rsidRPr="00264E50" w:rsidRDefault="00964F94" w:rsidP="002D4FD0">
      <w:pPr>
        <w:spacing w:after="0" w:line="240" w:lineRule="auto"/>
        <w:ind w:firstLine="567"/>
        <w:jc w:val="both"/>
        <w:rPr>
          <w:rFonts w:ascii="Times New Roman" w:hAnsi="Times New Roman"/>
          <w:b/>
          <w:i/>
          <w:sz w:val="24"/>
          <w:szCs w:val="24"/>
        </w:rPr>
      </w:pPr>
      <w:r w:rsidRPr="00264E50">
        <w:rPr>
          <w:rFonts w:ascii="Times New Roman" w:hAnsi="Times New Roman"/>
          <w:b/>
          <w:i/>
          <w:sz w:val="24"/>
          <w:szCs w:val="24"/>
        </w:rPr>
        <w:t>2.</w:t>
      </w:r>
      <w:r w:rsidR="002D4FD0" w:rsidRPr="00264E50">
        <w:rPr>
          <w:rFonts w:ascii="Times New Roman" w:hAnsi="Times New Roman"/>
          <w:b/>
          <w:i/>
          <w:sz w:val="24"/>
          <w:szCs w:val="24"/>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p w:rsidR="002D4FD0" w:rsidRPr="00264E50" w:rsidRDefault="002D4FD0" w:rsidP="002D4FD0">
      <w:pPr>
        <w:pStyle w:val="11"/>
        <w:ind w:firstLine="567"/>
        <w:jc w:val="both"/>
        <w:rPr>
          <w:rFonts w:ascii="Times New Roman" w:hAnsi="Times New Roman"/>
          <w:sz w:val="24"/>
          <w:szCs w:val="24"/>
        </w:rPr>
      </w:pPr>
      <w:r w:rsidRPr="00264E50">
        <w:rPr>
          <w:rFonts w:ascii="Times New Roman" w:hAnsi="Times New Roman"/>
          <w:sz w:val="24"/>
          <w:szCs w:val="24"/>
        </w:rPr>
        <w:t>Расходы на образование в 20</w:t>
      </w:r>
      <w:r w:rsidR="002008EE" w:rsidRPr="00264E50">
        <w:rPr>
          <w:rFonts w:ascii="Times New Roman" w:hAnsi="Times New Roman"/>
          <w:sz w:val="24"/>
          <w:szCs w:val="24"/>
        </w:rPr>
        <w:t>2</w:t>
      </w:r>
      <w:r w:rsidR="00D930B4" w:rsidRPr="00264E50">
        <w:rPr>
          <w:rFonts w:ascii="Times New Roman" w:hAnsi="Times New Roman"/>
          <w:sz w:val="24"/>
          <w:szCs w:val="24"/>
        </w:rPr>
        <w:t>1</w:t>
      </w:r>
      <w:r w:rsidRPr="00264E50">
        <w:rPr>
          <w:rFonts w:ascii="Times New Roman" w:hAnsi="Times New Roman"/>
          <w:sz w:val="24"/>
          <w:szCs w:val="24"/>
        </w:rPr>
        <w:t xml:space="preserve"> г. составили </w:t>
      </w:r>
      <w:r w:rsidR="00D930B4" w:rsidRPr="00264E50">
        <w:rPr>
          <w:rFonts w:ascii="Times New Roman" w:hAnsi="Times New Roman"/>
          <w:sz w:val="24"/>
          <w:szCs w:val="24"/>
        </w:rPr>
        <w:t>199150,3</w:t>
      </w:r>
      <w:r w:rsidR="002008EE" w:rsidRPr="00264E50">
        <w:rPr>
          <w:rFonts w:ascii="Times New Roman" w:hAnsi="Times New Roman"/>
          <w:sz w:val="24"/>
          <w:szCs w:val="24"/>
        </w:rPr>
        <w:t xml:space="preserve"> тыс. руб. и уменьшилось</w:t>
      </w:r>
      <w:r w:rsidRPr="00264E50">
        <w:rPr>
          <w:rFonts w:ascii="Times New Roman" w:hAnsi="Times New Roman"/>
          <w:sz w:val="24"/>
          <w:szCs w:val="24"/>
        </w:rPr>
        <w:t xml:space="preserve">  к уровню 20</w:t>
      </w:r>
      <w:r w:rsidR="00D930B4" w:rsidRPr="00264E50">
        <w:rPr>
          <w:rFonts w:ascii="Times New Roman" w:hAnsi="Times New Roman"/>
          <w:sz w:val="24"/>
          <w:szCs w:val="24"/>
        </w:rPr>
        <w:t>20</w:t>
      </w:r>
      <w:r w:rsidRPr="00264E50">
        <w:rPr>
          <w:rFonts w:ascii="Times New Roman" w:hAnsi="Times New Roman"/>
          <w:sz w:val="24"/>
          <w:szCs w:val="24"/>
        </w:rPr>
        <w:t xml:space="preserve"> г</w:t>
      </w:r>
      <w:r w:rsidR="006368A4" w:rsidRPr="00264E50">
        <w:rPr>
          <w:rFonts w:ascii="Times New Roman" w:hAnsi="Times New Roman"/>
          <w:sz w:val="24"/>
          <w:szCs w:val="24"/>
        </w:rPr>
        <w:t>ода</w:t>
      </w:r>
      <w:r w:rsidRPr="00264E50">
        <w:rPr>
          <w:rFonts w:ascii="Times New Roman" w:hAnsi="Times New Roman"/>
          <w:sz w:val="24"/>
          <w:szCs w:val="24"/>
        </w:rPr>
        <w:t xml:space="preserve"> на </w:t>
      </w:r>
      <w:r w:rsidR="00D930B4" w:rsidRPr="00264E50">
        <w:rPr>
          <w:rFonts w:ascii="Times New Roman" w:hAnsi="Times New Roman"/>
          <w:sz w:val="24"/>
          <w:szCs w:val="24"/>
        </w:rPr>
        <w:t>16,0</w:t>
      </w:r>
      <w:r w:rsidRPr="00264E50">
        <w:rPr>
          <w:rFonts w:ascii="Times New Roman" w:hAnsi="Times New Roman"/>
          <w:sz w:val="24"/>
          <w:szCs w:val="24"/>
        </w:rPr>
        <w:t xml:space="preserve">%. Бюджет на образование в </w:t>
      </w:r>
      <w:proofErr w:type="spellStart"/>
      <w:r w:rsidRPr="00264E50">
        <w:rPr>
          <w:rFonts w:ascii="Times New Roman" w:hAnsi="Times New Roman"/>
          <w:sz w:val="24"/>
          <w:szCs w:val="24"/>
        </w:rPr>
        <w:t>Янтиковском</w:t>
      </w:r>
      <w:proofErr w:type="spellEnd"/>
      <w:r w:rsidRPr="00264E50">
        <w:rPr>
          <w:rFonts w:ascii="Times New Roman" w:hAnsi="Times New Roman"/>
          <w:sz w:val="24"/>
          <w:szCs w:val="24"/>
        </w:rPr>
        <w:t xml:space="preserve"> районе остаётся </w:t>
      </w:r>
      <w:r w:rsidR="00DE7E89" w:rsidRPr="00264E50">
        <w:rPr>
          <w:rFonts w:ascii="Times New Roman" w:hAnsi="Times New Roman"/>
          <w:sz w:val="24"/>
          <w:szCs w:val="24"/>
        </w:rPr>
        <w:t>одной из</w:t>
      </w:r>
      <w:r w:rsidRPr="00264E50">
        <w:rPr>
          <w:rFonts w:ascii="Times New Roman" w:hAnsi="Times New Roman"/>
          <w:sz w:val="24"/>
          <w:szCs w:val="24"/>
        </w:rPr>
        <w:t xml:space="preserve"> крупн</w:t>
      </w:r>
      <w:r w:rsidR="00DE7E89" w:rsidRPr="00264E50">
        <w:rPr>
          <w:rFonts w:ascii="Times New Roman" w:hAnsi="Times New Roman"/>
          <w:sz w:val="24"/>
          <w:szCs w:val="24"/>
        </w:rPr>
        <w:t>ых стат</w:t>
      </w:r>
      <w:r w:rsidR="00010C1D" w:rsidRPr="00264E50">
        <w:rPr>
          <w:rFonts w:ascii="Times New Roman" w:hAnsi="Times New Roman"/>
          <w:sz w:val="24"/>
          <w:szCs w:val="24"/>
        </w:rPr>
        <w:t>ь</w:t>
      </w:r>
      <w:r w:rsidRPr="00264E50">
        <w:rPr>
          <w:rFonts w:ascii="Times New Roman" w:hAnsi="Times New Roman"/>
          <w:sz w:val="24"/>
          <w:szCs w:val="24"/>
        </w:rPr>
        <w:t>ей расходов в консолидированном бюджете района. Его доля в  20</w:t>
      </w:r>
      <w:r w:rsidR="00D930B4" w:rsidRPr="00264E50">
        <w:rPr>
          <w:rFonts w:ascii="Times New Roman" w:hAnsi="Times New Roman"/>
          <w:sz w:val="24"/>
          <w:szCs w:val="24"/>
        </w:rPr>
        <w:t>21</w:t>
      </w:r>
      <w:r w:rsidRPr="00264E50">
        <w:rPr>
          <w:rFonts w:ascii="Times New Roman" w:hAnsi="Times New Roman"/>
          <w:sz w:val="24"/>
          <w:szCs w:val="24"/>
        </w:rPr>
        <w:t xml:space="preserve"> году состав</w:t>
      </w:r>
      <w:r w:rsidR="00E90518" w:rsidRPr="00264E50">
        <w:rPr>
          <w:rFonts w:ascii="Times New Roman" w:hAnsi="Times New Roman"/>
          <w:sz w:val="24"/>
          <w:szCs w:val="24"/>
        </w:rPr>
        <w:t xml:space="preserve">ила </w:t>
      </w:r>
      <w:r w:rsidR="00A24905" w:rsidRPr="00264E50">
        <w:rPr>
          <w:rFonts w:ascii="Times New Roman" w:hAnsi="Times New Roman"/>
          <w:sz w:val="24"/>
          <w:szCs w:val="24"/>
        </w:rPr>
        <w:t>3</w:t>
      </w:r>
      <w:r w:rsidR="00D930B4" w:rsidRPr="00264E50">
        <w:rPr>
          <w:rFonts w:ascii="Times New Roman" w:hAnsi="Times New Roman"/>
          <w:sz w:val="24"/>
          <w:szCs w:val="24"/>
        </w:rPr>
        <w:t>6,4</w:t>
      </w:r>
      <w:r w:rsidRPr="00264E50">
        <w:rPr>
          <w:rFonts w:ascii="Times New Roman" w:hAnsi="Times New Roman"/>
          <w:sz w:val="24"/>
          <w:szCs w:val="24"/>
        </w:rPr>
        <w:t>%.</w:t>
      </w:r>
    </w:p>
    <w:p w:rsidR="006368A4" w:rsidRPr="00264E50" w:rsidRDefault="006368A4" w:rsidP="002D4FD0">
      <w:pPr>
        <w:pStyle w:val="11"/>
        <w:ind w:firstLine="567"/>
        <w:jc w:val="both"/>
        <w:rPr>
          <w:rFonts w:ascii="Times New Roman" w:hAnsi="Times New Roman"/>
          <w:sz w:val="24"/>
          <w:szCs w:val="24"/>
        </w:rPr>
      </w:pPr>
    </w:p>
    <w:tbl>
      <w:tblPr>
        <w:tblW w:w="9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9"/>
        <w:gridCol w:w="1275"/>
        <w:gridCol w:w="1134"/>
        <w:gridCol w:w="1134"/>
        <w:gridCol w:w="1092"/>
        <w:gridCol w:w="1092"/>
      </w:tblGrid>
      <w:tr w:rsidR="00D930B4" w:rsidRPr="00264E50" w:rsidTr="00D930B4">
        <w:tc>
          <w:tcPr>
            <w:tcW w:w="3369" w:type="dxa"/>
            <w:tcBorders>
              <w:top w:val="single" w:sz="4" w:space="0" w:color="000000"/>
              <w:left w:val="single" w:sz="4" w:space="0" w:color="000000"/>
              <w:bottom w:val="single" w:sz="4" w:space="0" w:color="000000"/>
              <w:right w:val="single" w:sz="4" w:space="0" w:color="000000"/>
            </w:tcBorders>
          </w:tcPr>
          <w:p w:rsidR="00D930B4" w:rsidRPr="00264E50" w:rsidRDefault="00D930B4">
            <w:pPr>
              <w:pStyle w:val="11"/>
              <w:ind w:firstLine="567"/>
              <w:jc w:val="both"/>
              <w:rPr>
                <w:rFonts w:ascii="Times New Roman" w:hAnsi="Times New Roman"/>
                <w:sz w:val="24"/>
                <w:szCs w:val="24"/>
              </w:rPr>
            </w:pPr>
          </w:p>
          <w:p w:rsidR="00D930B4" w:rsidRPr="00264E50" w:rsidRDefault="00D930B4">
            <w:pPr>
              <w:pStyle w:val="11"/>
              <w:ind w:firstLine="567"/>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rsidR="00D930B4" w:rsidRPr="00264E50" w:rsidRDefault="00D930B4" w:rsidP="00A2328C">
            <w:pPr>
              <w:pStyle w:val="11"/>
              <w:ind w:firstLine="47"/>
              <w:jc w:val="both"/>
              <w:rPr>
                <w:rFonts w:ascii="Times New Roman" w:hAnsi="Times New Roman"/>
              </w:rPr>
            </w:pPr>
            <w:r w:rsidRPr="00264E50">
              <w:rPr>
                <w:rFonts w:ascii="Times New Roman" w:hAnsi="Times New Roman"/>
              </w:rPr>
              <w:t>2017 год</w:t>
            </w:r>
          </w:p>
        </w:tc>
        <w:tc>
          <w:tcPr>
            <w:tcW w:w="1134" w:type="dxa"/>
            <w:tcBorders>
              <w:top w:val="single" w:sz="4" w:space="0" w:color="000000"/>
              <w:left w:val="single" w:sz="4" w:space="0" w:color="000000"/>
              <w:bottom w:val="single" w:sz="4" w:space="0" w:color="000000"/>
              <w:right w:val="single" w:sz="4" w:space="0" w:color="000000"/>
            </w:tcBorders>
            <w:hideMark/>
          </w:tcPr>
          <w:p w:rsidR="00D930B4" w:rsidRPr="00264E50" w:rsidRDefault="00D930B4" w:rsidP="00A2328C">
            <w:pPr>
              <w:pStyle w:val="11"/>
              <w:ind w:firstLine="47"/>
              <w:jc w:val="both"/>
              <w:rPr>
                <w:rFonts w:ascii="Times New Roman" w:hAnsi="Times New Roman"/>
              </w:rPr>
            </w:pPr>
            <w:r w:rsidRPr="00264E50">
              <w:rPr>
                <w:rFonts w:ascii="Times New Roman" w:hAnsi="Times New Roman"/>
              </w:rPr>
              <w:t>2018 год</w:t>
            </w:r>
          </w:p>
        </w:tc>
        <w:tc>
          <w:tcPr>
            <w:tcW w:w="1134" w:type="dxa"/>
            <w:tcBorders>
              <w:top w:val="single" w:sz="4" w:space="0" w:color="000000"/>
              <w:left w:val="single" w:sz="4" w:space="0" w:color="000000"/>
              <w:bottom w:val="single" w:sz="4" w:space="0" w:color="000000"/>
              <w:right w:val="single" w:sz="4" w:space="0" w:color="000000"/>
            </w:tcBorders>
          </w:tcPr>
          <w:p w:rsidR="00D930B4" w:rsidRPr="00264E50" w:rsidRDefault="00D930B4" w:rsidP="00A2328C">
            <w:pPr>
              <w:pStyle w:val="11"/>
              <w:ind w:firstLine="47"/>
              <w:jc w:val="both"/>
              <w:rPr>
                <w:rFonts w:ascii="Times New Roman" w:hAnsi="Times New Roman"/>
              </w:rPr>
            </w:pPr>
            <w:r w:rsidRPr="00264E50">
              <w:rPr>
                <w:rFonts w:ascii="Times New Roman" w:hAnsi="Times New Roman"/>
              </w:rPr>
              <w:t>2019 год</w:t>
            </w:r>
          </w:p>
        </w:tc>
        <w:tc>
          <w:tcPr>
            <w:tcW w:w="1092" w:type="dxa"/>
            <w:tcBorders>
              <w:top w:val="single" w:sz="4" w:space="0" w:color="000000"/>
              <w:left w:val="single" w:sz="4" w:space="0" w:color="000000"/>
              <w:bottom w:val="single" w:sz="4" w:space="0" w:color="000000"/>
              <w:right w:val="single" w:sz="4" w:space="0" w:color="000000"/>
            </w:tcBorders>
          </w:tcPr>
          <w:p w:rsidR="00D930B4" w:rsidRPr="00264E50" w:rsidRDefault="00D930B4" w:rsidP="002008EE">
            <w:pPr>
              <w:pStyle w:val="11"/>
              <w:ind w:firstLine="47"/>
              <w:jc w:val="both"/>
              <w:rPr>
                <w:rFonts w:ascii="Times New Roman" w:hAnsi="Times New Roman"/>
              </w:rPr>
            </w:pPr>
            <w:r w:rsidRPr="00264E50">
              <w:rPr>
                <w:rFonts w:ascii="Times New Roman" w:hAnsi="Times New Roman"/>
              </w:rPr>
              <w:t>2020 год</w:t>
            </w:r>
          </w:p>
        </w:tc>
        <w:tc>
          <w:tcPr>
            <w:tcW w:w="1092" w:type="dxa"/>
            <w:tcBorders>
              <w:top w:val="single" w:sz="4" w:space="0" w:color="000000"/>
              <w:left w:val="single" w:sz="4" w:space="0" w:color="000000"/>
              <w:bottom w:val="single" w:sz="4" w:space="0" w:color="000000"/>
              <w:right w:val="single" w:sz="4" w:space="0" w:color="000000"/>
            </w:tcBorders>
          </w:tcPr>
          <w:p w:rsidR="00D930B4" w:rsidRPr="00264E50" w:rsidRDefault="00D930B4" w:rsidP="002008EE">
            <w:pPr>
              <w:pStyle w:val="11"/>
              <w:ind w:firstLine="47"/>
              <w:jc w:val="both"/>
              <w:rPr>
                <w:rFonts w:ascii="Times New Roman" w:hAnsi="Times New Roman"/>
              </w:rPr>
            </w:pPr>
            <w:r w:rsidRPr="00264E50">
              <w:rPr>
                <w:rFonts w:ascii="Times New Roman" w:hAnsi="Times New Roman"/>
              </w:rPr>
              <w:t>2021 год</w:t>
            </w:r>
          </w:p>
        </w:tc>
      </w:tr>
      <w:tr w:rsidR="00D930B4" w:rsidRPr="00264E50" w:rsidTr="00D930B4">
        <w:tc>
          <w:tcPr>
            <w:tcW w:w="3369" w:type="dxa"/>
            <w:tcBorders>
              <w:top w:val="single" w:sz="4" w:space="0" w:color="000000"/>
              <w:left w:val="single" w:sz="4" w:space="0" w:color="000000"/>
              <w:bottom w:val="single" w:sz="4" w:space="0" w:color="000000"/>
              <w:right w:val="single" w:sz="4" w:space="0" w:color="000000"/>
            </w:tcBorders>
            <w:hideMark/>
          </w:tcPr>
          <w:p w:rsidR="00D930B4" w:rsidRPr="00264E50" w:rsidRDefault="00D930B4" w:rsidP="00F20831">
            <w:pPr>
              <w:pStyle w:val="11"/>
              <w:jc w:val="both"/>
              <w:rPr>
                <w:rFonts w:ascii="Times New Roman" w:hAnsi="Times New Roman"/>
                <w:sz w:val="24"/>
                <w:szCs w:val="24"/>
              </w:rPr>
            </w:pPr>
            <w:r w:rsidRPr="00264E50">
              <w:rPr>
                <w:rFonts w:ascii="Times New Roman" w:hAnsi="Times New Roman"/>
                <w:sz w:val="24"/>
                <w:szCs w:val="24"/>
              </w:rPr>
              <w:t>Расходы консолидированного бюджета – всего, тыс. руб.</w:t>
            </w:r>
          </w:p>
        </w:tc>
        <w:tc>
          <w:tcPr>
            <w:tcW w:w="1275" w:type="dxa"/>
            <w:tcBorders>
              <w:top w:val="single" w:sz="4" w:space="0" w:color="000000"/>
              <w:left w:val="single" w:sz="4" w:space="0" w:color="000000"/>
              <w:bottom w:val="single" w:sz="4" w:space="0" w:color="000000"/>
              <w:right w:val="single" w:sz="4" w:space="0" w:color="000000"/>
            </w:tcBorders>
            <w:hideMark/>
          </w:tcPr>
          <w:p w:rsidR="00D930B4" w:rsidRPr="00264E50" w:rsidRDefault="00D930B4" w:rsidP="00A2328C">
            <w:pPr>
              <w:pStyle w:val="11"/>
              <w:jc w:val="both"/>
              <w:rPr>
                <w:rFonts w:ascii="Times New Roman" w:hAnsi="Times New Roman"/>
              </w:rPr>
            </w:pPr>
            <w:r w:rsidRPr="00264E50">
              <w:rPr>
                <w:rFonts w:ascii="Times New Roman" w:hAnsi="Times New Roman"/>
              </w:rPr>
              <w:t>299033,4</w:t>
            </w:r>
          </w:p>
        </w:tc>
        <w:tc>
          <w:tcPr>
            <w:tcW w:w="1134" w:type="dxa"/>
            <w:tcBorders>
              <w:top w:val="single" w:sz="4" w:space="0" w:color="000000"/>
              <w:left w:val="single" w:sz="4" w:space="0" w:color="000000"/>
              <w:bottom w:val="single" w:sz="4" w:space="0" w:color="000000"/>
              <w:right w:val="single" w:sz="4" w:space="0" w:color="000000"/>
            </w:tcBorders>
            <w:hideMark/>
          </w:tcPr>
          <w:p w:rsidR="00D930B4" w:rsidRPr="00264E50" w:rsidRDefault="00D930B4" w:rsidP="00A2328C">
            <w:pPr>
              <w:pStyle w:val="11"/>
              <w:jc w:val="both"/>
              <w:rPr>
                <w:rFonts w:ascii="Times New Roman" w:hAnsi="Times New Roman"/>
              </w:rPr>
            </w:pPr>
            <w:r w:rsidRPr="00264E50">
              <w:rPr>
                <w:rFonts w:ascii="Times New Roman" w:hAnsi="Times New Roman"/>
              </w:rPr>
              <w:t>358438,2</w:t>
            </w:r>
          </w:p>
        </w:tc>
        <w:tc>
          <w:tcPr>
            <w:tcW w:w="1134" w:type="dxa"/>
            <w:tcBorders>
              <w:top w:val="single" w:sz="4" w:space="0" w:color="000000"/>
              <w:left w:val="single" w:sz="4" w:space="0" w:color="000000"/>
              <w:bottom w:val="single" w:sz="4" w:space="0" w:color="000000"/>
              <w:right w:val="single" w:sz="4" w:space="0" w:color="000000"/>
            </w:tcBorders>
          </w:tcPr>
          <w:p w:rsidR="00D930B4" w:rsidRPr="00264E50" w:rsidRDefault="00D930B4" w:rsidP="00A2328C">
            <w:pPr>
              <w:pStyle w:val="11"/>
              <w:jc w:val="both"/>
              <w:rPr>
                <w:rFonts w:ascii="Times New Roman" w:hAnsi="Times New Roman"/>
              </w:rPr>
            </w:pPr>
            <w:r w:rsidRPr="00264E50">
              <w:rPr>
                <w:rFonts w:ascii="Times New Roman" w:hAnsi="Times New Roman"/>
              </w:rPr>
              <w:t>450491,4</w:t>
            </w:r>
          </w:p>
        </w:tc>
        <w:tc>
          <w:tcPr>
            <w:tcW w:w="1092" w:type="dxa"/>
            <w:tcBorders>
              <w:top w:val="single" w:sz="4" w:space="0" w:color="000000"/>
              <w:left w:val="single" w:sz="4" w:space="0" w:color="000000"/>
              <w:bottom w:val="single" w:sz="4" w:space="0" w:color="000000"/>
              <w:right w:val="single" w:sz="4" w:space="0" w:color="000000"/>
            </w:tcBorders>
          </w:tcPr>
          <w:p w:rsidR="00D930B4" w:rsidRPr="00264E50" w:rsidRDefault="00D930B4" w:rsidP="00F20831">
            <w:pPr>
              <w:pStyle w:val="11"/>
              <w:jc w:val="both"/>
              <w:rPr>
                <w:rFonts w:ascii="Times New Roman" w:hAnsi="Times New Roman"/>
              </w:rPr>
            </w:pPr>
            <w:r w:rsidRPr="00264E50">
              <w:rPr>
                <w:rFonts w:ascii="Times New Roman" w:hAnsi="Times New Roman"/>
              </w:rPr>
              <w:t>503648,0</w:t>
            </w:r>
          </w:p>
        </w:tc>
        <w:tc>
          <w:tcPr>
            <w:tcW w:w="1092" w:type="dxa"/>
            <w:tcBorders>
              <w:top w:val="single" w:sz="4" w:space="0" w:color="000000"/>
              <w:left w:val="single" w:sz="4" w:space="0" w:color="000000"/>
              <w:bottom w:val="single" w:sz="4" w:space="0" w:color="000000"/>
              <w:right w:val="single" w:sz="4" w:space="0" w:color="000000"/>
            </w:tcBorders>
          </w:tcPr>
          <w:p w:rsidR="00D930B4" w:rsidRPr="00264E50" w:rsidRDefault="00D930B4" w:rsidP="00F20831">
            <w:pPr>
              <w:pStyle w:val="11"/>
              <w:jc w:val="both"/>
              <w:rPr>
                <w:rFonts w:ascii="Times New Roman" w:hAnsi="Times New Roman"/>
              </w:rPr>
            </w:pPr>
            <w:r w:rsidRPr="00264E50">
              <w:rPr>
                <w:rFonts w:ascii="Times New Roman" w:hAnsi="Times New Roman"/>
              </w:rPr>
              <w:t>547516,5</w:t>
            </w:r>
          </w:p>
        </w:tc>
      </w:tr>
      <w:tr w:rsidR="00D930B4" w:rsidRPr="00264E50" w:rsidTr="00D930B4">
        <w:tc>
          <w:tcPr>
            <w:tcW w:w="3369" w:type="dxa"/>
            <w:tcBorders>
              <w:top w:val="single" w:sz="4" w:space="0" w:color="000000"/>
              <w:left w:val="single" w:sz="4" w:space="0" w:color="000000"/>
              <w:bottom w:val="single" w:sz="4" w:space="0" w:color="000000"/>
              <w:right w:val="single" w:sz="4" w:space="0" w:color="000000"/>
            </w:tcBorders>
          </w:tcPr>
          <w:p w:rsidR="00D930B4" w:rsidRPr="00264E50" w:rsidRDefault="00D930B4" w:rsidP="00F20831">
            <w:pPr>
              <w:pStyle w:val="11"/>
              <w:jc w:val="both"/>
              <w:rPr>
                <w:rFonts w:ascii="Times New Roman" w:hAnsi="Times New Roman"/>
                <w:sz w:val="24"/>
                <w:szCs w:val="24"/>
              </w:rPr>
            </w:pPr>
            <w:r w:rsidRPr="00264E50">
              <w:rPr>
                <w:rFonts w:ascii="Times New Roman" w:hAnsi="Times New Roman"/>
                <w:sz w:val="24"/>
                <w:szCs w:val="24"/>
              </w:rPr>
              <w:t>Расходы на образование – всего, тыс. руб.</w:t>
            </w:r>
          </w:p>
          <w:p w:rsidR="00D930B4" w:rsidRPr="00264E50" w:rsidRDefault="00D930B4" w:rsidP="00F20831">
            <w:pPr>
              <w:pStyle w:val="11"/>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rsidR="00D930B4" w:rsidRPr="00264E50" w:rsidRDefault="00D930B4" w:rsidP="00A2328C">
            <w:pPr>
              <w:pStyle w:val="11"/>
              <w:jc w:val="both"/>
              <w:rPr>
                <w:rFonts w:ascii="Times New Roman" w:hAnsi="Times New Roman"/>
              </w:rPr>
            </w:pPr>
            <w:r w:rsidRPr="00264E50">
              <w:rPr>
                <w:rFonts w:ascii="Times New Roman" w:hAnsi="Times New Roman"/>
              </w:rPr>
              <w:t>152146,7</w:t>
            </w:r>
          </w:p>
        </w:tc>
        <w:tc>
          <w:tcPr>
            <w:tcW w:w="1134" w:type="dxa"/>
            <w:tcBorders>
              <w:top w:val="single" w:sz="4" w:space="0" w:color="000000"/>
              <w:left w:val="single" w:sz="4" w:space="0" w:color="000000"/>
              <w:bottom w:val="single" w:sz="4" w:space="0" w:color="000000"/>
              <w:right w:val="single" w:sz="4" w:space="0" w:color="000000"/>
            </w:tcBorders>
            <w:hideMark/>
          </w:tcPr>
          <w:p w:rsidR="00D930B4" w:rsidRPr="00264E50" w:rsidRDefault="00D930B4" w:rsidP="00A2328C">
            <w:pPr>
              <w:pStyle w:val="11"/>
              <w:jc w:val="both"/>
              <w:rPr>
                <w:rFonts w:ascii="Times New Roman" w:hAnsi="Times New Roman"/>
              </w:rPr>
            </w:pPr>
            <w:r w:rsidRPr="00264E50">
              <w:rPr>
                <w:rFonts w:ascii="Times New Roman" w:hAnsi="Times New Roman"/>
              </w:rPr>
              <w:t>174142,3</w:t>
            </w:r>
          </w:p>
        </w:tc>
        <w:tc>
          <w:tcPr>
            <w:tcW w:w="1134" w:type="dxa"/>
            <w:tcBorders>
              <w:top w:val="single" w:sz="4" w:space="0" w:color="000000"/>
              <w:left w:val="single" w:sz="4" w:space="0" w:color="000000"/>
              <w:bottom w:val="single" w:sz="4" w:space="0" w:color="000000"/>
              <w:right w:val="single" w:sz="4" w:space="0" w:color="000000"/>
            </w:tcBorders>
          </w:tcPr>
          <w:p w:rsidR="00D930B4" w:rsidRPr="00264E50" w:rsidRDefault="00D930B4" w:rsidP="00A2328C">
            <w:pPr>
              <w:pStyle w:val="11"/>
              <w:jc w:val="both"/>
              <w:rPr>
                <w:rFonts w:ascii="Times New Roman" w:hAnsi="Times New Roman"/>
              </w:rPr>
            </w:pPr>
            <w:r w:rsidRPr="00264E50">
              <w:rPr>
                <w:rFonts w:ascii="Times New Roman" w:hAnsi="Times New Roman"/>
              </w:rPr>
              <w:t>202626,2</w:t>
            </w:r>
          </w:p>
        </w:tc>
        <w:tc>
          <w:tcPr>
            <w:tcW w:w="1092" w:type="dxa"/>
            <w:tcBorders>
              <w:top w:val="single" w:sz="4" w:space="0" w:color="000000"/>
              <w:left w:val="single" w:sz="4" w:space="0" w:color="000000"/>
              <w:bottom w:val="single" w:sz="4" w:space="0" w:color="000000"/>
              <w:right w:val="single" w:sz="4" w:space="0" w:color="000000"/>
            </w:tcBorders>
          </w:tcPr>
          <w:p w:rsidR="00D930B4" w:rsidRPr="00264E50" w:rsidRDefault="00D930B4" w:rsidP="00F20831">
            <w:pPr>
              <w:pStyle w:val="11"/>
              <w:jc w:val="both"/>
              <w:rPr>
                <w:rFonts w:ascii="Times New Roman" w:hAnsi="Times New Roman"/>
              </w:rPr>
            </w:pPr>
            <w:r w:rsidRPr="00264E50">
              <w:rPr>
                <w:rFonts w:ascii="Times New Roman" w:hAnsi="Times New Roman"/>
              </w:rPr>
              <w:t>171612,1</w:t>
            </w:r>
          </w:p>
        </w:tc>
        <w:tc>
          <w:tcPr>
            <w:tcW w:w="1092" w:type="dxa"/>
            <w:tcBorders>
              <w:top w:val="single" w:sz="4" w:space="0" w:color="000000"/>
              <w:left w:val="single" w:sz="4" w:space="0" w:color="000000"/>
              <w:bottom w:val="single" w:sz="4" w:space="0" w:color="000000"/>
              <w:right w:val="single" w:sz="4" w:space="0" w:color="000000"/>
            </w:tcBorders>
          </w:tcPr>
          <w:p w:rsidR="00D930B4" w:rsidRPr="00264E50" w:rsidRDefault="00D930B4" w:rsidP="00F20831">
            <w:pPr>
              <w:pStyle w:val="11"/>
              <w:jc w:val="both"/>
              <w:rPr>
                <w:rFonts w:ascii="Times New Roman" w:hAnsi="Times New Roman"/>
              </w:rPr>
            </w:pPr>
            <w:r w:rsidRPr="00264E50">
              <w:rPr>
                <w:rFonts w:ascii="Times New Roman" w:hAnsi="Times New Roman"/>
              </w:rPr>
              <w:t>199150,3</w:t>
            </w:r>
          </w:p>
        </w:tc>
      </w:tr>
      <w:tr w:rsidR="00D930B4" w:rsidRPr="00264E50" w:rsidTr="00D930B4">
        <w:tc>
          <w:tcPr>
            <w:tcW w:w="3369" w:type="dxa"/>
            <w:tcBorders>
              <w:top w:val="single" w:sz="4" w:space="0" w:color="000000"/>
              <w:left w:val="single" w:sz="4" w:space="0" w:color="000000"/>
              <w:bottom w:val="single" w:sz="4" w:space="0" w:color="000000"/>
              <w:right w:val="single" w:sz="4" w:space="0" w:color="000000"/>
            </w:tcBorders>
            <w:hideMark/>
          </w:tcPr>
          <w:p w:rsidR="00D930B4" w:rsidRPr="00264E50" w:rsidRDefault="00D930B4" w:rsidP="00F20831">
            <w:pPr>
              <w:pStyle w:val="11"/>
              <w:jc w:val="both"/>
              <w:rPr>
                <w:rFonts w:ascii="Times New Roman" w:hAnsi="Times New Roman"/>
                <w:sz w:val="24"/>
                <w:szCs w:val="24"/>
              </w:rPr>
            </w:pPr>
            <w:r w:rsidRPr="00264E50">
              <w:rPr>
                <w:rFonts w:ascii="Times New Roman" w:hAnsi="Times New Roman"/>
                <w:sz w:val="24"/>
                <w:szCs w:val="24"/>
              </w:rPr>
              <w:t>Доля расходов на образование, %</w:t>
            </w:r>
          </w:p>
        </w:tc>
        <w:tc>
          <w:tcPr>
            <w:tcW w:w="1275" w:type="dxa"/>
            <w:tcBorders>
              <w:top w:val="single" w:sz="4" w:space="0" w:color="000000"/>
              <w:left w:val="single" w:sz="4" w:space="0" w:color="000000"/>
              <w:bottom w:val="single" w:sz="4" w:space="0" w:color="000000"/>
              <w:right w:val="single" w:sz="4" w:space="0" w:color="000000"/>
            </w:tcBorders>
            <w:hideMark/>
          </w:tcPr>
          <w:p w:rsidR="00D930B4" w:rsidRPr="00264E50" w:rsidRDefault="00D930B4" w:rsidP="00A2328C">
            <w:pPr>
              <w:pStyle w:val="11"/>
              <w:jc w:val="both"/>
              <w:rPr>
                <w:rFonts w:ascii="Times New Roman" w:hAnsi="Times New Roman"/>
              </w:rPr>
            </w:pPr>
            <w:r w:rsidRPr="00264E50">
              <w:rPr>
                <w:rFonts w:ascii="Times New Roman" w:hAnsi="Times New Roman"/>
              </w:rPr>
              <w:t>50,8</w:t>
            </w:r>
          </w:p>
        </w:tc>
        <w:tc>
          <w:tcPr>
            <w:tcW w:w="1134" w:type="dxa"/>
            <w:tcBorders>
              <w:top w:val="single" w:sz="4" w:space="0" w:color="000000"/>
              <w:left w:val="single" w:sz="4" w:space="0" w:color="000000"/>
              <w:bottom w:val="single" w:sz="4" w:space="0" w:color="000000"/>
              <w:right w:val="single" w:sz="4" w:space="0" w:color="000000"/>
            </w:tcBorders>
            <w:hideMark/>
          </w:tcPr>
          <w:p w:rsidR="00D930B4" w:rsidRPr="00264E50" w:rsidRDefault="00D930B4" w:rsidP="00A2328C">
            <w:pPr>
              <w:pStyle w:val="11"/>
              <w:jc w:val="both"/>
              <w:rPr>
                <w:rFonts w:ascii="Times New Roman" w:hAnsi="Times New Roman"/>
              </w:rPr>
            </w:pPr>
            <w:r w:rsidRPr="00264E50">
              <w:rPr>
                <w:rFonts w:ascii="Times New Roman" w:hAnsi="Times New Roman"/>
              </w:rPr>
              <w:t>48,6</w:t>
            </w:r>
          </w:p>
        </w:tc>
        <w:tc>
          <w:tcPr>
            <w:tcW w:w="1134" w:type="dxa"/>
            <w:tcBorders>
              <w:top w:val="single" w:sz="4" w:space="0" w:color="000000"/>
              <w:left w:val="single" w:sz="4" w:space="0" w:color="000000"/>
              <w:bottom w:val="single" w:sz="4" w:space="0" w:color="000000"/>
              <w:right w:val="single" w:sz="4" w:space="0" w:color="000000"/>
            </w:tcBorders>
          </w:tcPr>
          <w:p w:rsidR="00D930B4" w:rsidRPr="00264E50" w:rsidRDefault="00D930B4" w:rsidP="00A2328C">
            <w:pPr>
              <w:pStyle w:val="11"/>
              <w:jc w:val="both"/>
              <w:rPr>
                <w:rFonts w:ascii="Times New Roman" w:hAnsi="Times New Roman"/>
              </w:rPr>
            </w:pPr>
            <w:r w:rsidRPr="00264E50">
              <w:rPr>
                <w:rFonts w:ascii="Times New Roman" w:hAnsi="Times New Roman"/>
              </w:rPr>
              <w:t>45,0</w:t>
            </w:r>
          </w:p>
        </w:tc>
        <w:tc>
          <w:tcPr>
            <w:tcW w:w="1092" w:type="dxa"/>
            <w:tcBorders>
              <w:top w:val="single" w:sz="4" w:space="0" w:color="000000"/>
              <w:left w:val="single" w:sz="4" w:space="0" w:color="000000"/>
              <w:bottom w:val="single" w:sz="4" w:space="0" w:color="000000"/>
              <w:right w:val="single" w:sz="4" w:space="0" w:color="000000"/>
            </w:tcBorders>
          </w:tcPr>
          <w:p w:rsidR="00D930B4" w:rsidRPr="00264E50" w:rsidRDefault="00D930B4" w:rsidP="00F20831">
            <w:pPr>
              <w:pStyle w:val="11"/>
              <w:jc w:val="both"/>
              <w:rPr>
                <w:rFonts w:ascii="Times New Roman" w:hAnsi="Times New Roman"/>
              </w:rPr>
            </w:pPr>
            <w:r w:rsidRPr="00264E50">
              <w:rPr>
                <w:rFonts w:ascii="Times New Roman" w:hAnsi="Times New Roman"/>
              </w:rPr>
              <w:t>34,1</w:t>
            </w:r>
          </w:p>
        </w:tc>
        <w:tc>
          <w:tcPr>
            <w:tcW w:w="1092" w:type="dxa"/>
            <w:tcBorders>
              <w:top w:val="single" w:sz="4" w:space="0" w:color="000000"/>
              <w:left w:val="single" w:sz="4" w:space="0" w:color="000000"/>
              <w:bottom w:val="single" w:sz="4" w:space="0" w:color="000000"/>
              <w:right w:val="single" w:sz="4" w:space="0" w:color="000000"/>
            </w:tcBorders>
          </w:tcPr>
          <w:p w:rsidR="00D930B4" w:rsidRPr="00264E50" w:rsidRDefault="00D930B4" w:rsidP="00F20831">
            <w:pPr>
              <w:pStyle w:val="11"/>
              <w:jc w:val="both"/>
              <w:rPr>
                <w:rFonts w:ascii="Times New Roman" w:hAnsi="Times New Roman"/>
              </w:rPr>
            </w:pPr>
            <w:r w:rsidRPr="00264E50">
              <w:rPr>
                <w:rFonts w:ascii="Times New Roman" w:hAnsi="Times New Roman"/>
              </w:rPr>
              <w:t>36,4</w:t>
            </w:r>
          </w:p>
        </w:tc>
      </w:tr>
    </w:tbl>
    <w:p w:rsidR="00F20831" w:rsidRPr="00264E50" w:rsidRDefault="00F20831" w:rsidP="00380C2F">
      <w:pPr>
        <w:autoSpaceDE w:val="0"/>
        <w:autoSpaceDN w:val="0"/>
        <w:adjustRightInd w:val="0"/>
        <w:spacing w:after="0" w:line="240" w:lineRule="auto"/>
        <w:ind w:firstLine="567"/>
        <w:jc w:val="both"/>
        <w:rPr>
          <w:rFonts w:ascii="Times New Roman" w:hAnsi="Times New Roman"/>
          <w:color w:val="000000"/>
          <w:sz w:val="24"/>
          <w:szCs w:val="24"/>
        </w:rPr>
      </w:pPr>
    </w:p>
    <w:p w:rsidR="00010C1D" w:rsidRPr="00264E50" w:rsidRDefault="00010C1D" w:rsidP="00380C2F">
      <w:pPr>
        <w:autoSpaceDE w:val="0"/>
        <w:autoSpaceDN w:val="0"/>
        <w:adjustRightInd w:val="0"/>
        <w:spacing w:after="0" w:line="240" w:lineRule="auto"/>
        <w:ind w:firstLine="567"/>
        <w:jc w:val="both"/>
        <w:rPr>
          <w:rFonts w:ascii="Times New Roman" w:hAnsi="Times New Roman"/>
          <w:sz w:val="24"/>
          <w:szCs w:val="24"/>
        </w:rPr>
      </w:pPr>
      <w:r w:rsidRPr="00264E50">
        <w:rPr>
          <w:rFonts w:ascii="Times New Roman" w:hAnsi="Times New Roman"/>
          <w:sz w:val="24"/>
          <w:szCs w:val="24"/>
        </w:rPr>
        <w:t>Общий объем финансовых средств, поступивших в обще</w:t>
      </w:r>
      <w:r w:rsidR="000D3BE0" w:rsidRPr="00264E50">
        <w:rPr>
          <w:rFonts w:ascii="Times New Roman" w:hAnsi="Times New Roman"/>
          <w:sz w:val="24"/>
          <w:szCs w:val="24"/>
        </w:rPr>
        <w:t>о</w:t>
      </w:r>
      <w:r w:rsidRPr="00264E50">
        <w:rPr>
          <w:rFonts w:ascii="Times New Roman" w:hAnsi="Times New Roman"/>
          <w:sz w:val="24"/>
          <w:szCs w:val="24"/>
        </w:rPr>
        <w:t>б</w:t>
      </w:r>
      <w:r w:rsidR="00FB075C" w:rsidRPr="00264E50">
        <w:rPr>
          <w:rFonts w:ascii="Times New Roman" w:hAnsi="Times New Roman"/>
          <w:sz w:val="24"/>
          <w:szCs w:val="24"/>
        </w:rPr>
        <w:t>разовательные организации, в 202</w:t>
      </w:r>
      <w:r w:rsidR="00D930B4" w:rsidRPr="00264E50">
        <w:rPr>
          <w:rFonts w:ascii="Times New Roman" w:hAnsi="Times New Roman"/>
          <w:sz w:val="24"/>
          <w:szCs w:val="24"/>
        </w:rPr>
        <w:t>1</w:t>
      </w:r>
      <w:r w:rsidRPr="00264E50">
        <w:rPr>
          <w:rFonts w:ascii="Times New Roman" w:hAnsi="Times New Roman"/>
          <w:sz w:val="24"/>
          <w:szCs w:val="24"/>
        </w:rPr>
        <w:t xml:space="preserve"> году составил </w:t>
      </w:r>
      <w:r w:rsidR="00D930B4" w:rsidRPr="00264E50">
        <w:rPr>
          <w:rFonts w:ascii="Times New Roman" w:hAnsi="Times New Roman"/>
          <w:sz w:val="24"/>
          <w:szCs w:val="24"/>
        </w:rPr>
        <w:t>199150,3</w:t>
      </w:r>
      <w:r w:rsidRPr="00264E50">
        <w:rPr>
          <w:rFonts w:ascii="Times New Roman" w:hAnsi="Times New Roman"/>
          <w:sz w:val="24"/>
          <w:szCs w:val="24"/>
        </w:rPr>
        <w:t xml:space="preserve"> тыс. рублей. </w:t>
      </w:r>
    </w:p>
    <w:p w:rsidR="008C034C" w:rsidRPr="00264E50" w:rsidRDefault="008C034C" w:rsidP="008C034C">
      <w:pPr>
        <w:spacing w:after="0" w:line="240" w:lineRule="auto"/>
        <w:ind w:firstLine="567"/>
        <w:jc w:val="both"/>
        <w:rPr>
          <w:rFonts w:ascii="Times New Roman" w:hAnsi="Times New Roman"/>
          <w:sz w:val="24"/>
          <w:szCs w:val="24"/>
          <w:lang w:eastAsia="ru-RU"/>
        </w:rPr>
      </w:pPr>
      <w:r w:rsidRPr="00264E50">
        <w:rPr>
          <w:rFonts w:ascii="Times New Roman" w:hAnsi="Times New Roman"/>
          <w:sz w:val="24"/>
          <w:szCs w:val="24"/>
          <w:lang w:eastAsia="ru-RU"/>
        </w:rPr>
        <w:t>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w:t>
      </w:r>
      <w:r w:rsidR="00E3142B" w:rsidRPr="00264E50">
        <w:rPr>
          <w:rFonts w:ascii="Times New Roman" w:hAnsi="Times New Roman"/>
          <w:sz w:val="24"/>
          <w:szCs w:val="24"/>
          <w:lang w:eastAsia="ru-RU"/>
        </w:rPr>
        <w:t xml:space="preserve">а 1 обучающегося, составили </w:t>
      </w:r>
      <w:r w:rsidR="00D930B4" w:rsidRPr="00264E50">
        <w:rPr>
          <w:rFonts w:ascii="Times New Roman" w:hAnsi="Times New Roman"/>
          <w:sz w:val="24"/>
          <w:szCs w:val="24"/>
          <w:lang w:eastAsia="ru-RU"/>
        </w:rPr>
        <w:t>141,0</w:t>
      </w:r>
      <w:r w:rsidRPr="00264E50">
        <w:rPr>
          <w:rFonts w:ascii="Times New Roman" w:hAnsi="Times New Roman"/>
          <w:sz w:val="24"/>
          <w:szCs w:val="24"/>
          <w:lang w:eastAsia="ru-RU"/>
        </w:rPr>
        <w:t xml:space="preserve"> тыс. рублей.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w:t>
      </w:r>
      <w:r w:rsidR="00FB075C" w:rsidRPr="00264E50">
        <w:rPr>
          <w:rFonts w:ascii="Times New Roman" w:hAnsi="Times New Roman"/>
          <w:sz w:val="24"/>
          <w:szCs w:val="24"/>
          <w:lang w:eastAsia="ru-RU"/>
        </w:rPr>
        <w:t xml:space="preserve">общего образования, составил </w:t>
      </w:r>
      <w:r w:rsidR="00D930B4" w:rsidRPr="00264E50">
        <w:rPr>
          <w:rFonts w:ascii="Times New Roman" w:hAnsi="Times New Roman"/>
          <w:sz w:val="24"/>
          <w:szCs w:val="24"/>
          <w:lang w:eastAsia="ru-RU"/>
        </w:rPr>
        <w:t>3,5</w:t>
      </w:r>
      <w:r w:rsidRPr="00264E50">
        <w:rPr>
          <w:rFonts w:ascii="Times New Roman" w:hAnsi="Times New Roman"/>
          <w:sz w:val="24"/>
          <w:szCs w:val="24"/>
          <w:lang w:eastAsia="ru-RU"/>
        </w:rPr>
        <w:t>%.</w:t>
      </w:r>
    </w:p>
    <w:p w:rsidR="000B6DD3" w:rsidRPr="00264E50" w:rsidRDefault="000B6DD3" w:rsidP="000B6DD3">
      <w:pPr>
        <w:spacing w:after="0" w:line="240" w:lineRule="auto"/>
        <w:ind w:firstLine="567"/>
        <w:jc w:val="both"/>
        <w:rPr>
          <w:rFonts w:ascii="Times New Roman" w:eastAsia="Calibri" w:hAnsi="Times New Roman"/>
          <w:sz w:val="24"/>
          <w:szCs w:val="24"/>
        </w:rPr>
      </w:pPr>
      <w:r w:rsidRPr="00264E50">
        <w:rPr>
          <w:rFonts w:ascii="Times New Roman" w:eastAsia="Calibri" w:hAnsi="Times New Roman"/>
          <w:sz w:val="24"/>
          <w:szCs w:val="24"/>
        </w:rPr>
        <w:t xml:space="preserve">В 2021 году на укрепление материально-технической базы образовательных организаций направлено финансовых средств из бюджетов всех уровней на общую сумму 46993,9 тыс. руб., в </w:t>
      </w:r>
      <w:proofErr w:type="spellStart"/>
      <w:r w:rsidRPr="00264E50">
        <w:rPr>
          <w:rFonts w:ascii="Times New Roman" w:eastAsia="Calibri" w:hAnsi="Times New Roman"/>
          <w:sz w:val="24"/>
          <w:szCs w:val="24"/>
        </w:rPr>
        <w:t>т.ч</w:t>
      </w:r>
      <w:proofErr w:type="spellEnd"/>
      <w:r w:rsidRPr="00264E50">
        <w:rPr>
          <w:rFonts w:ascii="Times New Roman" w:eastAsia="Calibri" w:hAnsi="Times New Roman"/>
          <w:sz w:val="24"/>
          <w:szCs w:val="24"/>
        </w:rPr>
        <w:t xml:space="preserve">. РБ – 44153,2 тыс. руб., МБ – 2516,6 тыс. руб., внебюджетные средства – 324,1 тыс. руб. </w:t>
      </w:r>
    </w:p>
    <w:p w:rsidR="000B6DD3" w:rsidRPr="00264E50" w:rsidRDefault="000B6DD3" w:rsidP="000B6DD3">
      <w:pPr>
        <w:spacing w:after="0" w:line="240" w:lineRule="auto"/>
        <w:ind w:firstLine="567"/>
        <w:jc w:val="both"/>
        <w:rPr>
          <w:rFonts w:ascii="Times New Roman" w:eastAsia="Calibri" w:hAnsi="Times New Roman"/>
          <w:color w:val="000000"/>
          <w:sz w:val="24"/>
          <w:szCs w:val="24"/>
        </w:rPr>
      </w:pPr>
      <w:proofErr w:type="gramStart"/>
      <w:r w:rsidRPr="00264E50">
        <w:rPr>
          <w:rFonts w:ascii="Times New Roman" w:eastAsia="Calibri" w:hAnsi="Times New Roman"/>
          <w:color w:val="000000"/>
          <w:sz w:val="24"/>
          <w:szCs w:val="24"/>
        </w:rPr>
        <w:t xml:space="preserve">В 5 общеобразовательных организациях проведен ремонт зданий на сумму 41140,7 тыс. руб. (РБ – 38330,3 тыс. руб., МБ – 2486,3 тыс. руб., внебюджетные средства – 324,1 тыс. руб.), в </w:t>
      </w:r>
      <w:proofErr w:type="spellStart"/>
      <w:r w:rsidRPr="00264E50">
        <w:rPr>
          <w:rFonts w:ascii="Times New Roman" w:eastAsia="Calibri" w:hAnsi="Times New Roman"/>
          <w:color w:val="000000"/>
          <w:sz w:val="24"/>
          <w:szCs w:val="24"/>
        </w:rPr>
        <w:t>т.ч</w:t>
      </w:r>
      <w:proofErr w:type="spellEnd"/>
      <w:r w:rsidRPr="00264E50">
        <w:rPr>
          <w:rFonts w:ascii="Times New Roman" w:eastAsia="Calibri" w:hAnsi="Times New Roman"/>
          <w:color w:val="000000"/>
          <w:sz w:val="24"/>
          <w:szCs w:val="24"/>
        </w:rPr>
        <w:t>.:</w:t>
      </w:r>
      <w:proofErr w:type="gramEnd"/>
    </w:p>
    <w:p w:rsidR="000B6DD3" w:rsidRPr="00264E50" w:rsidRDefault="000B6DD3" w:rsidP="000B6DD3">
      <w:pPr>
        <w:spacing w:after="0" w:line="240" w:lineRule="auto"/>
        <w:ind w:firstLine="567"/>
        <w:jc w:val="both"/>
        <w:rPr>
          <w:rFonts w:ascii="Times New Roman" w:eastAsia="Calibri" w:hAnsi="Times New Roman"/>
          <w:color w:val="000000"/>
          <w:sz w:val="24"/>
          <w:szCs w:val="24"/>
        </w:rPr>
      </w:pPr>
      <w:r w:rsidRPr="00264E50">
        <w:rPr>
          <w:rFonts w:ascii="Times New Roman" w:hAnsi="Times New Roman"/>
          <w:sz w:val="24"/>
          <w:szCs w:val="24"/>
        </w:rPr>
        <w:t>1) в рамках плана мероприятий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 подпрограммы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p w:rsidR="000B6DD3" w:rsidRPr="00264E50" w:rsidRDefault="000B6DD3" w:rsidP="000B6DD3">
      <w:pPr>
        <w:spacing w:after="0" w:line="240" w:lineRule="auto"/>
        <w:ind w:firstLine="567"/>
        <w:jc w:val="both"/>
        <w:rPr>
          <w:rFonts w:ascii="Times New Roman" w:eastAsia="Calibri" w:hAnsi="Times New Roman"/>
          <w:color w:val="000000"/>
          <w:sz w:val="24"/>
          <w:szCs w:val="24"/>
        </w:rPr>
      </w:pPr>
      <w:r w:rsidRPr="00264E50">
        <w:rPr>
          <w:rFonts w:ascii="Times New Roman" w:eastAsia="Calibri" w:hAnsi="Times New Roman"/>
          <w:color w:val="000000"/>
          <w:sz w:val="24"/>
          <w:szCs w:val="24"/>
        </w:rPr>
        <w:t>- капитальный ремонт МБОУ «</w:t>
      </w:r>
      <w:proofErr w:type="spellStart"/>
      <w:r w:rsidRPr="00264E50">
        <w:rPr>
          <w:rFonts w:ascii="Times New Roman" w:eastAsia="Calibri" w:hAnsi="Times New Roman"/>
          <w:color w:val="000000"/>
          <w:sz w:val="24"/>
          <w:szCs w:val="24"/>
        </w:rPr>
        <w:t>Турмышская</w:t>
      </w:r>
      <w:proofErr w:type="spellEnd"/>
      <w:r w:rsidRPr="00264E50">
        <w:rPr>
          <w:rFonts w:ascii="Times New Roman" w:eastAsia="Calibri" w:hAnsi="Times New Roman"/>
          <w:color w:val="000000"/>
          <w:sz w:val="24"/>
          <w:szCs w:val="24"/>
        </w:rPr>
        <w:t xml:space="preserve"> СОШ» на сумму 15355,5 тыс. руб. (РБ – 14587,7 тыс. руб., МБ – 767,8 тыс. руб.);</w:t>
      </w:r>
    </w:p>
    <w:p w:rsidR="000B6DD3" w:rsidRPr="00264E50" w:rsidRDefault="000B6DD3" w:rsidP="000B6DD3">
      <w:pPr>
        <w:spacing w:after="0" w:line="240" w:lineRule="auto"/>
        <w:ind w:firstLine="567"/>
        <w:jc w:val="both"/>
        <w:rPr>
          <w:rFonts w:ascii="Times New Roman" w:eastAsia="Calibri" w:hAnsi="Times New Roman"/>
          <w:color w:val="000000"/>
          <w:sz w:val="24"/>
          <w:szCs w:val="24"/>
        </w:rPr>
      </w:pPr>
      <w:r w:rsidRPr="00264E50">
        <w:rPr>
          <w:rFonts w:ascii="Times New Roman" w:eastAsia="Calibri" w:hAnsi="Times New Roman"/>
          <w:color w:val="000000"/>
          <w:sz w:val="24"/>
          <w:szCs w:val="24"/>
        </w:rPr>
        <w:t>- капитальный ремонт МБОУ «</w:t>
      </w:r>
      <w:proofErr w:type="spellStart"/>
      <w:r w:rsidRPr="00264E50">
        <w:rPr>
          <w:rFonts w:ascii="Times New Roman" w:eastAsia="Calibri" w:hAnsi="Times New Roman"/>
          <w:color w:val="000000"/>
          <w:sz w:val="24"/>
          <w:szCs w:val="24"/>
        </w:rPr>
        <w:t>Шимкусская</w:t>
      </w:r>
      <w:proofErr w:type="spellEnd"/>
      <w:r w:rsidRPr="00264E50">
        <w:rPr>
          <w:rFonts w:ascii="Times New Roman" w:eastAsia="Calibri" w:hAnsi="Times New Roman"/>
          <w:color w:val="000000"/>
          <w:sz w:val="24"/>
          <w:szCs w:val="24"/>
        </w:rPr>
        <w:t xml:space="preserve"> СОШ» на сумму 20873,1 тыс. руб. (РБ – 19829,4 тыс. руб., МБ – 1043,7 тыс. руб.);</w:t>
      </w:r>
    </w:p>
    <w:p w:rsidR="000B6DD3" w:rsidRPr="00264E50" w:rsidRDefault="000B6DD3" w:rsidP="000B6DD3">
      <w:pPr>
        <w:spacing w:after="0" w:line="240" w:lineRule="auto"/>
        <w:ind w:firstLine="567"/>
        <w:jc w:val="both"/>
        <w:rPr>
          <w:rFonts w:ascii="Times New Roman" w:eastAsia="Calibri" w:hAnsi="Times New Roman"/>
          <w:color w:val="000000"/>
          <w:sz w:val="24"/>
          <w:szCs w:val="24"/>
        </w:rPr>
      </w:pPr>
      <w:r w:rsidRPr="00264E50">
        <w:rPr>
          <w:rFonts w:ascii="Times New Roman" w:eastAsia="Calibri" w:hAnsi="Times New Roman"/>
          <w:color w:val="000000"/>
          <w:sz w:val="24"/>
          <w:szCs w:val="24"/>
        </w:rPr>
        <w:t>2) в рамках проекта развития общественной инфраструктуры, основанного на местных инициативах:</w:t>
      </w:r>
    </w:p>
    <w:p w:rsidR="000B6DD3" w:rsidRPr="00264E50" w:rsidRDefault="000B6DD3" w:rsidP="000B6DD3">
      <w:pPr>
        <w:spacing w:after="0" w:line="240" w:lineRule="auto"/>
        <w:ind w:firstLine="567"/>
        <w:jc w:val="both"/>
        <w:rPr>
          <w:rFonts w:ascii="Times New Roman" w:eastAsia="Calibri" w:hAnsi="Times New Roman"/>
          <w:color w:val="000000"/>
          <w:sz w:val="24"/>
          <w:szCs w:val="24"/>
        </w:rPr>
      </w:pPr>
      <w:r w:rsidRPr="00264E50">
        <w:rPr>
          <w:rFonts w:ascii="Times New Roman" w:eastAsia="Calibri" w:hAnsi="Times New Roman"/>
          <w:color w:val="000000"/>
          <w:sz w:val="24"/>
          <w:szCs w:val="24"/>
        </w:rPr>
        <w:t xml:space="preserve">- ремонт </w:t>
      </w:r>
      <w:proofErr w:type="spellStart"/>
      <w:r w:rsidRPr="00264E50">
        <w:rPr>
          <w:rFonts w:ascii="Times New Roman" w:eastAsia="Calibri" w:hAnsi="Times New Roman"/>
          <w:color w:val="000000"/>
          <w:sz w:val="24"/>
          <w:szCs w:val="24"/>
        </w:rPr>
        <w:t>отмостки</w:t>
      </w:r>
      <w:proofErr w:type="spellEnd"/>
      <w:r w:rsidRPr="00264E50">
        <w:rPr>
          <w:rFonts w:ascii="Times New Roman" w:eastAsia="Calibri" w:hAnsi="Times New Roman"/>
          <w:color w:val="000000"/>
          <w:sz w:val="24"/>
          <w:szCs w:val="24"/>
        </w:rPr>
        <w:t xml:space="preserve"> здания МБОУ «</w:t>
      </w:r>
      <w:proofErr w:type="spellStart"/>
      <w:r w:rsidRPr="00264E50">
        <w:rPr>
          <w:rFonts w:ascii="Times New Roman" w:eastAsia="Calibri" w:hAnsi="Times New Roman"/>
          <w:color w:val="000000"/>
          <w:sz w:val="24"/>
          <w:szCs w:val="24"/>
        </w:rPr>
        <w:t>Турмышская</w:t>
      </w:r>
      <w:proofErr w:type="spellEnd"/>
      <w:r w:rsidRPr="00264E50">
        <w:rPr>
          <w:rFonts w:ascii="Times New Roman" w:eastAsia="Calibri" w:hAnsi="Times New Roman"/>
          <w:color w:val="000000"/>
          <w:sz w:val="24"/>
          <w:szCs w:val="24"/>
        </w:rPr>
        <w:t xml:space="preserve"> СОШ» на сумму 253,3 тыс. руб. (РБ – 197,6 тыс. руб., МБ – 27,9 тыс. руб., внебюджетные средства – 27,8 тыс. руб.);</w:t>
      </w:r>
    </w:p>
    <w:p w:rsidR="000B6DD3" w:rsidRPr="00264E50" w:rsidRDefault="000B6DD3" w:rsidP="000B6DD3">
      <w:pPr>
        <w:spacing w:after="0" w:line="240" w:lineRule="auto"/>
        <w:ind w:firstLine="567"/>
        <w:jc w:val="both"/>
        <w:rPr>
          <w:rFonts w:ascii="Times New Roman" w:eastAsia="Calibri" w:hAnsi="Times New Roman"/>
          <w:color w:val="000000"/>
          <w:sz w:val="24"/>
          <w:szCs w:val="24"/>
        </w:rPr>
      </w:pPr>
      <w:r w:rsidRPr="00264E50">
        <w:rPr>
          <w:rFonts w:ascii="Times New Roman" w:eastAsia="Calibri" w:hAnsi="Times New Roman"/>
          <w:color w:val="000000"/>
          <w:sz w:val="24"/>
          <w:szCs w:val="24"/>
        </w:rPr>
        <w:t>- ремонт по замене окон здания МБОУ «</w:t>
      </w:r>
      <w:proofErr w:type="spellStart"/>
      <w:r w:rsidRPr="00264E50">
        <w:rPr>
          <w:rFonts w:ascii="Times New Roman" w:eastAsia="Calibri" w:hAnsi="Times New Roman"/>
          <w:color w:val="000000"/>
          <w:sz w:val="24"/>
          <w:szCs w:val="24"/>
        </w:rPr>
        <w:t>Можарская</w:t>
      </w:r>
      <w:proofErr w:type="spellEnd"/>
      <w:r w:rsidRPr="00264E50">
        <w:rPr>
          <w:rFonts w:ascii="Times New Roman" w:eastAsia="Calibri" w:hAnsi="Times New Roman"/>
          <w:color w:val="000000"/>
          <w:sz w:val="24"/>
          <w:szCs w:val="24"/>
        </w:rPr>
        <w:t xml:space="preserve"> СОШ» на сумму 598,0 тыс. руб. (РБ – 478,0 тыс. руб., МБ – 80,0 тыс. руб., внебюджетные средства – 40,0 тыс. руб.);</w:t>
      </w:r>
    </w:p>
    <w:p w:rsidR="000B6DD3" w:rsidRPr="00264E50" w:rsidRDefault="000B6DD3" w:rsidP="000B6DD3">
      <w:pPr>
        <w:spacing w:after="0" w:line="240" w:lineRule="auto"/>
        <w:ind w:firstLine="567"/>
        <w:jc w:val="both"/>
        <w:rPr>
          <w:rFonts w:ascii="Times New Roman" w:eastAsia="Calibri" w:hAnsi="Times New Roman"/>
          <w:color w:val="000000"/>
          <w:sz w:val="24"/>
          <w:szCs w:val="24"/>
        </w:rPr>
      </w:pPr>
      <w:proofErr w:type="gramStart"/>
      <w:r w:rsidRPr="00264E50">
        <w:rPr>
          <w:rFonts w:ascii="Times New Roman" w:eastAsia="Calibri" w:hAnsi="Times New Roman"/>
          <w:color w:val="000000"/>
          <w:sz w:val="24"/>
          <w:szCs w:val="24"/>
        </w:rPr>
        <w:t>- по благоустройству территории МБОУ «</w:t>
      </w:r>
      <w:proofErr w:type="spellStart"/>
      <w:r w:rsidRPr="00264E50">
        <w:rPr>
          <w:rFonts w:ascii="Times New Roman" w:eastAsia="Calibri" w:hAnsi="Times New Roman"/>
          <w:color w:val="000000"/>
          <w:sz w:val="24"/>
          <w:szCs w:val="24"/>
        </w:rPr>
        <w:t>Яншихово-Норвашская</w:t>
      </w:r>
      <w:proofErr w:type="spellEnd"/>
      <w:r w:rsidRPr="00264E50">
        <w:rPr>
          <w:rFonts w:ascii="Times New Roman" w:eastAsia="Calibri" w:hAnsi="Times New Roman"/>
          <w:color w:val="000000"/>
          <w:sz w:val="24"/>
          <w:szCs w:val="24"/>
        </w:rPr>
        <w:t xml:space="preserve"> СОШ» 2138, 9 тыс. руб. (РБ – 1710,0 тыс. руб., МБ – 313,5 тыс. руб., внебюджетные средства – 115,4 тыс. руб.);</w:t>
      </w:r>
      <w:proofErr w:type="gramEnd"/>
    </w:p>
    <w:p w:rsidR="000B6DD3" w:rsidRPr="00264E50" w:rsidRDefault="000B6DD3" w:rsidP="000B6DD3">
      <w:pPr>
        <w:spacing w:after="0" w:line="240" w:lineRule="auto"/>
        <w:ind w:firstLine="567"/>
        <w:jc w:val="both"/>
        <w:rPr>
          <w:rFonts w:ascii="Times New Roman" w:eastAsia="Calibri" w:hAnsi="Times New Roman"/>
          <w:color w:val="000000"/>
          <w:sz w:val="24"/>
          <w:szCs w:val="24"/>
        </w:rPr>
      </w:pPr>
      <w:r w:rsidRPr="00264E50">
        <w:rPr>
          <w:rFonts w:ascii="Times New Roman" w:eastAsia="Calibri" w:hAnsi="Times New Roman"/>
          <w:color w:val="000000"/>
          <w:sz w:val="24"/>
          <w:szCs w:val="24"/>
        </w:rPr>
        <w:t>- по благоустройству территории МБОУ «</w:t>
      </w:r>
      <w:proofErr w:type="spellStart"/>
      <w:r w:rsidRPr="00264E50">
        <w:rPr>
          <w:rFonts w:ascii="Times New Roman" w:eastAsia="Calibri" w:hAnsi="Times New Roman"/>
          <w:color w:val="000000"/>
          <w:sz w:val="24"/>
          <w:szCs w:val="24"/>
        </w:rPr>
        <w:t>Новобуяновская</w:t>
      </w:r>
      <w:proofErr w:type="spellEnd"/>
      <w:r w:rsidRPr="00264E50">
        <w:rPr>
          <w:rFonts w:ascii="Times New Roman" w:eastAsia="Calibri" w:hAnsi="Times New Roman"/>
          <w:color w:val="000000"/>
          <w:sz w:val="24"/>
          <w:szCs w:val="24"/>
        </w:rPr>
        <w:t xml:space="preserve"> СОШ» на сумму 1387,5 тыс. руб. (РБ – 1100,0 тыс. руб., МБ – 200,0 тыс. руб., внебюджетные средства – 87,5 тыс. руб.);</w:t>
      </w:r>
    </w:p>
    <w:p w:rsidR="000B6DD3" w:rsidRPr="00264E50" w:rsidRDefault="000B6DD3" w:rsidP="000B6DD3">
      <w:pPr>
        <w:spacing w:after="0" w:line="240" w:lineRule="auto"/>
        <w:ind w:firstLine="567"/>
        <w:jc w:val="both"/>
        <w:rPr>
          <w:rFonts w:ascii="Times New Roman" w:eastAsia="Calibri" w:hAnsi="Times New Roman"/>
          <w:color w:val="000000"/>
          <w:sz w:val="24"/>
          <w:szCs w:val="24"/>
        </w:rPr>
      </w:pPr>
      <w:r w:rsidRPr="00264E50">
        <w:rPr>
          <w:rFonts w:ascii="Times New Roman" w:eastAsia="Calibri" w:hAnsi="Times New Roman"/>
          <w:color w:val="000000"/>
          <w:sz w:val="24"/>
          <w:szCs w:val="24"/>
        </w:rPr>
        <w:t>- замена газовых котлов в котельной МБОУ «</w:t>
      </w:r>
      <w:proofErr w:type="spellStart"/>
      <w:r w:rsidRPr="00264E50">
        <w:rPr>
          <w:rFonts w:ascii="Times New Roman" w:eastAsia="Calibri" w:hAnsi="Times New Roman"/>
          <w:color w:val="000000"/>
          <w:sz w:val="24"/>
          <w:szCs w:val="24"/>
        </w:rPr>
        <w:t>Турмышская</w:t>
      </w:r>
      <w:proofErr w:type="spellEnd"/>
      <w:r w:rsidRPr="00264E50">
        <w:rPr>
          <w:rFonts w:ascii="Times New Roman" w:eastAsia="Calibri" w:hAnsi="Times New Roman"/>
          <w:color w:val="000000"/>
          <w:sz w:val="24"/>
          <w:szCs w:val="24"/>
        </w:rPr>
        <w:t xml:space="preserve"> СОШ» на сумму 534,4 тыс. руб. (РБ – 427,6 тыс. руб., МБ – 53,4 тыс. руб., внебюджетные средства – 53,4 тыс. руб.);</w:t>
      </w:r>
    </w:p>
    <w:p w:rsidR="00FD09FF" w:rsidRPr="00264E50" w:rsidRDefault="00FD09FF" w:rsidP="008C034C">
      <w:pPr>
        <w:spacing w:after="0" w:line="240" w:lineRule="auto"/>
        <w:ind w:firstLine="567"/>
        <w:jc w:val="both"/>
        <w:rPr>
          <w:rFonts w:ascii="Times New Roman" w:hAnsi="Times New Roman"/>
          <w:sz w:val="24"/>
          <w:szCs w:val="24"/>
          <w:lang w:eastAsia="ru-RU"/>
        </w:rPr>
      </w:pPr>
    </w:p>
    <w:p w:rsidR="000457EF" w:rsidRPr="00264E50" w:rsidRDefault="000457EF" w:rsidP="000457EF">
      <w:pPr>
        <w:spacing w:after="0" w:line="240" w:lineRule="auto"/>
        <w:ind w:firstLine="540"/>
        <w:jc w:val="both"/>
        <w:rPr>
          <w:rFonts w:ascii="Times New Roman" w:hAnsi="Times New Roman"/>
          <w:b/>
          <w:i/>
          <w:sz w:val="24"/>
          <w:szCs w:val="24"/>
        </w:rPr>
      </w:pPr>
      <w:r w:rsidRPr="00264E50">
        <w:rPr>
          <w:rFonts w:ascii="Times New Roman" w:hAnsi="Times New Roman"/>
          <w:b/>
          <w:i/>
          <w:sz w:val="24"/>
          <w:szCs w:val="24"/>
        </w:rPr>
        <w:t>2.2.10. Создание безопасных условий при организации образовательного процесса в общеобразовательных организациях</w:t>
      </w:r>
    </w:p>
    <w:p w:rsidR="002E1A73" w:rsidRPr="00264E50" w:rsidRDefault="000457EF" w:rsidP="00921A2C">
      <w:pPr>
        <w:spacing w:after="0" w:line="240" w:lineRule="auto"/>
        <w:ind w:firstLine="540"/>
        <w:jc w:val="both"/>
        <w:rPr>
          <w:rFonts w:ascii="Times New Roman" w:hAnsi="Times New Roman"/>
          <w:sz w:val="24"/>
          <w:szCs w:val="24"/>
          <w:lang w:eastAsia="ru-RU"/>
        </w:rPr>
      </w:pPr>
      <w:r w:rsidRPr="00264E50">
        <w:rPr>
          <w:rFonts w:ascii="Times New Roman" w:eastAsia="Calibri" w:hAnsi="Times New Roman"/>
          <w:sz w:val="24"/>
          <w:szCs w:val="24"/>
        </w:rPr>
        <w:t xml:space="preserve">Современная действительность требует особого внимания к повышению безопасности, совершенствованию защиты от опасностей как природного характера, так и техногенного. </w:t>
      </w:r>
      <w:proofErr w:type="gramStart"/>
      <w:r w:rsidRPr="00264E50">
        <w:rPr>
          <w:rFonts w:ascii="Times New Roman" w:eastAsia="Calibri" w:hAnsi="Times New Roman"/>
          <w:sz w:val="24"/>
          <w:szCs w:val="24"/>
        </w:rPr>
        <w:t xml:space="preserve">На сегодняшний день образовательные организации оснащены системами, гарантирующими безопасность образовательного пространства: </w:t>
      </w:r>
      <w:r w:rsidR="002E1A73" w:rsidRPr="00264E50">
        <w:rPr>
          <w:rFonts w:ascii="Times New Roman" w:hAnsi="Times New Roman"/>
          <w:sz w:val="24"/>
          <w:szCs w:val="24"/>
          <w:lang w:eastAsia="ru-RU"/>
        </w:rPr>
        <w:t>оборудованы</w:t>
      </w:r>
      <w:r w:rsidR="002E1A73" w:rsidRPr="00264E50">
        <w:rPr>
          <w:rFonts w:ascii="Times New Roman" w:hAnsi="Times New Roman"/>
          <w:bCs/>
          <w:sz w:val="24"/>
          <w:szCs w:val="24"/>
          <w:lang w:eastAsia="ru-RU"/>
        </w:rPr>
        <w:t xml:space="preserve"> автоматической пожарной сигнализацией,</w:t>
      </w:r>
      <w:r w:rsidR="002E1A73" w:rsidRPr="00264E50">
        <w:rPr>
          <w:rFonts w:ascii="Times New Roman" w:hAnsi="Times New Roman"/>
          <w:sz w:val="24"/>
          <w:szCs w:val="24"/>
          <w:lang w:eastAsia="ru-RU"/>
        </w:rPr>
        <w:t xml:space="preserve"> кнопками тревожной сигнализации с каналом передачи тревожного сообщения в подразделения вневедомственной охраны, в подразделение полиции по </w:t>
      </w:r>
      <w:proofErr w:type="spellStart"/>
      <w:r w:rsidR="002E1A73" w:rsidRPr="00264E50">
        <w:rPr>
          <w:rFonts w:ascii="Times New Roman" w:hAnsi="Times New Roman"/>
          <w:sz w:val="24"/>
          <w:szCs w:val="24"/>
          <w:lang w:eastAsia="ru-RU"/>
        </w:rPr>
        <w:t>Янтиковско</w:t>
      </w:r>
      <w:r w:rsidR="00921A2C" w:rsidRPr="00264E50">
        <w:rPr>
          <w:rFonts w:ascii="Times New Roman" w:hAnsi="Times New Roman"/>
          <w:sz w:val="24"/>
          <w:szCs w:val="24"/>
          <w:lang w:eastAsia="ru-RU"/>
        </w:rPr>
        <w:t>му</w:t>
      </w:r>
      <w:proofErr w:type="spellEnd"/>
      <w:r w:rsidR="00921A2C" w:rsidRPr="00264E50">
        <w:rPr>
          <w:rFonts w:ascii="Times New Roman" w:hAnsi="Times New Roman"/>
          <w:sz w:val="24"/>
          <w:szCs w:val="24"/>
          <w:lang w:eastAsia="ru-RU"/>
        </w:rPr>
        <w:t xml:space="preserve"> району МО МВД РФ «</w:t>
      </w:r>
      <w:proofErr w:type="spellStart"/>
      <w:r w:rsidR="00921A2C" w:rsidRPr="00264E50">
        <w:rPr>
          <w:rFonts w:ascii="Times New Roman" w:hAnsi="Times New Roman"/>
          <w:sz w:val="24"/>
          <w:szCs w:val="24"/>
          <w:lang w:eastAsia="ru-RU"/>
        </w:rPr>
        <w:t>Урмарский</w:t>
      </w:r>
      <w:proofErr w:type="spellEnd"/>
      <w:r w:rsidR="00921A2C" w:rsidRPr="00264E50">
        <w:rPr>
          <w:rFonts w:ascii="Times New Roman" w:hAnsi="Times New Roman"/>
          <w:sz w:val="24"/>
          <w:szCs w:val="24"/>
          <w:lang w:eastAsia="ru-RU"/>
        </w:rPr>
        <w:t>», камерами видеонаблюдения по периметру территории с круглосуточной записью.</w:t>
      </w:r>
      <w:proofErr w:type="gramEnd"/>
    </w:p>
    <w:p w:rsidR="002E1A73" w:rsidRPr="00264E50" w:rsidRDefault="002E1A73" w:rsidP="00921A2C">
      <w:pPr>
        <w:spacing w:after="0" w:line="240" w:lineRule="auto"/>
        <w:ind w:firstLine="708"/>
        <w:jc w:val="both"/>
        <w:rPr>
          <w:rFonts w:ascii="Times New Roman" w:hAnsi="Times New Roman"/>
          <w:bCs/>
          <w:sz w:val="24"/>
          <w:szCs w:val="24"/>
          <w:lang w:eastAsia="ru-RU"/>
        </w:rPr>
      </w:pPr>
      <w:proofErr w:type="gramStart"/>
      <w:r w:rsidRPr="00264E50">
        <w:rPr>
          <w:rFonts w:ascii="Times New Roman" w:hAnsi="Times New Roman"/>
          <w:bCs/>
          <w:sz w:val="24"/>
          <w:szCs w:val="24"/>
          <w:lang w:eastAsia="ru-RU"/>
        </w:rPr>
        <w:t>Установлены 6 шлагбаумов в общеобразовательных организациях (МАОУ «</w:t>
      </w:r>
      <w:proofErr w:type="spellStart"/>
      <w:r w:rsidRPr="00264E50">
        <w:rPr>
          <w:rFonts w:ascii="Times New Roman" w:hAnsi="Times New Roman"/>
          <w:bCs/>
          <w:sz w:val="24"/>
          <w:szCs w:val="24"/>
          <w:lang w:eastAsia="ru-RU"/>
        </w:rPr>
        <w:t>Алдиаровская</w:t>
      </w:r>
      <w:proofErr w:type="spellEnd"/>
      <w:r w:rsidRPr="00264E50">
        <w:rPr>
          <w:rFonts w:ascii="Times New Roman" w:hAnsi="Times New Roman"/>
          <w:bCs/>
          <w:sz w:val="24"/>
          <w:szCs w:val="24"/>
          <w:lang w:eastAsia="ru-RU"/>
        </w:rPr>
        <w:t xml:space="preserve"> СОШ», МБОУ </w:t>
      </w:r>
      <w:proofErr w:type="spellStart"/>
      <w:r w:rsidRPr="00264E50">
        <w:rPr>
          <w:rFonts w:ascii="Times New Roman" w:hAnsi="Times New Roman"/>
          <w:bCs/>
          <w:sz w:val="24"/>
          <w:szCs w:val="24"/>
          <w:lang w:eastAsia="ru-RU"/>
        </w:rPr>
        <w:t>Индырчская</w:t>
      </w:r>
      <w:proofErr w:type="spellEnd"/>
      <w:r w:rsidRPr="00264E50">
        <w:rPr>
          <w:rFonts w:ascii="Times New Roman" w:hAnsi="Times New Roman"/>
          <w:bCs/>
          <w:sz w:val="24"/>
          <w:szCs w:val="24"/>
          <w:lang w:eastAsia="ru-RU"/>
        </w:rPr>
        <w:t xml:space="preserve"> СОШ», МБОУ «</w:t>
      </w:r>
      <w:proofErr w:type="spellStart"/>
      <w:r w:rsidRPr="00264E50">
        <w:rPr>
          <w:rFonts w:ascii="Times New Roman" w:hAnsi="Times New Roman"/>
          <w:bCs/>
          <w:sz w:val="24"/>
          <w:szCs w:val="24"/>
          <w:lang w:eastAsia="ru-RU"/>
        </w:rPr>
        <w:t>Можарская</w:t>
      </w:r>
      <w:proofErr w:type="spellEnd"/>
      <w:r w:rsidRPr="00264E50">
        <w:rPr>
          <w:rFonts w:ascii="Times New Roman" w:hAnsi="Times New Roman"/>
          <w:bCs/>
          <w:sz w:val="24"/>
          <w:szCs w:val="24"/>
          <w:lang w:eastAsia="ru-RU"/>
        </w:rPr>
        <w:t xml:space="preserve"> СОШ», МБОУ «</w:t>
      </w:r>
      <w:proofErr w:type="spellStart"/>
      <w:r w:rsidRPr="00264E50">
        <w:rPr>
          <w:rFonts w:ascii="Times New Roman" w:hAnsi="Times New Roman"/>
          <w:bCs/>
          <w:sz w:val="24"/>
          <w:szCs w:val="24"/>
          <w:lang w:eastAsia="ru-RU"/>
        </w:rPr>
        <w:t>Турмышская</w:t>
      </w:r>
      <w:proofErr w:type="spellEnd"/>
      <w:r w:rsidRPr="00264E50">
        <w:rPr>
          <w:rFonts w:ascii="Times New Roman" w:hAnsi="Times New Roman"/>
          <w:bCs/>
          <w:sz w:val="24"/>
          <w:szCs w:val="24"/>
          <w:lang w:eastAsia="ru-RU"/>
        </w:rPr>
        <w:t xml:space="preserve"> СОШ», МБОУ «</w:t>
      </w:r>
      <w:proofErr w:type="spellStart"/>
      <w:r w:rsidRPr="00264E50">
        <w:rPr>
          <w:rFonts w:ascii="Times New Roman" w:hAnsi="Times New Roman"/>
          <w:bCs/>
          <w:sz w:val="24"/>
          <w:szCs w:val="24"/>
          <w:lang w:eastAsia="ru-RU"/>
        </w:rPr>
        <w:t>Тюмеревская</w:t>
      </w:r>
      <w:proofErr w:type="spellEnd"/>
      <w:r w:rsidRPr="00264E50">
        <w:rPr>
          <w:rFonts w:ascii="Times New Roman" w:hAnsi="Times New Roman"/>
          <w:bCs/>
          <w:sz w:val="24"/>
          <w:szCs w:val="24"/>
          <w:lang w:eastAsia="ru-RU"/>
        </w:rPr>
        <w:t xml:space="preserve"> СОШ», МБОУ «Янтиковская СОШ имени Героя Советского Союза П.Х. </w:t>
      </w:r>
      <w:proofErr w:type="spellStart"/>
      <w:r w:rsidRPr="00264E50">
        <w:rPr>
          <w:rFonts w:ascii="Times New Roman" w:hAnsi="Times New Roman"/>
          <w:bCs/>
          <w:sz w:val="24"/>
          <w:szCs w:val="24"/>
          <w:lang w:eastAsia="ru-RU"/>
        </w:rPr>
        <w:t>Бухтулова</w:t>
      </w:r>
      <w:proofErr w:type="spellEnd"/>
      <w:r w:rsidRPr="00264E50">
        <w:rPr>
          <w:rFonts w:ascii="Times New Roman" w:hAnsi="Times New Roman"/>
          <w:bCs/>
          <w:sz w:val="24"/>
          <w:szCs w:val="24"/>
          <w:lang w:eastAsia="ru-RU"/>
        </w:rPr>
        <w:t xml:space="preserve">», </w:t>
      </w:r>
      <w:r w:rsidR="00921A2C" w:rsidRPr="00264E50">
        <w:rPr>
          <w:rFonts w:ascii="Times New Roman" w:hAnsi="Times New Roman"/>
          <w:bCs/>
          <w:sz w:val="24"/>
          <w:szCs w:val="24"/>
          <w:lang w:eastAsia="ru-RU"/>
        </w:rPr>
        <w:t>в 2</w:t>
      </w:r>
      <w:r w:rsidR="00574CE0" w:rsidRPr="00264E50">
        <w:rPr>
          <w:rFonts w:ascii="Times New Roman" w:hAnsi="Times New Roman"/>
          <w:bCs/>
          <w:sz w:val="24"/>
          <w:szCs w:val="24"/>
          <w:lang w:eastAsia="ru-RU"/>
        </w:rPr>
        <w:t xml:space="preserve"> организациях имеются</w:t>
      </w:r>
      <w:r w:rsidRPr="00264E50">
        <w:rPr>
          <w:rFonts w:ascii="Times New Roman" w:hAnsi="Times New Roman"/>
          <w:bCs/>
          <w:sz w:val="24"/>
          <w:szCs w:val="24"/>
          <w:lang w:eastAsia="ru-RU"/>
        </w:rPr>
        <w:t xml:space="preserve"> арочные </w:t>
      </w:r>
      <w:proofErr w:type="spellStart"/>
      <w:r w:rsidRPr="00264E50">
        <w:rPr>
          <w:rFonts w:ascii="Times New Roman" w:hAnsi="Times New Roman"/>
          <w:bCs/>
          <w:sz w:val="24"/>
          <w:szCs w:val="24"/>
          <w:lang w:eastAsia="ru-RU"/>
        </w:rPr>
        <w:t>металлодетекторы</w:t>
      </w:r>
      <w:proofErr w:type="spellEnd"/>
      <w:r w:rsidRPr="00264E50">
        <w:rPr>
          <w:rFonts w:ascii="Times New Roman" w:hAnsi="Times New Roman"/>
          <w:bCs/>
          <w:sz w:val="24"/>
          <w:szCs w:val="24"/>
          <w:lang w:eastAsia="ru-RU"/>
        </w:rPr>
        <w:t xml:space="preserve"> (МАОУ «</w:t>
      </w:r>
      <w:proofErr w:type="spellStart"/>
      <w:r w:rsidRPr="00264E50">
        <w:rPr>
          <w:rFonts w:ascii="Times New Roman" w:hAnsi="Times New Roman"/>
          <w:bCs/>
          <w:sz w:val="24"/>
          <w:szCs w:val="24"/>
          <w:lang w:eastAsia="ru-RU"/>
        </w:rPr>
        <w:t>Алдиаровская</w:t>
      </w:r>
      <w:proofErr w:type="spellEnd"/>
      <w:r w:rsidRPr="00264E50">
        <w:rPr>
          <w:rFonts w:ascii="Times New Roman" w:hAnsi="Times New Roman"/>
          <w:bCs/>
          <w:sz w:val="24"/>
          <w:szCs w:val="24"/>
          <w:lang w:eastAsia="ru-RU"/>
        </w:rPr>
        <w:t xml:space="preserve"> СОШ», МБОУ «Янтиковская СОШ</w:t>
      </w:r>
      <w:r w:rsidR="00921A2C" w:rsidRPr="00264E50">
        <w:rPr>
          <w:rFonts w:ascii="Times New Roman" w:hAnsi="Times New Roman"/>
          <w:bCs/>
          <w:sz w:val="24"/>
          <w:szCs w:val="24"/>
          <w:lang w:eastAsia="ru-RU"/>
        </w:rPr>
        <w:t xml:space="preserve"> имени Героя Советского Союза П.Х. </w:t>
      </w:r>
      <w:proofErr w:type="spellStart"/>
      <w:r w:rsidR="00921A2C" w:rsidRPr="00264E50">
        <w:rPr>
          <w:rFonts w:ascii="Times New Roman" w:hAnsi="Times New Roman"/>
          <w:bCs/>
          <w:sz w:val="24"/>
          <w:szCs w:val="24"/>
          <w:lang w:eastAsia="ru-RU"/>
        </w:rPr>
        <w:t>Бухтулова</w:t>
      </w:r>
      <w:proofErr w:type="spellEnd"/>
      <w:r w:rsidR="00921A2C" w:rsidRPr="00264E50">
        <w:rPr>
          <w:rFonts w:ascii="Times New Roman" w:hAnsi="Times New Roman"/>
          <w:bCs/>
          <w:sz w:val="24"/>
          <w:szCs w:val="24"/>
          <w:lang w:eastAsia="ru-RU"/>
        </w:rPr>
        <w:t xml:space="preserve">» и ручные </w:t>
      </w:r>
      <w:proofErr w:type="spellStart"/>
      <w:r w:rsidR="00921A2C" w:rsidRPr="00264E50">
        <w:rPr>
          <w:rFonts w:ascii="Times New Roman" w:hAnsi="Times New Roman"/>
          <w:bCs/>
          <w:sz w:val="24"/>
          <w:szCs w:val="24"/>
          <w:lang w:eastAsia="ru-RU"/>
        </w:rPr>
        <w:t>металлодетекторы</w:t>
      </w:r>
      <w:proofErr w:type="spellEnd"/>
      <w:r w:rsidR="00921A2C" w:rsidRPr="00264E50">
        <w:rPr>
          <w:rFonts w:ascii="Times New Roman" w:hAnsi="Times New Roman"/>
          <w:bCs/>
          <w:sz w:val="24"/>
          <w:szCs w:val="24"/>
          <w:lang w:eastAsia="ru-RU"/>
        </w:rPr>
        <w:t xml:space="preserve"> во всех школах.</w:t>
      </w:r>
      <w:proofErr w:type="gramEnd"/>
    </w:p>
    <w:p w:rsidR="000457EF" w:rsidRPr="00264E50" w:rsidRDefault="000457EF" w:rsidP="00921A2C">
      <w:pPr>
        <w:spacing w:after="0" w:line="240" w:lineRule="auto"/>
        <w:ind w:firstLine="540"/>
        <w:jc w:val="both"/>
        <w:rPr>
          <w:rFonts w:ascii="Times New Roman" w:eastAsia="Calibri" w:hAnsi="Times New Roman"/>
          <w:sz w:val="24"/>
          <w:szCs w:val="24"/>
        </w:rPr>
      </w:pPr>
      <w:r w:rsidRPr="00264E50">
        <w:rPr>
          <w:rFonts w:ascii="Times New Roman" w:eastAsia="Calibri" w:hAnsi="Times New Roman"/>
          <w:sz w:val="24"/>
          <w:szCs w:val="24"/>
        </w:rPr>
        <w:t xml:space="preserve">Безопасность в школах обеспечивается на основе принципов: законности, соблюдения баланса жизненно важных интересов обучающихся и персонала, взаимной ответственности обучающихся и персонала. </w:t>
      </w:r>
      <w:proofErr w:type="gramStart"/>
      <w:r w:rsidRPr="00264E50">
        <w:rPr>
          <w:rFonts w:ascii="Times New Roman" w:eastAsia="Calibri" w:hAnsi="Times New Roman"/>
          <w:sz w:val="24"/>
          <w:szCs w:val="24"/>
        </w:rPr>
        <w:t>Для обучения правильным действиям в чрезвычайных ситуациях обучающихся и педагогического коллектива в школах в течение года проводятся профилактические мероприятия: месячник безопасности в образовательных организациях, месячник безопасности на воде в осенне-зимний период, месячник гражданской обороны в образовательных организациях, месячник безопасности на воде «Осторожно, тонкий лёд!», месячник противопожарной безопасности «Осторожно, огонь!», месячник по охране труда, месячник безопасности на воде в период летнего</w:t>
      </w:r>
      <w:proofErr w:type="gramEnd"/>
      <w:r w:rsidRPr="00264E50">
        <w:rPr>
          <w:rFonts w:ascii="Times New Roman" w:eastAsia="Calibri" w:hAnsi="Times New Roman"/>
          <w:sz w:val="24"/>
          <w:szCs w:val="24"/>
        </w:rPr>
        <w:t xml:space="preserve"> купального сезона.</w:t>
      </w:r>
    </w:p>
    <w:p w:rsidR="00921A2C" w:rsidRPr="00264E50" w:rsidRDefault="000457EF" w:rsidP="000457EF">
      <w:pPr>
        <w:spacing w:after="0" w:line="240" w:lineRule="auto"/>
        <w:ind w:firstLine="540"/>
        <w:jc w:val="both"/>
        <w:rPr>
          <w:rFonts w:ascii="Times New Roman" w:eastAsia="Calibri" w:hAnsi="Times New Roman"/>
          <w:sz w:val="24"/>
          <w:szCs w:val="24"/>
        </w:rPr>
      </w:pPr>
      <w:r w:rsidRPr="00264E50">
        <w:rPr>
          <w:rFonts w:ascii="Times New Roman" w:eastAsia="Calibri" w:hAnsi="Times New Roman"/>
          <w:sz w:val="24"/>
          <w:szCs w:val="24"/>
        </w:rPr>
        <w:t xml:space="preserve">Осуществляется постоянный контроль состояния запасных выходов и путей эвакуации при пожаре и других чрезвычайных ситуациях. Ведется целенаправленная работа по формированию способности участников образовательного процесса действовать в экстремальных ситуациях. </w:t>
      </w:r>
      <w:r w:rsidR="00921A2C" w:rsidRPr="00264E50">
        <w:rPr>
          <w:rFonts w:ascii="Times New Roman" w:eastAsia="Calibri" w:hAnsi="Times New Roman"/>
          <w:sz w:val="24"/>
          <w:szCs w:val="24"/>
        </w:rPr>
        <w:t xml:space="preserve">2 раза в год </w:t>
      </w:r>
      <w:r w:rsidR="00921A2C" w:rsidRPr="00264E50">
        <w:rPr>
          <w:rFonts w:ascii="Times New Roman" w:hAnsi="Times New Roman"/>
          <w:sz w:val="24"/>
          <w:szCs w:val="24"/>
          <w:lang w:eastAsia="ru-RU"/>
        </w:rPr>
        <w:t xml:space="preserve">проводятся тренировки по порядку действий персонала объектов образования и учащихся в случае совершения террористического акта или вооруженного нападения с участием сотрудников МВД по Чувашской Республике, Управления </w:t>
      </w:r>
      <w:proofErr w:type="spellStart"/>
      <w:r w:rsidR="00921A2C" w:rsidRPr="00264E50">
        <w:rPr>
          <w:rFonts w:ascii="Times New Roman" w:hAnsi="Times New Roman"/>
          <w:sz w:val="24"/>
          <w:szCs w:val="24"/>
          <w:lang w:eastAsia="ru-RU"/>
        </w:rPr>
        <w:t>Росгвардии</w:t>
      </w:r>
      <w:proofErr w:type="spellEnd"/>
      <w:r w:rsidR="00921A2C" w:rsidRPr="00264E50">
        <w:rPr>
          <w:rFonts w:ascii="Times New Roman" w:hAnsi="Times New Roman"/>
          <w:sz w:val="24"/>
          <w:szCs w:val="24"/>
          <w:lang w:eastAsia="ru-RU"/>
        </w:rPr>
        <w:t xml:space="preserve"> Чувашской Республики.</w:t>
      </w:r>
    </w:p>
    <w:p w:rsidR="000457EF" w:rsidRPr="00264E50" w:rsidRDefault="000457EF" w:rsidP="000457EF">
      <w:pPr>
        <w:spacing w:after="0" w:line="240" w:lineRule="auto"/>
        <w:ind w:firstLine="540"/>
        <w:jc w:val="both"/>
        <w:rPr>
          <w:rFonts w:ascii="Times New Roman" w:eastAsia="Calibri" w:hAnsi="Times New Roman"/>
          <w:sz w:val="24"/>
          <w:szCs w:val="24"/>
        </w:rPr>
      </w:pPr>
      <w:r w:rsidRPr="00264E50">
        <w:rPr>
          <w:rFonts w:ascii="Times New Roman" w:eastAsia="Calibri" w:hAnsi="Times New Roman"/>
          <w:sz w:val="24"/>
          <w:szCs w:val="24"/>
        </w:rPr>
        <w:t>Педагогическими коллективами созданы условия для успешного обучения и воспитания, реализации прав детей на образование, обеспечения условий безопасности. В целях обеспечения условий безопасности образовательного процесса организовано дежурство администрации и учителей на переменах.</w:t>
      </w:r>
    </w:p>
    <w:p w:rsidR="000457EF" w:rsidRPr="00264E50" w:rsidRDefault="000457EF" w:rsidP="000457EF">
      <w:pPr>
        <w:spacing w:after="0" w:line="240" w:lineRule="auto"/>
        <w:ind w:firstLine="540"/>
        <w:jc w:val="both"/>
        <w:rPr>
          <w:rFonts w:ascii="Times New Roman" w:eastAsia="Calibri" w:hAnsi="Times New Roman"/>
          <w:sz w:val="24"/>
          <w:szCs w:val="24"/>
        </w:rPr>
      </w:pPr>
      <w:r w:rsidRPr="00264E50">
        <w:rPr>
          <w:rFonts w:ascii="Times New Roman" w:eastAsia="Calibri" w:hAnsi="Times New Roman"/>
          <w:sz w:val="24"/>
          <w:szCs w:val="24"/>
        </w:rPr>
        <w:t>Одним из показателей эффективности работы и мероприятий по технике безопасности и сохранению здоровья обучающихся и педагогов является то, что за последние годы в образовательных организациях не было пожаров и возгораний, наблюдается позитивная динамика отсутствия травматизма у детей.</w:t>
      </w:r>
    </w:p>
    <w:p w:rsidR="000457EF" w:rsidRPr="00264E50" w:rsidRDefault="000457EF" w:rsidP="000457EF">
      <w:pPr>
        <w:spacing w:after="0" w:line="240" w:lineRule="auto"/>
        <w:ind w:firstLine="540"/>
        <w:jc w:val="both"/>
        <w:rPr>
          <w:rFonts w:ascii="Times New Roman" w:eastAsia="Calibri" w:hAnsi="Times New Roman"/>
          <w:sz w:val="24"/>
          <w:szCs w:val="24"/>
        </w:rPr>
      </w:pPr>
      <w:r w:rsidRPr="00264E50">
        <w:rPr>
          <w:rFonts w:ascii="Times New Roman" w:eastAsia="Calibri" w:hAnsi="Times New Roman"/>
          <w:sz w:val="24"/>
          <w:szCs w:val="24"/>
        </w:rPr>
        <w:t xml:space="preserve">Во всех образовательных организациях оформлены стенды «Правила противодействия терроризму и экстремизму». </w:t>
      </w:r>
    </w:p>
    <w:p w:rsidR="000457EF" w:rsidRPr="00264E50" w:rsidRDefault="000457EF" w:rsidP="000457EF">
      <w:pPr>
        <w:spacing w:after="0" w:line="240" w:lineRule="auto"/>
        <w:ind w:firstLine="540"/>
        <w:jc w:val="both"/>
        <w:rPr>
          <w:rFonts w:ascii="Times New Roman" w:eastAsia="Calibri" w:hAnsi="Times New Roman"/>
          <w:sz w:val="24"/>
          <w:szCs w:val="24"/>
        </w:rPr>
      </w:pPr>
      <w:r w:rsidRPr="00264E50">
        <w:rPr>
          <w:rFonts w:ascii="Times New Roman" w:eastAsia="Calibri" w:hAnsi="Times New Roman"/>
          <w:sz w:val="24"/>
          <w:szCs w:val="24"/>
        </w:rPr>
        <w:t xml:space="preserve">Акты проверки готовности ОУ к новому учебному году свидетельствуют, что в школах соблюдаются санитарно-гигиенические нормы обучения, а именно воздушно-теплового режима, освещения, требований к школьной мебели и оборудованию; гигиенических требований к расписанию, организации учебно-воспитательного процесса. </w:t>
      </w:r>
    </w:p>
    <w:p w:rsidR="000457EF" w:rsidRPr="00264E50" w:rsidRDefault="000457EF" w:rsidP="000457EF">
      <w:pPr>
        <w:pStyle w:val="11"/>
        <w:tabs>
          <w:tab w:val="center" w:pos="4677"/>
          <w:tab w:val="left" w:pos="7650"/>
        </w:tabs>
        <w:rPr>
          <w:rFonts w:ascii="Times New Roman" w:hAnsi="Times New Roman"/>
          <w:b/>
          <w:color w:val="000000"/>
          <w:sz w:val="24"/>
          <w:szCs w:val="24"/>
        </w:rPr>
      </w:pPr>
    </w:p>
    <w:p w:rsidR="00A2328C" w:rsidRPr="00264E50" w:rsidRDefault="00A2328C" w:rsidP="00A2328C">
      <w:pPr>
        <w:pStyle w:val="110"/>
        <w:tabs>
          <w:tab w:val="center" w:pos="4677"/>
          <w:tab w:val="left" w:pos="7650"/>
        </w:tabs>
        <w:ind w:firstLine="540"/>
        <w:rPr>
          <w:rFonts w:ascii="Times New Roman" w:hAnsi="Times New Roman"/>
          <w:b/>
          <w:color w:val="000000"/>
          <w:sz w:val="24"/>
          <w:szCs w:val="24"/>
        </w:rPr>
      </w:pPr>
      <w:r w:rsidRPr="00264E50">
        <w:rPr>
          <w:rFonts w:ascii="Times New Roman" w:hAnsi="Times New Roman"/>
          <w:b/>
          <w:color w:val="000000"/>
          <w:sz w:val="24"/>
          <w:szCs w:val="24"/>
        </w:rPr>
        <w:t xml:space="preserve">2.3. Развитие </w:t>
      </w:r>
      <w:proofErr w:type="gramStart"/>
      <w:r w:rsidRPr="00264E50">
        <w:rPr>
          <w:rFonts w:ascii="Times New Roman" w:hAnsi="Times New Roman"/>
          <w:b/>
          <w:color w:val="000000"/>
          <w:sz w:val="24"/>
          <w:szCs w:val="24"/>
        </w:rPr>
        <w:t>дополнительного</w:t>
      </w:r>
      <w:proofErr w:type="gramEnd"/>
      <w:r w:rsidRPr="00264E50">
        <w:rPr>
          <w:rFonts w:ascii="Times New Roman" w:hAnsi="Times New Roman"/>
          <w:b/>
          <w:color w:val="000000"/>
          <w:sz w:val="24"/>
          <w:szCs w:val="24"/>
        </w:rPr>
        <w:t xml:space="preserve"> образования детей</w:t>
      </w:r>
    </w:p>
    <w:p w:rsidR="00A2328C" w:rsidRPr="00264E50" w:rsidRDefault="00A2328C" w:rsidP="00A2328C">
      <w:pPr>
        <w:pStyle w:val="110"/>
        <w:tabs>
          <w:tab w:val="center" w:pos="4677"/>
          <w:tab w:val="left" w:pos="7650"/>
        </w:tabs>
        <w:ind w:firstLine="540"/>
        <w:rPr>
          <w:rFonts w:ascii="Times New Roman" w:hAnsi="Times New Roman"/>
          <w:b/>
          <w:color w:val="000000"/>
          <w:sz w:val="24"/>
          <w:szCs w:val="24"/>
        </w:rPr>
      </w:pPr>
    </w:p>
    <w:p w:rsidR="008A5F01" w:rsidRPr="00264E50" w:rsidRDefault="008A5F01" w:rsidP="008A5F01">
      <w:pPr>
        <w:pStyle w:val="a4"/>
        <w:spacing w:line="240" w:lineRule="auto"/>
        <w:ind w:firstLine="540"/>
        <w:rPr>
          <w:rFonts w:ascii="Times New Roman" w:hAnsi="Times New Roman" w:cs="Times New Roman"/>
          <w:b/>
          <w:i/>
          <w:sz w:val="24"/>
          <w:szCs w:val="24"/>
        </w:rPr>
      </w:pPr>
      <w:r w:rsidRPr="00264E50">
        <w:rPr>
          <w:rFonts w:ascii="Times New Roman" w:hAnsi="Times New Roman" w:cs="Times New Roman"/>
          <w:b/>
          <w:i/>
          <w:sz w:val="24"/>
          <w:szCs w:val="24"/>
        </w:rPr>
        <w:t xml:space="preserve">2.3.1. Численность детей, обучающихся по дополнительным общеобразовательным программам </w:t>
      </w:r>
    </w:p>
    <w:p w:rsidR="008A5F01" w:rsidRPr="00264E50" w:rsidRDefault="008A5F01" w:rsidP="008A5F01">
      <w:pPr>
        <w:pStyle w:val="a4"/>
        <w:spacing w:line="240" w:lineRule="auto"/>
        <w:ind w:firstLine="540"/>
        <w:rPr>
          <w:rFonts w:ascii="Times New Roman" w:hAnsi="Times New Roman" w:cs="Times New Roman"/>
          <w:sz w:val="24"/>
          <w:szCs w:val="24"/>
        </w:rPr>
      </w:pPr>
      <w:r w:rsidRPr="00264E50">
        <w:rPr>
          <w:rFonts w:ascii="Times New Roman" w:hAnsi="Times New Roman" w:cs="Times New Roman"/>
          <w:sz w:val="24"/>
          <w:szCs w:val="24"/>
        </w:rPr>
        <w:t>Организации дополнительного образования Янтиковского района являются открытой системой воспитания и социализации личности ребенка, работают во взаимодействии с общеобразовательными учреждениями по реализации Концепции развития дополнительного образования, утвержденной Распоряжением Правительства РФ от 04.09.2014 г. № 1726-р.</w:t>
      </w:r>
    </w:p>
    <w:p w:rsidR="008A5F01" w:rsidRPr="00264E50" w:rsidRDefault="008A5F01" w:rsidP="008A5F01">
      <w:pPr>
        <w:pStyle w:val="a4"/>
        <w:spacing w:line="240" w:lineRule="auto"/>
        <w:ind w:firstLine="540"/>
        <w:rPr>
          <w:rFonts w:ascii="Times New Roman" w:eastAsia="Calibri" w:hAnsi="Times New Roman" w:cs="Times New Roman"/>
          <w:sz w:val="24"/>
          <w:szCs w:val="24"/>
        </w:rPr>
      </w:pPr>
      <w:r w:rsidRPr="00264E50">
        <w:rPr>
          <w:rFonts w:ascii="Times New Roman" w:hAnsi="Times New Roman"/>
          <w:sz w:val="24"/>
          <w:szCs w:val="24"/>
        </w:rPr>
        <w:t>В 2021 году действовало 3 учреждения дополнительного образования и ц</w:t>
      </w:r>
      <w:r w:rsidRPr="00264E50">
        <w:rPr>
          <w:rFonts w:ascii="Times New Roman" w:eastAsia="Calibri" w:hAnsi="Times New Roman" w:cs="Times New Roman"/>
          <w:sz w:val="24"/>
          <w:szCs w:val="24"/>
        </w:rPr>
        <w:t xml:space="preserve">ентр </w:t>
      </w:r>
      <w:proofErr w:type="spellStart"/>
      <w:r w:rsidRPr="00264E50">
        <w:rPr>
          <w:rFonts w:ascii="Times New Roman" w:eastAsia="Calibri" w:hAnsi="Times New Roman" w:cs="Times New Roman"/>
          <w:sz w:val="24"/>
          <w:szCs w:val="24"/>
        </w:rPr>
        <w:t>психолого</w:t>
      </w:r>
      <w:proofErr w:type="spellEnd"/>
      <w:r w:rsidRPr="00264E50">
        <w:rPr>
          <w:rFonts w:ascii="Times New Roman" w:eastAsia="Calibri" w:hAnsi="Times New Roman" w:cs="Times New Roman"/>
          <w:sz w:val="24"/>
          <w:szCs w:val="24"/>
        </w:rPr>
        <w:t xml:space="preserve"> – педагогической, медицинской и социальной</w:t>
      </w:r>
      <w:r w:rsidRPr="00264E50">
        <w:rPr>
          <w:rFonts w:ascii="Times New Roman" w:eastAsia="Calibri" w:hAnsi="Times New Roman" w:cs="Times New Roman"/>
          <w:sz w:val="24"/>
          <w:szCs w:val="24"/>
        </w:rPr>
        <w:tab/>
        <w:t xml:space="preserve"> помощи. Р</w:t>
      </w:r>
      <w:r w:rsidRPr="00264E50">
        <w:rPr>
          <w:rFonts w:ascii="Times New Roman" w:hAnsi="Times New Roman"/>
          <w:sz w:val="24"/>
          <w:szCs w:val="24"/>
        </w:rPr>
        <w:t>абота строилась по следующим направлениям:</w:t>
      </w:r>
      <w:r w:rsidRPr="00264E50">
        <w:rPr>
          <w:rFonts w:ascii="Times New Roman" w:eastAsia="Calibri" w:hAnsi="Times New Roman" w:cs="Times New Roman"/>
          <w:sz w:val="24"/>
          <w:szCs w:val="24"/>
        </w:rPr>
        <w:t xml:space="preserve"> художественная, физкультурно-спортивная, техническая, </w:t>
      </w:r>
      <w:proofErr w:type="gramStart"/>
      <w:r w:rsidRPr="00264E50">
        <w:rPr>
          <w:rFonts w:ascii="Times New Roman" w:eastAsia="Calibri" w:hAnsi="Times New Roman" w:cs="Times New Roman"/>
          <w:sz w:val="24"/>
          <w:szCs w:val="24"/>
        </w:rPr>
        <w:t>естественно-научная</w:t>
      </w:r>
      <w:proofErr w:type="gramEnd"/>
      <w:r w:rsidRPr="00264E50">
        <w:rPr>
          <w:rFonts w:ascii="Times New Roman" w:eastAsia="Calibri" w:hAnsi="Times New Roman" w:cs="Times New Roman"/>
          <w:sz w:val="24"/>
          <w:szCs w:val="24"/>
        </w:rPr>
        <w:t xml:space="preserve">, туристско-краеведческая, социально-педагогическая. </w:t>
      </w:r>
      <w:proofErr w:type="gramStart"/>
      <w:r w:rsidRPr="00264E50">
        <w:rPr>
          <w:rFonts w:ascii="Times New Roman" w:eastAsia="Calibri" w:hAnsi="Times New Roman" w:cs="Times New Roman"/>
          <w:sz w:val="24"/>
          <w:szCs w:val="24"/>
        </w:rPr>
        <w:t xml:space="preserve">Удельный вес числа обучающихся по программам дополнительного образования составил </w:t>
      </w:r>
      <w:r w:rsidRPr="00264E50">
        <w:rPr>
          <w:rFonts w:ascii="Times New Roman" w:hAnsi="Times New Roman" w:cs="Times New Roman"/>
          <w:sz w:val="24"/>
          <w:szCs w:val="24"/>
        </w:rPr>
        <w:t>84% (1743 детей)</w:t>
      </w:r>
      <w:r w:rsidRPr="00264E50">
        <w:rPr>
          <w:rFonts w:ascii="Times New Roman" w:eastAsia="Calibri" w:hAnsi="Times New Roman" w:cs="Times New Roman"/>
          <w:sz w:val="24"/>
          <w:szCs w:val="24"/>
        </w:rPr>
        <w:t xml:space="preserve"> от общей численности детей и молодежи от 5–18 лет.</w:t>
      </w:r>
      <w:proofErr w:type="gramEnd"/>
    </w:p>
    <w:p w:rsidR="009E1CD7" w:rsidRPr="00264E50" w:rsidRDefault="009E1CD7" w:rsidP="008A5F01">
      <w:pPr>
        <w:pStyle w:val="a4"/>
        <w:spacing w:line="240" w:lineRule="auto"/>
        <w:ind w:firstLine="540"/>
        <w:rPr>
          <w:rFonts w:ascii="Times New Roman" w:eastAsia="Calibri" w:hAnsi="Times New Roman" w:cs="Times New Roman"/>
          <w:sz w:val="24"/>
          <w:szCs w:val="24"/>
        </w:rPr>
      </w:pPr>
    </w:p>
    <w:p w:rsidR="008A5F01" w:rsidRPr="00264E50" w:rsidRDefault="008A5F01" w:rsidP="008A5F01">
      <w:pPr>
        <w:pStyle w:val="a4"/>
        <w:spacing w:line="240" w:lineRule="auto"/>
        <w:ind w:firstLine="0"/>
        <w:rPr>
          <w:rFonts w:ascii="Times New Roman" w:hAnsi="Times New Roman" w:cs="Times New Roman"/>
          <w:color w:val="auto"/>
          <w:sz w:val="24"/>
          <w:szCs w:val="24"/>
        </w:rPr>
      </w:pPr>
      <w:r w:rsidRPr="00264E50">
        <w:rPr>
          <w:noProof/>
          <w:lang w:eastAsia="ru-RU"/>
        </w:rPr>
        <w:drawing>
          <wp:inline distT="0" distB="0" distL="0" distR="0" wp14:anchorId="6ACF418C" wp14:editId="2C128EFF">
            <wp:extent cx="4953000" cy="32385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5F01" w:rsidRPr="00264E50" w:rsidRDefault="008A5F01" w:rsidP="008A5F01">
      <w:pPr>
        <w:pStyle w:val="a4"/>
        <w:spacing w:line="240" w:lineRule="auto"/>
        <w:ind w:firstLine="0"/>
        <w:rPr>
          <w:rFonts w:ascii="Times New Roman" w:hAnsi="Times New Roman" w:cs="Times New Roman"/>
          <w:color w:val="auto"/>
          <w:sz w:val="24"/>
          <w:szCs w:val="24"/>
        </w:rPr>
      </w:pPr>
    </w:p>
    <w:p w:rsidR="008A5F01" w:rsidRPr="00264E50" w:rsidRDefault="008A5F01" w:rsidP="008A5F01">
      <w:pPr>
        <w:pStyle w:val="a6"/>
        <w:ind w:firstLine="709"/>
        <w:jc w:val="both"/>
      </w:pPr>
      <w:r w:rsidRPr="00264E50">
        <w:t xml:space="preserve">Наибольший охват дополнительным образованием осуществляют МБОУ </w:t>
      </w:r>
      <w:proofErr w:type="gramStart"/>
      <w:r w:rsidRPr="00264E50">
        <w:t>ДО</w:t>
      </w:r>
      <w:proofErr w:type="gramEnd"/>
      <w:r w:rsidRPr="00264E50">
        <w:t xml:space="preserve"> «</w:t>
      </w:r>
      <w:proofErr w:type="gramStart"/>
      <w:r w:rsidRPr="00264E50">
        <w:t>Детско-юношеский</w:t>
      </w:r>
      <w:proofErr w:type="gramEnd"/>
      <w:r w:rsidRPr="00264E50">
        <w:t xml:space="preserve"> центр» 606 обучающихся, МАУ ДО «ДЮСШ-ФСК «Аль» - 472 обучающихся, МБУ ДО «Янтиковская ДШИ» - 136 детей и МБУ «Центр психолого-педагогической, медицинской и социальной помощи» </w:t>
      </w:r>
      <w:r w:rsidRPr="00264E50">
        <w:rPr>
          <w:rFonts w:eastAsia="Calibri"/>
        </w:rPr>
        <w:t>- 65 детей.</w:t>
      </w:r>
    </w:p>
    <w:p w:rsidR="008A5F01" w:rsidRPr="00264E50" w:rsidRDefault="008A5F01" w:rsidP="008A5F01">
      <w:pPr>
        <w:pStyle w:val="a4"/>
        <w:spacing w:line="240" w:lineRule="auto"/>
        <w:ind w:firstLine="540"/>
        <w:rPr>
          <w:rFonts w:ascii="Times New Roman" w:hAnsi="Times New Roman" w:cs="Times New Roman"/>
          <w:b/>
          <w:i/>
          <w:sz w:val="24"/>
          <w:szCs w:val="24"/>
        </w:rPr>
      </w:pPr>
    </w:p>
    <w:p w:rsidR="008A5F01" w:rsidRPr="00264E50" w:rsidRDefault="008A5F01" w:rsidP="008A5F01">
      <w:pPr>
        <w:pStyle w:val="a4"/>
        <w:spacing w:line="240" w:lineRule="auto"/>
        <w:ind w:firstLine="540"/>
        <w:rPr>
          <w:rFonts w:ascii="Times New Roman" w:hAnsi="Times New Roman" w:cs="Times New Roman"/>
          <w:b/>
          <w:i/>
          <w:sz w:val="24"/>
          <w:szCs w:val="24"/>
        </w:rPr>
      </w:pPr>
      <w:r w:rsidRPr="00264E50">
        <w:rPr>
          <w:rFonts w:ascii="Times New Roman" w:hAnsi="Times New Roman" w:cs="Times New Roman"/>
          <w:b/>
          <w:i/>
          <w:sz w:val="24"/>
          <w:szCs w:val="24"/>
        </w:rPr>
        <w:t>2.3.2. Содержание образовательной деятельности и организация образовательного процесса по дополнительным общеобразовательным программам</w:t>
      </w:r>
    </w:p>
    <w:p w:rsidR="008A5F01" w:rsidRPr="00264E50" w:rsidRDefault="008A5F01" w:rsidP="008A5F01">
      <w:pPr>
        <w:pStyle w:val="a6"/>
        <w:spacing w:line="276" w:lineRule="auto"/>
        <w:ind w:firstLine="567"/>
        <w:jc w:val="both"/>
        <w:rPr>
          <w:color w:val="000000" w:themeColor="text1"/>
        </w:rPr>
      </w:pPr>
      <w:proofErr w:type="gramStart"/>
      <w:r w:rsidRPr="00264E50">
        <w:rPr>
          <w:color w:val="000000" w:themeColor="text1"/>
        </w:rPr>
        <w:t>В рамках реализации  приоритетного проекта «Доступное дополнительное образование для детей» на территории Янтиковского района в</w:t>
      </w:r>
      <w:r w:rsidRPr="00264E50">
        <w:t xml:space="preserve"> систему дополнительного образования внедрен навигатор дополнительного образования детей Чувашской Республики, который обеспечивает выбор дополнительных общеобразовательных программ, внесено в каталог дополнительных образовательных программ навигатора внесена 173 программа от 20 образовательных организаций, соответствующая запросам, уровню подготовки и способностям детей с различными образовательными потребностями и возможностями.</w:t>
      </w:r>
      <w:proofErr w:type="gramEnd"/>
      <w:r w:rsidRPr="00264E50">
        <w:t xml:space="preserve"> Поступило свыше 2385 заявок на дополнительные образовательные программы от пользователей информационного ресурса, и их количество ежедневно растет. В режиме тестирования запущен «Умный навигатор», который обеспечивает возможность проектирования индивидуальных образовательных траекторий ребенка. </w:t>
      </w:r>
      <w:r w:rsidRPr="00264E50">
        <w:rPr>
          <w:color w:val="000000" w:themeColor="text1"/>
        </w:rPr>
        <w:t xml:space="preserve">Продолжается внедрение системы персонифицированного финансирования дополнительного образования детей. За 2021 год новой системой финансирования охвачены 3 учреждения дополнительного образования, центр психолого-педагогической, медицинской и социальной помощи, </w:t>
      </w:r>
      <w:proofErr w:type="gramStart"/>
      <w:r w:rsidRPr="00264E50">
        <w:rPr>
          <w:color w:val="000000" w:themeColor="text1"/>
        </w:rPr>
        <w:t>выдано и активировано</w:t>
      </w:r>
      <w:proofErr w:type="gramEnd"/>
      <w:r w:rsidRPr="00264E50">
        <w:rPr>
          <w:color w:val="000000" w:themeColor="text1"/>
        </w:rPr>
        <w:t xml:space="preserve"> 634 сертификата финансирования.</w:t>
      </w:r>
    </w:p>
    <w:p w:rsidR="008A5F01" w:rsidRPr="00264E50" w:rsidRDefault="008A5F01" w:rsidP="008A5F01">
      <w:pPr>
        <w:shd w:val="clear" w:color="auto" w:fill="FFFFFF"/>
        <w:spacing w:after="0" w:line="240" w:lineRule="auto"/>
        <w:ind w:firstLine="567"/>
        <w:jc w:val="both"/>
        <w:textAlignment w:val="baseline"/>
        <w:rPr>
          <w:rFonts w:ascii="Times New Roman" w:hAnsi="Times New Roman"/>
          <w:sz w:val="24"/>
          <w:szCs w:val="24"/>
          <w:shd w:val="clear" w:color="auto" w:fill="FFFFFF"/>
        </w:rPr>
      </w:pPr>
      <w:r w:rsidRPr="00264E50">
        <w:rPr>
          <w:rFonts w:ascii="Times New Roman" w:hAnsi="Times New Roman"/>
          <w:sz w:val="24"/>
          <w:szCs w:val="24"/>
          <w:lang w:eastAsia="ru-RU"/>
        </w:rPr>
        <w:t xml:space="preserve">Приоритетным направлением воспитательной работы в районе остается патриотическое воспитание. </w:t>
      </w:r>
      <w:r w:rsidRPr="00264E50">
        <w:rPr>
          <w:rFonts w:ascii="Times New Roman" w:hAnsi="Times New Roman"/>
          <w:bCs/>
          <w:sz w:val="24"/>
          <w:szCs w:val="24"/>
          <w:bdr w:val="none" w:sz="0" w:space="0" w:color="auto" w:frame="1"/>
          <w:shd w:val="clear" w:color="auto" w:fill="FFFFFF"/>
        </w:rPr>
        <w:t>В настоящее время «</w:t>
      </w:r>
      <w:proofErr w:type="spellStart"/>
      <w:r w:rsidRPr="00264E50">
        <w:rPr>
          <w:rFonts w:ascii="Times New Roman" w:hAnsi="Times New Roman"/>
          <w:bCs/>
          <w:sz w:val="24"/>
          <w:szCs w:val="24"/>
          <w:bdr w:val="none" w:sz="0" w:space="0" w:color="auto" w:frame="1"/>
          <w:shd w:val="clear" w:color="auto" w:fill="FFFFFF"/>
        </w:rPr>
        <w:t>Юнармия</w:t>
      </w:r>
      <w:proofErr w:type="spellEnd"/>
      <w:r w:rsidRPr="00264E50">
        <w:rPr>
          <w:rFonts w:ascii="Times New Roman" w:hAnsi="Times New Roman"/>
          <w:bCs/>
          <w:sz w:val="24"/>
          <w:szCs w:val="24"/>
          <w:bdr w:val="none" w:sz="0" w:space="0" w:color="auto" w:frame="1"/>
          <w:shd w:val="clear" w:color="auto" w:fill="FFFFFF"/>
        </w:rPr>
        <w:t xml:space="preserve">» в нашем районе объединяет 447 учащихся.  В планах </w:t>
      </w:r>
      <w:proofErr w:type="spellStart"/>
      <w:r w:rsidRPr="00264E50">
        <w:rPr>
          <w:rFonts w:ascii="Times New Roman" w:hAnsi="Times New Roman"/>
          <w:bCs/>
          <w:sz w:val="24"/>
          <w:szCs w:val="24"/>
          <w:bdr w:val="none" w:sz="0" w:space="0" w:color="auto" w:frame="1"/>
          <w:shd w:val="clear" w:color="auto" w:fill="FFFFFF"/>
        </w:rPr>
        <w:t>Юнармии</w:t>
      </w:r>
      <w:proofErr w:type="spellEnd"/>
      <w:r w:rsidRPr="00264E50">
        <w:rPr>
          <w:rFonts w:ascii="Times New Roman" w:hAnsi="Times New Roman"/>
          <w:bCs/>
          <w:sz w:val="24"/>
          <w:szCs w:val="24"/>
          <w:bdr w:val="none" w:sz="0" w:space="0" w:color="auto" w:frame="1"/>
          <w:shd w:val="clear" w:color="auto" w:fill="FFFFFF"/>
        </w:rPr>
        <w:t xml:space="preserve"> - несение патриотами вахт памяти, волонтерская деятельность, организация культурных и спортивных мероприятий, летних детских лагерей отдыха, налаживание работы различных кружков, проведение встреч, фестивалей.</w:t>
      </w:r>
      <w:r w:rsidRPr="00264E50">
        <w:rPr>
          <w:rFonts w:ascii="Times New Roman" w:eastAsia="Cambria" w:hAnsi="Times New Roman"/>
          <w:sz w:val="24"/>
          <w:szCs w:val="24"/>
          <w:lang w:eastAsia="ru-RU"/>
        </w:rPr>
        <w:t xml:space="preserve"> </w:t>
      </w:r>
      <w:r w:rsidRPr="00264E50">
        <w:rPr>
          <w:rFonts w:ascii="Times New Roman" w:hAnsi="Times New Roman"/>
          <w:sz w:val="24"/>
          <w:szCs w:val="24"/>
          <w:lang w:eastAsia="ru-RU"/>
        </w:rPr>
        <w:t>В МБОУ «</w:t>
      </w:r>
      <w:proofErr w:type="spellStart"/>
      <w:r w:rsidRPr="00264E50">
        <w:rPr>
          <w:rFonts w:ascii="Times New Roman" w:hAnsi="Times New Roman"/>
          <w:sz w:val="24"/>
          <w:szCs w:val="24"/>
          <w:lang w:eastAsia="ru-RU"/>
        </w:rPr>
        <w:t>Турмышская</w:t>
      </w:r>
      <w:proofErr w:type="spellEnd"/>
      <w:r w:rsidRPr="00264E50">
        <w:rPr>
          <w:rFonts w:ascii="Times New Roman" w:hAnsi="Times New Roman"/>
          <w:sz w:val="24"/>
          <w:szCs w:val="24"/>
          <w:lang w:eastAsia="ru-RU"/>
        </w:rPr>
        <w:t xml:space="preserve"> СОШ» функционировал кадетский класс.</w:t>
      </w:r>
      <w:r w:rsidRPr="00264E50">
        <w:rPr>
          <w:rFonts w:ascii="Times New Roman" w:hAnsi="Times New Roman"/>
          <w:bCs/>
          <w:sz w:val="24"/>
          <w:szCs w:val="24"/>
        </w:rPr>
        <w:t xml:space="preserve"> </w:t>
      </w:r>
      <w:r w:rsidRPr="00264E50">
        <w:rPr>
          <w:rFonts w:ascii="Times New Roman" w:hAnsi="Times New Roman"/>
          <w:sz w:val="24"/>
          <w:szCs w:val="24"/>
        </w:rPr>
        <w:t xml:space="preserve">Кадеты </w:t>
      </w:r>
      <w:r w:rsidRPr="00264E50">
        <w:rPr>
          <w:rFonts w:ascii="Times New Roman" w:hAnsi="Times New Roman"/>
          <w:sz w:val="24"/>
          <w:szCs w:val="24"/>
          <w:shd w:val="clear" w:color="auto" w:fill="FFFFFF"/>
        </w:rPr>
        <w:t>показывали свою активную позицию в кадетском образовании, успехи и достижения на уровне республики.</w:t>
      </w:r>
    </w:p>
    <w:p w:rsidR="008A5F01" w:rsidRPr="00264E50" w:rsidRDefault="008A5F01" w:rsidP="008A5F01">
      <w:pPr>
        <w:pStyle w:val="a6"/>
        <w:ind w:firstLine="567"/>
        <w:jc w:val="both"/>
      </w:pPr>
      <w:r w:rsidRPr="00264E50">
        <w:t>Победителем республиканского конкурса на присуждение денежного поощрения Главы Чувашской Республики в размере 20 тысяч рублей стала Петрова Надежда Владимировна, преподаватель МБУ ДО «Янтиковская детская школа искусств».</w:t>
      </w:r>
    </w:p>
    <w:p w:rsidR="008A5F01" w:rsidRPr="00264E50" w:rsidRDefault="008A5F01" w:rsidP="008A5F01">
      <w:pPr>
        <w:pStyle w:val="a6"/>
        <w:ind w:firstLine="567"/>
        <w:jc w:val="both"/>
      </w:pPr>
      <w:r w:rsidRPr="00264E50">
        <w:t xml:space="preserve">С 18 по 19 февраля 2021 года проведен муниципальный этап республиканского конкурса на лучшего классного руководителя 2021 года «Самый классный </w:t>
      </w:r>
      <w:proofErr w:type="spellStart"/>
      <w:proofErr w:type="gramStart"/>
      <w:r w:rsidRPr="00264E50">
        <w:t>классный</w:t>
      </w:r>
      <w:proofErr w:type="spellEnd"/>
      <w:proofErr w:type="gramEnd"/>
      <w:r w:rsidRPr="00264E50">
        <w:t xml:space="preserve">». В конкурсе участвовали 6 классных руководителей. Победителем стала </w:t>
      </w:r>
      <w:proofErr w:type="spellStart"/>
      <w:r w:rsidRPr="00264E50">
        <w:t>Немова</w:t>
      </w:r>
      <w:proofErr w:type="spellEnd"/>
      <w:r w:rsidRPr="00264E50">
        <w:t xml:space="preserve"> Ольга Геннадьевна, классный руководитель МБОУ «</w:t>
      </w:r>
      <w:proofErr w:type="spellStart"/>
      <w:r w:rsidRPr="00264E50">
        <w:t>Можарская</w:t>
      </w:r>
      <w:proofErr w:type="spellEnd"/>
      <w:r w:rsidRPr="00264E50">
        <w:t xml:space="preserve"> СОШ». Второе место заняла классный руководитель МБОУ «</w:t>
      </w:r>
      <w:proofErr w:type="spellStart"/>
      <w:r w:rsidRPr="00264E50">
        <w:t>Тюмеревская</w:t>
      </w:r>
      <w:proofErr w:type="spellEnd"/>
      <w:r w:rsidRPr="00264E50">
        <w:t xml:space="preserve"> СОШ» Яковлева Татьяна Геннадьевна, третье – классный руководитель МБОУ «Янтиковская СОШ» Ларионова Эльвира Николаевна.</w:t>
      </w:r>
    </w:p>
    <w:p w:rsidR="008A5F01" w:rsidRPr="00264E50" w:rsidRDefault="008A5F01" w:rsidP="008A5F01">
      <w:pPr>
        <w:pStyle w:val="a6"/>
        <w:ind w:firstLine="709"/>
        <w:jc w:val="both"/>
        <w:rPr>
          <w:color w:val="000000"/>
          <w:shd w:val="clear" w:color="auto" w:fill="FFFFFF"/>
        </w:rPr>
      </w:pPr>
      <w:r w:rsidRPr="00264E50">
        <w:t>5 февраля 2021 года 05.02.2021 г</w:t>
      </w:r>
      <w:r w:rsidRPr="00264E50">
        <w:rPr>
          <w:b/>
        </w:rPr>
        <w:t xml:space="preserve"> </w:t>
      </w:r>
      <w:r w:rsidRPr="00264E50">
        <w:t>состоялся семинар заместителей директоров общеобразовательных учреждений Янтиковского района по воспитательной работе </w:t>
      </w:r>
      <w:r w:rsidRPr="00264E50">
        <w:rPr>
          <w:b/>
        </w:rPr>
        <w:t xml:space="preserve"> «</w:t>
      </w:r>
      <w:r w:rsidRPr="00264E50">
        <w:t>Особенности создания рабочих программ воспитания». Участники подробно ознакомились с методическими рекомендациями по написанию  рабочей программы  воспитания, модулями примерной программы воспитания, решили создать план мероприятий по апробации программы воспитания. Также были обсуждены моменты в</w:t>
      </w:r>
      <w:r w:rsidRPr="00264E50">
        <w:rPr>
          <w:color w:val="000000"/>
          <w:shd w:val="clear" w:color="auto" w:fill="FFFFFF"/>
        </w:rPr>
        <w:t xml:space="preserve"> </w:t>
      </w:r>
      <w:r w:rsidRPr="00264E50">
        <w:t xml:space="preserve">проведении месячника </w:t>
      </w:r>
      <w:r w:rsidRPr="00264E50">
        <w:rPr>
          <w:color w:val="000000"/>
          <w:shd w:val="clear" w:color="auto" w:fill="F5F5F5"/>
        </w:rPr>
        <w:t>оборонно-массовой и спортивной работы, посвященного трудовому подвигу строителей Сурского и Казанского оборонительных рубежей</w:t>
      </w:r>
      <w:r w:rsidRPr="00264E50">
        <w:rPr>
          <w:color w:val="000000"/>
          <w:shd w:val="clear" w:color="auto" w:fill="FFFFFF"/>
        </w:rPr>
        <w:t xml:space="preserve">. </w:t>
      </w:r>
    </w:p>
    <w:p w:rsidR="008A5F01" w:rsidRPr="00264E50" w:rsidRDefault="008A5F01" w:rsidP="008A5F01">
      <w:pPr>
        <w:pStyle w:val="a6"/>
        <w:ind w:firstLine="709"/>
        <w:jc w:val="both"/>
      </w:pPr>
      <w:r w:rsidRPr="00264E50">
        <w:t xml:space="preserve">14 мая 2021 года состоялся семинар заместителей директоров общеобразовательных учреждений Янтиковского района по воспитательной работе  «Формирование и развитие учащихся, принимающих участие в различных видах внеурочной деятельности». Участники на совещании обсуждали планирование </w:t>
      </w:r>
      <w:proofErr w:type="gramStart"/>
      <w:r w:rsidRPr="00264E50">
        <w:t>воспитательной</w:t>
      </w:r>
      <w:proofErr w:type="gramEnd"/>
      <w:r w:rsidRPr="00264E50">
        <w:t xml:space="preserve"> работы в классах с </w:t>
      </w:r>
      <w:proofErr w:type="spellStart"/>
      <w:r w:rsidRPr="00264E50">
        <w:t>учѐтом</w:t>
      </w:r>
      <w:proofErr w:type="spellEnd"/>
      <w:r w:rsidRPr="00264E50">
        <w:t xml:space="preserve"> системно-</w:t>
      </w:r>
      <w:proofErr w:type="spellStart"/>
      <w:r w:rsidRPr="00264E50">
        <w:t>деятельностного</w:t>
      </w:r>
      <w:proofErr w:type="spellEnd"/>
      <w:r w:rsidRPr="00264E50">
        <w:t xml:space="preserve"> подхода, ознакомились с формами работы и планируемыми мероприятиями по данному направлению</w:t>
      </w:r>
    </w:p>
    <w:p w:rsidR="008A5F01" w:rsidRPr="00264E50" w:rsidRDefault="008A5F01" w:rsidP="008A5F01">
      <w:pPr>
        <w:pStyle w:val="a6"/>
        <w:ind w:firstLine="709"/>
        <w:jc w:val="both"/>
        <w:rPr>
          <w:bCs/>
          <w:color w:val="181818"/>
        </w:rPr>
      </w:pPr>
      <w:r w:rsidRPr="00264E50">
        <w:t>20 августа 2021 года состоялся семинар заместителей директоров общеобразовательных учреждений Янтиковского района по воспитательной работе  «Итоги работы образовательных учреждений за 2020/2021 учебный год. Стратегия, направления и организация работы в 2021/2022 учебном году».</w:t>
      </w:r>
      <w:r w:rsidRPr="00264E50">
        <w:rPr>
          <w:color w:val="000000"/>
          <w:shd w:val="clear" w:color="auto" w:fill="FFFFFF"/>
        </w:rPr>
        <w:t xml:space="preserve"> Участники совещания ознакомились с и</w:t>
      </w:r>
      <w:r w:rsidRPr="00264E50">
        <w:t>тогами работы образовательных организаций за 2020/2021 учебный год</w:t>
      </w:r>
      <w:r w:rsidRPr="00264E50">
        <w:rPr>
          <w:color w:val="000000"/>
          <w:shd w:val="clear" w:color="auto" w:fill="FFFFFF"/>
        </w:rPr>
        <w:t xml:space="preserve"> и</w:t>
      </w:r>
      <w:r w:rsidRPr="00264E50">
        <w:t xml:space="preserve"> с </w:t>
      </w:r>
      <w:r w:rsidRPr="00264E50">
        <w:rPr>
          <w:bCs/>
          <w:color w:val="181818"/>
        </w:rPr>
        <w:t>целями и задачами нового учебного года.</w:t>
      </w:r>
    </w:p>
    <w:p w:rsidR="008A5F01" w:rsidRPr="00264E50" w:rsidRDefault="008A5F01" w:rsidP="008A5F01">
      <w:pPr>
        <w:pStyle w:val="a6"/>
        <w:ind w:firstLine="709"/>
        <w:jc w:val="both"/>
      </w:pPr>
      <w:proofErr w:type="gramStart"/>
      <w:r w:rsidRPr="00264E50">
        <w:t>24 ноября 2021 года состоялся семинар заместителей директоров общеобразовательных учреждений Янтиковского района по воспитательной работе «Создание эффективных условий для вовлечения родителей в образовательный и воспитательный процессы».</w:t>
      </w:r>
      <w:proofErr w:type="gramEnd"/>
      <w:r w:rsidRPr="00264E50">
        <w:t xml:space="preserve"> Социальный педагог  МБУ "Центр психолого-педагогической, медицинской и социальной помощи» выступила с докладом «Организация совместной деятельности между родителями и классным руководителем для воспитания нравственной личности подростка». В ходе семинара были обсуждены текущие вопросы.</w:t>
      </w:r>
    </w:p>
    <w:p w:rsidR="008A5F01" w:rsidRPr="00264E50" w:rsidRDefault="008A5F01" w:rsidP="008A5F01">
      <w:pPr>
        <w:spacing w:after="0" w:line="240" w:lineRule="auto"/>
        <w:ind w:firstLine="567"/>
        <w:jc w:val="both"/>
        <w:rPr>
          <w:rFonts w:ascii="Times New Roman" w:hAnsi="Times New Roman"/>
          <w:color w:val="000000"/>
          <w:sz w:val="24"/>
          <w:szCs w:val="24"/>
        </w:rPr>
      </w:pPr>
      <w:r w:rsidRPr="00264E50">
        <w:rPr>
          <w:rFonts w:ascii="Times New Roman" w:hAnsi="Times New Roman"/>
          <w:color w:val="000000"/>
          <w:sz w:val="24"/>
          <w:szCs w:val="24"/>
        </w:rPr>
        <w:t>Охват детей в возрасте от 5 до 18 лет дополнительными общеобразовательными  программами составляет 84%</w:t>
      </w:r>
      <w:r w:rsidRPr="00264E50">
        <w:rPr>
          <w:rFonts w:ascii="Times New Roman" w:hAnsi="Times New Roman"/>
          <w:i/>
          <w:color w:val="000000"/>
          <w:sz w:val="24"/>
          <w:szCs w:val="24"/>
        </w:rPr>
        <w:t>.</w:t>
      </w:r>
      <w:r w:rsidRPr="00264E50">
        <w:rPr>
          <w:rFonts w:ascii="Times New Roman" w:hAnsi="Times New Roman"/>
          <w:color w:val="000000"/>
          <w:sz w:val="24"/>
          <w:szCs w:val="24"/>
        </w:rPr>
        <w:t xml:space="preserve"> Дополнительное образование и воспитание детей осуществляется также на базе общеобразовательных учреждений. </w:t>
      </w:r>
    </w:p>
    <w:p w:rsidR="008A5F01" w:rsidRPr="00264E50" w:rsidRDefault="008A5F01" w:rsidP="008A5F01">
      <w:pPr>
        <w:spacing w:after="0" w:line="240" w:lineRule="auto"/>
        <w:ind w:firstLine="567"/>
        <w:jc w:val="both"/>
        <w:rPr>
          <w:rFonts w:ascii="Times New Roman" w:hAnsi="Times New Roman"/>
          <w:color w:val="000000"/>
          <w:sz w:val="24"/>
          <w:szCs w:val="24"/>
        </w:rPr>
      </w:pPr>
    </w:p>
    <w:p w:rsidR="008A5F01" w:rsidRPr="00264E50" w:rsidRDefault="008A5F01" w:rsidP="008A5F01">
      <w:pPr>
        <w:spacing w:after="0" w:line="240" w:lineRule="auto"/>
        <w:jc w:val="both"/>
        <w:rPr>
          <w:rFonts w:ascii="Times New Roman" w:hAnsi="Times New Roman"/>
          <w:color w:val="000000"/>
          <w:sz w:val="24"/>
          <w:szCs w:val="24"/>
        </w:rPr>
      </w:pPr>
      <w:r w:rsidRPr="00264E50">
        <w:rPr>
          <w:noProof/>
          <w:lang w:eastAsia="ru-RU"/>
        </w:rPr>
        <w:drawing>
          <wp:inline distT="0" distB="0" distL="0" distR="0" wp14:anchorId="5F049F22" wp14:editId="4F59B4AA">
            <wp:extent cx="5759450" cy="3319486"/>
            <wp:effectExtent l="0" t="0" r="12700" b="146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3C81" w:rsidRPr="00264E50" w:rsidRDefault="00923C81" w:rsidP="00A2328C">
      <w:pPr>
        <w:pStyle w:val="Default"/>
        <w:ind w:firstLine="540"/>
        <w:jc w:val="both"/>
        <w:rPr>
          <w:b/>
          <w:i/>
        </w:rPr>
      </w:pPr>
    </w:p>
    <w:p w:rsidR="00A2328C" w:rsidRPr="00264E50" w:rsidRDefault="00A2328C" w:rsidP="00A2328C">
      <w:pPr>
        <w:pStyle w:val="Default"/>
        <w:ind w:firstLine="540"/>
        <w:jc w:val="both"/>
        <w:rPr>
          <w:b/>
          <w:bCs/>
          <w:i/>
        </w:rPr>
      </w:pPr>
      <w:r w:rsidRPr="00264E50">
        <w:rPr>
          <w:b/>
          <w:i/>
        </w:rPr>
        <w:t>2.3.3.</w:t>
      </w:r>
      <w:r w:rsidRPr="00264E50">
        <w:rPr>
          <w:i/>
        </w:rPr>
        <w:t xml:space="preserve"> </w:t>
      </w:r>
      <w:r w:rsidRPr="00264E50">
        <w:rPr>
          <w:b/>
          <w:bCs/>
          <w:i/>
        </w:rPr>
        <w:t xml:space="preserve">Кадровое обеспечение организаций, осуществляющих образовательную деятельность в части реализации дополнительных общеобразовательных программ </w:t>
      </w:r>
    </w:p>
    <w:p w:rsidR="00DC6E77" w:rsidRPr="00264E50" w:rsidRDefault="00A2328C" w:rsidP="00DC6E77">
      <w:pPr>
        <w:autoSpaceDE w:val="0"/>
        <w:autoSpaceDN w:val="0"/>
        <w:adjustRightInd w:val="0"/>
        <w:spacing w:after="0" w:line="240" w:lineRule="auto"/>
        <w:ind w:firstLine="539"/>
        <w:jc w:val="both"/>
        <w:rPr>
          <w:rFonts w:ascii="Times New Roman" w:hAnsi="Times New Roman"/>
          <w:sz w:val="24"/>
          <w:szCs w:val="24"/>
        </w:rPr>
      </w:pPr>
      <w:r w:rsidRPr="00264E50">
        <w:rPr>
          <w:rFonts w:ascii="Times New Roman" w:hAnsi="Times New Roman"/>
          <w:color w:val="000000"/>
          <w:sz w:val="24"/>
          <w:szCs w:val="24"/>
          <w:lang w:eastAsia="ru-RU"/>
        </w:rPr>
        <w:t>Необходимым условием успешного развития системы дополнительного образования детей является обеспечение высокого уровня кадрового потенциала. В  202</w:t>
      </w:r>
      <w:r w:rsidR="00DC6E77" w:rsidRPr="00264E50">
        <w:rPr>
          <w:rFonts w:ascii="Times New Roman" w:hAnsi="Times New Roman"/>
          <w:color w:val="000000"/>
          <w:sz w:val="24"/>
          <w:szCs w:val="24"/>
          <w:lang w:eastAsia="ru-RU"/>
        </w:rPr>
        <w:t>1</w:t>
      </w:r>
      <w:r w:rsidRPr="00264E50">
        <w:rPr>
          <w:rFonts w:ascii="Times New Roman" w:hAnsi="Times New Roman"/>
          <w:color w:val="000000"/>
          <w:sz w:val="24"/>
          <w:szCs w:val="24"/>
          <w:lang w:eastAsia="ru-RU"/>
        </w:rPr>
        <w:t xml:space="preserve"> году </w:t>
      </w:r>
      <w:r w:rsidR="00DC6E77" w:rsidRPr="00264E50">
        <w:rPr>
          <w:rFonts w:ascii="Times New Roman" w:hAnsi="Times New Roman"/>
          <w:sz w:val="24"/>
          <w:szCs w:val="24"/>
        </w:rPr>
        <w:t xml:space="preserve">в учреждениях дополнительного образования работали 48 педагогов, из них 18 штатных работников (за 2020 год – 18) и 30 совместителей. </w:t>
      </w:r>
    </w:p>
    <w:p w:rsidR="00DC6E77" w:rsidRPr="00264E50" w:rsidRDefault="00DC6E77" w:rsidP="00DC6E77">
      <w:pPr>
        <w:spacing w:after="0"/>
        <w:ind w:firstLine="567"/>
        <w:jc w:val="both"/>
        <w:rPr>
          <w:rFonts w:ascii="Times New Roman" w:hAnsi="Times New Roman"/>
          <w:sz w:val="24"/>
          <w:szCs w:val="24"/>
        </w:rPr>
      </w:pPr>
      <w:r w:rsidRPr="00264E50">
        <w:rPr>
          <w:rFonts w:ascii="Times New Roman" w:hAnsi="Times New Roman"/>
          <w:sz w:val="24"/>
          <w:szCs w:val="24"/>
        </w:rPr>
        <w:t>11 педагогов – 61,1% (за 2020 год – 64,7%) имеют высшее о</w:t>
      </w:r>
      <w:r w:rsidR="00C10D5C" w:rsidRPr="00264E50">
        <w:rPr>
          <w:rFonts w:ascii="Times New Roman" w:hAnsi="Times New Roman"/>
          <w:sz w:val="24"/>
          <w:szCs w:val="24"/>
        </w:rPr>
        <w:t>бразование, 7 педагогов – 38,9%</w:t>
      </w:r>
      <w:r w:rsidRPr="00264E50">
        <w:rPr>
          <w:rFonts w:ascii="Times New Roman" w:hAnsi="Times New Roman"/>
          <w:sz w:val="24"/>
          <w:szCs w:val="24"/>
        </w:rPr>
        <w:t xml:space="preserve"> (за 2020 год – 35,3%) - среднее специальное. Доля педагогов, имеющих квалификационные категории, составила 55,5% - 10 педагогов (за 2020 год – 50%), в том числе педагоги с высшей квалификационной категорией – 27,8% - 5 педагогов (за 2020 год – 25%), с первой квалификационной категорией – 27,8% - 5 педагогов (за 2020 год – 25%); без категории – 44,4% - 8 педагогов (за 2020 год - 40%). Средний возраст педагогов составил 45,7 лет (за 2020 год – 46 лет). Штатных педагогов в возрасте до 35 лет – 6, что составляет 33,3% (за 2020 год – 35,3%). В учреждениях дополнительного образования детей района работали 4 педагога пенсионного возраста, что составило 22,2% (за 2020 год – 4 педагога - 20%). Педагогов, имеющих стаж работы до 3 лет – 2 человека, что составило 11,1%, (за 2020 год - 10%).</w:t>
      </w:r>
    </w:p>
    <w:p w:rsidR="00F85443" w:rsidRPr="00264E50" w:rsidRDefault="002C593B" w:rsidP="00F85443">
      <w:pPr>
        <w:ind w:firstLine="567"/>
        <w:jc w:val="both"/>
        <w:rPr>
          <w:rFonts w:ascii="Times New Roman" w:hAnsi="Times New Roman"/>
          <w:sz w:val="24"/>
          <w:szCs w:val="24"/>
        </w:rPr>
      </w:pPr>
      <w:r w:rsidRPr="00264E50">
        <w:rPr>
          <w:rFonts w:ascii="Times New Roman" w:hAnsi="Times New Roman"/>
          <w:sz w:val="24"/>
          <w:szCs w:val="24"/>
        </w:rPr>
        <w:t>За 202</w:t>
      </w:r>
      <w:r w:rsidR="00D930B4" w:rsidRPr="00264E50">
        <w:rPr>
          <w:rFonts w:ascii="Times New Roman" w:hAnsi="Times New Roman"/>
          <w:sz w:val="24"/>
          <w:szCs w:val="24"/>
        </w:rPr>
        <w:t>1</w:t>
      </w:r>
      <w:r w:rsidR="00F85443" w:rsidRPr="00264E50">
        <w:rPr>
          <w:rFonts w:ascii="Times New Roman" w:hAnsi="Times New Roman"/>
          <w:sz w:val="24"/>
          <w:szCs w:val="24"/>
        </w:rPr>
        <w:t xml:space="preserve"> год средняя заработная плата педагогических работников организаций дополнительного образования Янти</w:t>
      </w:r>
      <w:r w:rsidRPr="00264E50">
        <w:rPr>
          <w:rFonts w:ascii="Times New Roman" w:hAnsi="Times New Roman"/>
          <w:sz w:val="24"/>
          <w:szCs w:val="24"/>
        </w:rPr>
        <w:t xml:space="preserve">ковского района достигла </w:t>
      </w:r>
      <w:r w:rsidR="00D930B4" w:rsidRPr="00264E50">
        <w:rPr>
          <w:rFonts w:ascii="Times New Roman" w:hAnsi="Times New Roman"/>
          <w:sz w:val="24"/>
          <w:szCs w:val="24"/>
        </w:rPr>
        <w:t>30348,1</w:t>
      </w:r>
      <w:r w:rsidR="00F85443" w:rsidRPr="00264E50">
        <w:rPr>
          <w:rFonts w:ascii="Times New Roman" w:hAnsi="Times New Roman"/>
          <w:sz w:val="24"/>
          <w:szCs w:val="24"/>
        </w:rPr>
        <w:t xml:space="preserve"> рублей, </w:t>
      </w:r>
      <w:r w:rsidR="00F85443" w:rsidRPr="00264E50">
        <w:rPr>
          <w:rFonts w:ascii="Times New Roman" w:hAnsi="Times New Roman"/>
          <w:color w:val="000000"/>
          <w:sz w:val="24"/>
          <w:szCs w:val="24"/>
          <w:lang w:eastAsia="ru-RU"/>
        </w:rPr>
        <w:t xml:space="preserve">темп роста к аналогичному периоду прошлого года </w:t>
      </w:r>
      <w:r w:rsidR="008C034C" w:rsidRPr="00264E50">
        <w:rPr>
          <w:rFonts w:ascii="Times New Roman" w:hAnsi="Times New Roman"/>
          <w:color w:val="000000"/>
          <w:sz w:val="24"/>
          <w:szCs w:val="24"/>
          <w:lang w:eastAsia="ru-RU"/>
        </w:rPr>
        <w:t>составил</w:t>
      </w:r>
      <w:r w:rsidR="00F85443" w:rsidRPr="00264E50">
        <w:rPr>
          <w:rFonts w:ascii="Times New Roman" w:hAnsi="Times New Roman"/>
          <w:color w:val="000000"/>
          <w:sz w:val="24"/>
          <w:szCs w:val="24"/>
          <w:lang w:eastAsia="ru-RU"/>
        </w:rPr>
        <w:t xml:space="preserve"> </w:t>
      </w:r>
      <w:r w:rsidRPr="00264E50">
        <w:rPr>
          <w:rFonts w:ascii="Times New Roman" w:hAnsi="Times New Roman"/>
          <w:sz w:val="24"/>
          <w:szCs w:val="24"/>
          <w:lang w:eastAsia="ru-RU"/>
        </w:rPr>
        <w:t>1</w:t>
      </w:r>
      <w:r w:rsidR="00D930B4" w:rsidRPr="00264E50">
        <w:rPr>
          <w:rFonts w:ascii="Times New Roman" w:hAnsi="Times New Roman"/>
          <w:sz w:val="24"/>
          <w:szCs w:val="24"/>
          <w:lang w:eastAsia="ru-RU"/>
        </w:rPr>
        <w:t>05,1</w:t>
      </w:r>
      <w:r w:rsidR="00F85443" w:rsidRPr="00264E50">
        <w:rPr>
          <w:rFonts w:ascii="Times New Roman" w:hAnsi="Times New Roman"/>
          <w:sz w:val="24"/>
          <w:szCs w:val="24"/>
          <w:lang w:eastAsia="ru-RU"/>
        </w:rPr>
        <w:t>%</w:t>
      </w:r>
      <w:r w:rsidR="00F85443" w:rsidRPr="00264E50">
        <w:rPr>
          <w:rFonts w:ascii="Times New Roman" w:hAnsi="Times New Roman"/>
          <w:color w:val="000000"/>
          <w:sz w:val="24"/>
          <w:szCs w:val="24"/>
          <w:lang w:eastAsia="ru-RU"/>
        </w:rPr>
        <w:t>.</w:t>
      </w:r>
      <w:r w:rsidR="00F85443" w:rsidRPr="00264E50">
        <w:rPr>
          <w:rFonts w:ascii="Times New Roman" w:hAnsi="Times New Roman"/>
          <w:sz w:val="24"/>
          <w:szCs w:val="24"/>
        </w:rPr>
        <w:t xml:space="preserve"> </w:t>
      </w:r>
    </w:p>
    <w:p w:rsidR="00FA02EC" w:rsidRPr="00264E50" w:rsidRDefault="00FA02EC" w:rsidP="00F85443">
      <w:pPr>
        <w:pStyle w:val="aa"/>
        <w:spacing w:line="240" w:lineRule="auto"/>
        <w:ind w:firstLine="540"/>
        <w:rPr>
          <w:rFonts w:ascii="Times New Roman" w:hAnsi="Times New Roman" w:cs="Times New Roman"/>
          <w:b w:val="0"/>
          <w:i/>
          <w:sz w:val="24"/>
          <w:szCs w:val="24"/>
        </w:rPr>
      </w:pPr>
    </w:p>
    <w:p w:rsidR="008C034C" w:rsidRPr="00264E50" w:rsidRDefault="00F85443" w:rsidP="00F85443">
      <w:pPr>
        <w:pStyle w:val="aa"/>
        <w:spacing w:line="240" w:lineRule="auto"/>
        <w:ind w:firstLine="540"/>
        <w:rPr>
          <w:rFonts w:ascii="Times New Roman" w:hAnsi="Times New Roman" w:cs="Times New Roman"/>
          <w:b w:val="0"/>
          <w:i/>
          <w:sz w:val="24"/>
          <w:szCs w:val="24"/>
        </w:rPr>
      </w:pPr>
      <w:r w:rsidRPr="00264E50">
        <w:rPr>
          <w:rFonts w:ascii="Times New Roman" w:hAnsi="Times New Roman" w:cs="Times New Roman"/>
          <w:b w:val="0"/>
          <w:i/>
          <w:sz w:val="24"/>
          <w:szCs w:val="24"/>
        </w:rPr>
        <w:t xml:space="preserve">Сведения о соотношении средней заработной платы педагогических работников организаций дополнительного образования </w:t>
      </w:r>
      <w:r w:rsidR="008C034C" w:rsidRPr="00264E50">
        <w:rPr>
          <w:rFonts w:ascii="Times New Roman" w:hAnsi="Times New Roman" w:cs="Times New Roman"/>
          <w:b w:val="0"/>
          <w:i/>
          <w:sz w:val="24"/>
          <w:szCs w:val="24"/>
        </w:rPr>
        <w:t xml:space="preserve">Янтиковского района </w:t>
      </w:r>
      <w:r w:rsidRPr="00264E50">
        <w:rPr>
          <w:rFonts w:ascii="Times New Roman" w:hAnsi="Times New Roman" w:cs="Times New Roman"/>
          <w:b w:val="0"/>
          <w:i/>
          <w:sz w:val="24"/>
          <w:szCs w:val="24"/>
        </w:rPr>
        <w:t xml:space="preserve">и средней заработной платы учителей общеобразовательных организаций в Чувашской Республике </w:t>
      </w:r>
    </w:p>
    <w:p w:rsidR="00F85443" w:rsidRPr="00264E50" w:rsidRDefault="002C593B" w:rsidP="00F85443">
      <w:pPr>
        <w:pStyle w:val="aa"/>
        <w:spacing w:line="240" w:lineRule="auto"/>
        <w:ind w:firstLine="540"/>
        <w:rPr>
          <w:rFonts w:ascii="Times New Roman" w:hAnsi="Times New Roman" w:cs="Times New Roman"/>
          <w:b w:val="0"/>
          <w:i/>
          <w:sz w:val="24"/>
          <w:szCs w:val="24"/>
        </w:rPr>
      </w:pPr>
      <w:r w:rsidRPr="00264E50">
        <w:rPr>
          <w:rFonts w:ascii="Times New Roman" w:hAnsi="Times New Roman" w:cs="Times New Roman"/>
          <w:b w:val="0"/>
          <w:i/>
          <w:sz w:val="24"/>
          <w:szCs w:val="24"/>
        </w:rPr>
        <w:t>за 202</w:t>
      </w:r>
      <w:r w:rsidR="00D930B4" w:rsidRPr="00264E50">
        <w:rPr>
          <w:rFonts w:ascii="Times New Roman" w:hAnsi="Times New Roman" w:cs="Times New Roman"/>
          <w:b w:val="0"/>
          <w:i/>
          <w:sz w:val="24"/>
          <w:szCs w:val="24"/>
        </w:rPr>
        <w:t>1</w:t>
      </w:r>
      <w:r w:rsidR="00F85443" w:rsidRPr="00264E50">
        <w:rPr>
          <w:rFonts w:ascii="Times New Roman" w:hAnsi="Times New Roman" w:cs="Times New Roman"/>
          <w:b w:val="0"/>
          <w:i/>
          <w:sz w:val="24"/>
          <w:szCs w:val="24"/>
        </w:rPr>
        <w:t xml:space="preserve"> год</w:t>
      </w:r>
    </w:p>
    <w:p w:rsidR="00DD03F3" w:rsidRPr="00264E50" w:rsidRDefault="00DD03F3" w:rsidP="00DD03F3">
      <w:pPr>
        <w:pStyle w:val="aa"/>
        <w:spacing w:line="240" w:lineRule="auto"/>
        <w:rPr>
          <w:rFonts w:ascii="Times New Roman" w:hAnsi="Times New Roman" w:cs="Times New Roman"/>
          <w:sz w:val="24"/>
          <w:szCs w:val="24"/>
        </w:rPr>
      </w:pPr>
    </w:p>
    <w:tbl>
      <w:tblPr>
        <w:tblW w:w="9072" w:type="dxa"/>
        <w:tblInd w:w="57" w:type="dxa"/>
        <w:tblLayout w:type="fixed"/>
        <w:tblCellMar>
          <w:left w:w="0" w:type="dxa"/>
          <w:right w:w="0" w:type="dxa"/>
        </w:tblCellMar>
        <w:tblLook w:val="04A0" w:firstRow="1" w:lastRow="0" w:firstColumn="1" w:lastColumn="0" w:noHBand="0" w:noVBand="1"/>
      </w:tblPr>
      <w:tblGrid>
        <w:gridCol w:w="2977"/>
        <w:gridCol w:w="2977"/>
        <w:gridCol w:w="3118"/>
      </w:tblGrid>
      <w:tr w:rsidR="00F85443" w:rsidRPr="00264E50" w:rsidTr="00F85443">
        <w:trPr>
          <w:trHeight w:val="60"/>
        </w:trPr>
        <w:tc>
          <w:tcPr>
            <w:tcW w:w="29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F85443" w:rsidRPr="00264E50" w:rsidRDefault="00F85443">
            <w:pPr>
              <w:spacing w:after="0" w:line="240" w:lineRule="auto"/>
              <w:rPr>
                <w:rFonts w:ascii="Times New Roman" w:hAnsi="Times New Roman"/>
                <w:sz w:val="20"/>
                <w:szCs w:val="20"/>
                <w:lang w:eastAsia="ru-RU"/>
              </w:rPr>
            </w:pPr>
          </w:p>
        </w:tc>
        <w:tc>
          <w:tcPr>
            <w:tcW w:w="29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F85443" w:rsidRPr="00264E50" w:rsidRDefault="00F85443">
            <w:pPr>
              <w:pStyle w:val="110"/>
              <w:rPr>
                <w:rFonts w:ascii="Times New Roman" w:hAnsi="Times New Roman"/>
                <w:sz w:val="24"/>
                <w:szCs w:val="24"/>
              </w:rPr>
            </w:pPr>
            <w:r w:rsidRPr="00264E50">
              <w:rPr>
                <w:rFonts w:ascii="Times New Roman" w:hAnsi="Times New Roman"/>
                <w:sz w:val="24"/>
                <w:szCs w:val="24"/>
              </w:rPr>
              <w:t>Среднемесячная начисленная заработная плата педагогических работников учреждений дополнительного образования детей, руб.</w:t>
            </w:r>
          </w:p>
        </w:tc>
        <w:tc>
          <w:tcPr>
            <w:tcW w:w="3118" w:type="dxa"/>
            <w:tcBorders>
              <w:top w:val="single" w:sz="2" w:space="0" w:color="000000"/>
              <w:left w:val="single" w:sz="2" w:space="0" w:color="000000"/>
              <w:bottom w:val="single" w:sz="2" w:space="0" w:color="000000"/>
              <w:right w:val="single" w:sz="2" w:space="0" w:color="000000"/>
            </w:tcBorders>
          </w:tcPr>
          <w:p w:rsidR="00F85443" w:rsidRPr="00264E50" w:rsidRDefault="00F85443">
            <w:pPr>
              <w:pStyle w:val="110"/>
              <w:rPr>
                <w:rFonts w:ascii="Times New Roman" w:hAnsi="Times New Roman"/>
                <w:sz w:val="24"/>
                <w:szCs w:val="24"/>
              </w:rPr>
            </w:pPr>
            <w:r w:rsidRPr="00264E50">
              <w:rPr>
                <w:rFonts w:ascii="Times New Roman" w:hAnsi="Times New Roman"/>
              </w:rPr>
              <w:t xml:space="preserve">Соотношение средней заработной платы педагогических работников муниципальных организаций </w:t>
            </w:r>
            <w:proofErr w:type="gramStart"/>
            <w:r w:rsidRPr="00264E50">
              <w:rPr>
                <w:rFonts w:ascii="Times New Roman" w:hAnsi="Times New Roman"/>
              </w:rPr>
              <w:t>дополнительного</w:t>
            </w:r>
            <w:proofErr w:type="gramEnd"/>
            <w:r w:rsidRPr="00264E50">
              <w:rPr>
                <w:rFonts w:ascii="Times New Roman" w:hAnsi="Times New Roman"/>
              </w:rPr>
              <w:t xml:space="preserve"> образования в </w:t>
            </w:r>
            <w:proofErr w:type="spellStart"/>
            <w:r w:rsidRPr="00264E50">
              <w:rPr>
                <w:rFonts w:ascii="Times New Roman" w:hAnsi="Times New Roman"/>
              </w:rPr>
              <w:t>Янтиковском</w:t>
            </w:r>
            <w:proofErr w:type="spellEnd"/>
            <w:r w:rsidRPr="00264E50">
              <w:rPr>
                <w:rFonts w:ascii="Times New Roman" w:hAnsi="Times New Roman"/>
              </w:rPr>
              <w:t xml:space="preserve"> районе  и средней заработной платы учителей общеобразовательных организаций в Чувашской Республике</w:t>
            </w:r>
          </w:p>
        </w:tc>
      </w:tr>
      <w:tr w:rsidR="00F85443" w:rsidRPr="00264E50" w:rsidTr="00F85443">
        <w:trPr>
          <w:trHeight w:val="60"/>
        </w:trPr>
        <w:tc>
          <w:tcPr>
            <w:tcW w:w="29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F85443" w:rsidRPr="00264E50" w:rsidRDefault="00F85443">
            <w:pPr>
              <w:pStyle w:val="110"/>
              <w:rPr>
                <w:rFonts w:ascii="Times New Roman" w:hAnsi="Times New Roman"/>
                <w:sz w:val="24"/>
                <w:szCs w:val="24"/>
              </w:rPr>
            </w:pPr>
            <w:proofErr w:type="spellStart"/>
            <w:r w:rsidRPr="00264E50">
              <w:rPr>
                <w:rFonts w:ascii="Times New Roman" w:hAnsi="Times New Roman"/>
                <w:sz w:val="24"/>
                <w:szCs w:val="24"/>
              </w:rPr>
              <w:t>Янтиковский</w:t>
            </w:r>
            <w:proofErr w:type="spellEnd"/>
            <w:r w:rsidR="008C034C" w:rsidRPr="00264E50">
              <w:rPr>
                <w:rFonts w:ascii="Times New Roman" w:hAnsi="Times New Roman"/>
                <w:sz w:val="24"/>
                <w:szCs w:val="24"/>
              </w:rPr>
              <w:t xml:space="preserve"> район</w:t>
            </w:r>
          </w:p>
        </w:tc>
        <w:tc>
          <w:tcPr>
            <w:tcW w:w="29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F85443" w:rsidRPr="00264E50" w:rsidRDefault="00D930B4">
            <w:pPr>
              <w:pStyle w:val="110"/>
              <w:rPr>
                <w:rFonts w:ascii="Times New Roman" w:hAnsi="Times New Roman"/>
                <w:color w:val="000000"/>
                <w:sz w:val="24"/>
                <w:szCs w:val="24"/>
              </w:rPr>
            </w:pPr>
            <w:r w:rsidRPr="00264E50">
              <w:rPr>
                <w:rFonts w:ascii="Times New Roman" w:hAnsi="Times New Roman"/>
                <w:color w:val="000000"/>
                <w:sz w:val="24"/>
                <w:szCs w:val="24"/>
              </w:rPr>
              <w:t>30348,1</w:t>
            </w:r>
          </w:p>
        </w:tc>
        <w:tc>
          <w:tcPr>
            <w:tcW w:w="3118" w:type="dxa"/>
            <w:tcBorders>
              <w:top w:val="single" w:sz="2" w:space="0" w:color="000000"/>
              <w:left w:val="single" w:sz="2" w:space="0" w:color="000000"/>
              <w:bottom w:val="single" w:sz="2" w:space="0" w:color="000000"/>
              <w:right w:val="single" w:sz="2" w:space="0" w:color="000000"/>
            </w:tcBorders>
          </w:tcPr>
          <w:p w:rsidR="00F85443" w:rsidRPr="00264E50" w:rsidRDefault="00F1109A" w:rsidP="00D930B4">
            <w:pPr>
              <w:pStyle w:val="110"/>
              <w:rPr>
                <w:rFonts w:ascii="Times New Roman" w:hAnsi="Times New Roman"/>
                <w:color w:val="000000"/>
                <w:sz w:val="24"/>
                <w:szCs w:val="24"/>
              </w:rPr>
            </w:pPr>
            <w:r w:rsidRPr="00264E50">
              <w:rPr>
                <w:rFonts w:ascii="Times New Roman" w:hAnsi="Times New Roman"/>
                <w:color w:val="000000"/>
                <w:sz w:val="24"/>
                <w:szCs w:val="24"/>
              </w:rPr>
              <w:t>9</w:t>
            </w:r>
            <w:r w:rsidR="00D930B4" w:rsidRPr="00264E50">
              <w:rPr>
                <w:rFonts w:ascii="Times New Roman" w:hAnsi="Times New Roman"/>
                <w:color w:val="000000"/>
                <w:sz w:val="24"/>
                <w:szCs w:val="24"/>
              </w:rPr>
              <w:t>5,2</w:t>
            </w:r>
            <w:r w:rsidR="00BC5EC0" w:rsidRPr="00264E50">
              <w:rPr>
                <w:rFonts w:ascii="Times New Roman" w:hAnsi="Times New Roman"/>
                <w:color w:val="000000"/>
                <w:sz w:val="24"/>
                <w:szCs w:val="24"/>
              </w:rPr>
              <w:t>%</w:t>
            </w:r>
          </w:p>
        </w:tc>
      </w:tr>
    </w:tbl>
    <w:p w:rsidR="0033109F" w:rsidRPr="00264E50" w:rsidRDefault="0033109F" w:rsidP="0033109F">
      <w:pPr>
        <w:pStyle w:val="110"/>
        <w:ind w:firstLine="540"/>
        <w:jc w:val="both"/>
        <w:rPr>
          <w:rFonts w:ascii="Times New Roman" w:hAnsi="Times New Roman"/>
          <w:sz w:val="24"/>
          <w:szCs w:val="24"/>
        </w:rPr>
      </w:pPr>
      <w:r w:rsidRPr="00264E50">
        <w:rPr>
          <w:rFonts w:ascii="Times New Roman" w:hAnsi="Times New Roman"/>
          <w:sz w:val="24"/>
          <w:szCs w:val="24"/>
        </w:rPr>
        <w:t xml:space="preserve"> </w:t>
      </w:r>
    </w:p>
    <w:p w:rsidR="00DD03F3" w:rsidRPr="00264E50" w:rsidRDefault="00DD03F3" w:rsidP="0033109F">
      <w:pPr>
        <w:pStyle w:val="110"/>
        <w:ind w:firstLine="540"/>
        <w:jc w:val="both"/>
        <w:rPr>
          <w:rFonts w:ascii="Times New Roman" w:hAnsi="Times New Roman"/>
          <w:sz w:val="24"/>
          <w:szCs w:val="24"/>
        </w:rPr>
      </w:pPr>
      <w:r w:rsidRPr="00264E50">
        <w:rPr>
          <w:rFonts w:ascii="Times New Roman" w:hAnsi="Times New Roman"/>
          <w:sz w:val="24"/>
          <w:szCs w:val="24"/>
        </w:rPr>
        <w:t>По данным отчета по форме федерального статистического наблюдения № ЗП-образование среднемесячная номинальная начисленная заработная плата педагогических работников учреждений дополнительного образования детей за 20</w:t>
      </w:r>
      <w:r w:rsidR="00C44778" w:rsidRPr="00264E50">
        <w:rPr>
          <w:rFonts w:ascii="Times New Roman" w:hAnsi="Times New Roman"/>
          <w:sz w:val="24"/>
          <w:szCs w:val="24"/>
        </w:rPr>
        <w:t>2</w:t>
      </w:r>
      <w:r w:rsidR="00D930B4" w:rsidRPr="00264E50">
        <w:rPr>
          <w:rFonts w:ascii="Times New Roman" w:hAnsi="Times New Roman"/>
          <w:sz w:val="24"/>
          <w:szCs w:val="24"/>
        </w:rPr>
        <w:t>1</w:t>
      </w:r>
      <w:r w:rsidR="00C44778" w:rsidRPr="00264E50">
        <w:rPr>
          <w:rFonts w:ascii="Times New Roman" w:hAnsi="Times New Roman"/>
          <w:sz w:val="24"/>
          <w:szCs w:val="24"/>
        </w:rPr>
        <w:t xml:space="preserve"> год составила </w:t>
      </w:r>
      <w:r w:rsidR="00D930B4" w:rsidRPr="00264E50">
        <w:rPr>
          <w:rFonts w:ascii="Times New Roman" w:hAnsi="Times New Roman"/>
          <w:sz w:val="24"/>
          <w:szCs w:val="24"/>
        </w:rPr>
        <w:t>30348,1</w:t>
      </w:r>
      <w:r w:rsidR="00C44778" w:rsidRPr="00264E50">
        <w:rPr>
          <w:rFonts w:ascii="Times New Roman" w:hAnsi="Times New Roman"/>
          <w:sz w:val="24"/>
          <w:szCs w:val="24"/>
        </w:rPr>
        <w:t xml:space="preserve"> руб. или 10</w:t>
      </w:r>
      <w:r w:rsidR="00D930B4" w:rsidRPr="00264E50">
        <w:rPr>
          <w:rFonts w:ascii="Times New Roman" w:hAnsi="Times New Roman"/>
          <w:sz w:val="24"/>
          <w:szCs w:val="24"/>
        </w:rPr>
        <w:t>8,9</w:t>
      </w:r>
      <w:r w:rsidRPr="00264E50">
        <w:rPr>
          <w:rFonts w:ascii="Times New Roman" w:hAnsi="Times New Roman"/>
          <w:sz w:val="24"/>
          <w:szCs w:val="24"/>
        </w:rPr>
        <w:t>% от среднемесячной номинальной начисленной заработной платы учителей общеобразовательных учрежден</w:t>
      </w:r>
      <w:r w:rsidR="00C44778" w:rsidRPr="00264E50">
        <w:rPr>
          <w:rFonts w:ascii="Times New Roman" w:hAnsi="Times New Roman"/>
          <w:sz w:val="24"/>
          <w:szCs w:val="24"/>
        </w:rPr>
        <w:t>ий в Чувашской Республике (</w:t>
      </w:r>
      <w:r w:rsidR="00D930B4" w:rsidRPr="00264E50">
        <w:rPr>
          <w:rFonts w:ascii="Times New Roman" w:hAnsi="Times New Roman"/>
          <w:sz w:val="24"/>
          <w:szCs w:val="24"/>
        </w:rPr>
        <w:t>29021,5</w:t>
      </w:r>
      <w:r w:rsidRPr="00264E50">
        <w:rPr>
          <w:rFonts w:ascii="Times New Roman" w:hAnsi="Times New Roman"/>
          <w:sz w:val="24"/>
          <w:szCs w:val="24"/>
        </w:rPr>
        <w:t xml:space="preserve"> руб.). </w:t>
      </w:r>
    </w:p>
    <w:p w:rsidR="00923C81" w:rsidRPr="00264E50" w:rsidRDefault="00923C81" w:rsidP="002E29F3">
      <w:pPr>
        <w:pStyle w:val="mrcssattr"/>
        <w:spacing w:before="0" w:beforeAutospacing="0" w:after="0" w:afterAutospacing="0"/>
        <w:ind w:firstLine="539"/>
        <w:jc w:val="both"/>
        <w:rPr>
          <w:b/>
          <w:bCs/>
          <w:i/>
          <w:iCs/>
          <w:color w:val="000000"/>
          <w:shd w:val="clear" w:color="auto" w:fill="FFFFFF"/>
        </w:rPr>
      </w:pPr>
    </w:p>
    <w:p w:rsidR="002E29F3" w:rsidRPr="00264E50" w:rsidRDefault="002E29F3" w:rsidP="002E29F3">
      <w:pPr>
        <w:pStyle w:val="mrcssattr"/>
        <w:spacing w:before="0" w:beforeAutospacing="0" w:after="0" w:afterAutospacing="0"/>
        <w:ind w:firstLine="539"/>
        <w:jc w:val="both"/>
      </w:pPr>
      <w:r w:rsidRPr="00264E50">
        <w:rPr>
          <w:b/>
          <w:bCs/>
          <w:i/>
          <w:iCs/>
          <w:color w:val="000000"/>
          <w:shd w:val="clear" w:color="auto" w:fill="FFFFFF"/>
        </w:rPr>
        <w:t>2.3.4.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p w:rsidR="002E29F3" w:rsidRPr="00264E50" w:rsidRDefault="002E29F3" w:rsidP="002E29F3">
      <w:pPr>
        <w:pStyle w:val="mrcssattr"/>
        <w:spacing w:before="0" w:beforeAutospacing="0" w:after="0" w:afterAutospacing="0"/>
        <w:ind w:firstLine="539"/>
        <w:jc w:val="both"/>
        <w:rPr>
          <w:color w:val="000000"/>
          <w:shd w:val="clear" w:color="auto" w:fill="FFFFFF"/>
        </w:rPr>
      </w:pPr>
      <w:proofErr w:type="gramStart"/>
      <w:r w:rsidRPr="00264E50">
        <w:rPr>
          <w:color w:val="000000"/>
          <w:shd w:val="clear" w:color="auto" w:fill="FFFFFF"/>
        </w:rPr>
        <w:t>Общая площадь всех помещений организаций дополнительного образования в расчете на одного обучающегося составляет 6,29%.</w:t>
      </w:r>
      <w:proofErr w:type="gramEnd"/>
    </w:p>
    <w:p w:rsidR="002E29F3" w:rsidRPr="00264E50" w:rsidRDefault="002E29F3" w:rsidP="002E29F3">
      <w:pPr>
        <w:pStyle w:val="mrcssattr"/>
        <w:spacing w:before="0" w:beforeAutospacing="0" w:after="0" w:afterAutospacing="0"/>
        <w:ind w:firstLine="539"/>
        <w:jc w:val="both"/>
        <w:rPr>
          <w:color w:val="000000"/>
          <w:shd w:val="clear" w:color="auto" w:fill="FFFFFF"/>
        </w:rPr>
      </w:pPr>
      <w:r w:rsidRPr="00264E50">
        <w:rPr>
          <w:color w:val="000000"/>
          <w:shd w:val="clear" w:color="auto" w:fill="FFFFFF"/>
        </w:rPr>
        <w:t>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 100%.</w:t>
      </w:r>
    </w:p>
    <w:p w:rsidR="002E29F3" w:rsidRPr="00264E50" w:rsidRDefault="002E29F3" w:rsidP="002E29F3">
      <w:pPr>
        <w:pStyle w:val="mrcssattr"/>
        <w:spacing w:before="0" w:beforeAutospacing="0" w:after="0" w:afterAutospacing="0"/>
        <w:ind w:firstLine="539"/>
        <w:jc w:val="both"/>
        <w:rPr>
          <w:color w:val="000000"/>
          <w:shd w:val="clear" w:color="auto" w:fill="FFFFFF"/>
        </w:rPr>
      </w:pPr>
      <w:r w:rsidRPr="00264E50">
        <w:rPr>
          <w:color w:val="000000"/>
          <w:shd w:val="clear" w:color="auto" w:fill="FFFFFF"/>
        </w:rPr>
        <w:t>Число персональных компьютеров, используемых в учебных целях, 4 единицы. Все  компьютеры имеют доступ к Интернету.</w:t>
      </w:r>
    </w:p>
    <w:p w:rsidR="00923C81" w:rsidRPr="00264E50" w:rsidRDefault="00923C81" w:rsidP="00DD03F3">
      <w:pPr>
        <w:autoSpaceDE w:val="0"/>
        <w:autoSpaceDN w:val="0"/>
        <w:adjustRightInd w:val="0"/>
        <w:spacing w:after="0" w:line="240" w:lineRule="auto"/>
        <w:ind w:firstLine="540"/>
        <w:jc w:val="both"/>
        <w:rPr>
          <w:rFonts w:ascii="Times New Roman" w:hAnsi="Times New Roman"/>
          <w:b/>
          <w:i/>
          <w:color w:val="000000"/>
          <w:sz w:val="24"/>
          <w:szCs w:val="24"/>
          <w:lang w:eastAsia="ru-RU"/>
        </w:rPr>
      </w:pPr>
    </w:p>
    <w:p w:rsidR="00DD03F3" w:rsidRPr="00264E50" w:rsidRDefault="00DD03F3" w:rsidP="00DD03F3">
      <w:pPr>
        <w:autoSpaceDE w:val="0"/>
        <w:autoSpaceDN w:val="0"/>
        <w:adjustRightInd w:val="0"/>
        <w:spacing w:after="0" w:line="240" w:lineRule="auto"/>
        <w:ind w:firstLine="540"/>
        <w:jc w:val="both"/>
        <w:rPr>
          <w:rFonts w:ascii="Times New Roman" w:hAnsi="Times New Roman"/>
          <w:b/>
          <w:i/>
          <w:color w:val="000000"/>
          <w:sz w:val="24"/>
          <w:szCs w:val="24"/>
          <w:lang w:eastAsia="ru-RU"/>
        </w:rPr>
      </w:pPr>
      <w:r w:rsidRPr="00264E50">
        <w:rPr>
          <w:rFonts w:ascii="Times New Roman" w:hAnsi="Times New Roman"/>
          <w:b/>
          <w:i/>
          <w:color w:val="000000"/>
          <w:sz w:val="24"/>
          <w:szCs w:val="24"/>
          <w:lang w:eastAsia="ru-RU"/>
        </w:rPr>
        <w:t>2.3.5. Изменение сети организаций, осуществляющих образовательную деятельность по дополнительным общеобразовательным программам</w:t>
      </w:r>
    </w:p>
    <w:p w:rsidR="00DD03F3" w:rsidRPr="00264E50" w:rsidRDefault="00DD03F3" w:rsidP="00DD03F3">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264E50">
        <w:rPr>
          <w:rFonts w:ascii="Times New Roman" w:hAnsi="Times New Roman"/>
          <w:color w:val="000000"/>
          <w:sz w:val="24"/>
          <w:szCs w:val="24"/>
          <w:lang w:eastAsia="ru-RU"/>
        </w:rPr>
        <w:t>20</w:t>
      </w:r>
      <w:r w:rsidR="00FD09FF" w:rsidRPr="00264E50">
        <w:rPr>
          <w:rFonts w:ascii="Times New Roman" w:hAnsi="Times New Roman"/>
          <w:color w:val="000000"/>
          <w:sz w:val="24"/>
          <w:szCs w:val="24"/>
          <w:lang w:eastAsia="ru-RU"/>
        </w:rPr>
        <w:t>2</w:t>
      </w:r>
      <w:r w:rsidR="00E13D32" w:rsidRPr="00264E50">
        <w:rPr>
          <w:rFonts w:ascii="Times New Roman" w:hAnsi="Times New Roman"/>
          <w:color w:val="000000"/>
          <w:sz w:val="24"/>
          <w:szCs w:val="24"/>
          <w:lang w:eastAsia="ru-RU"/>
        </w:rPr>
        <w:t>1</w:t>
      </w:r>
      <w:r w:rsidRPr="00264E50">
        <w:rPr>
          <w:rFonts w:ascii="Times New Roman" w:hAnsi="Times New Roman"/>
          <w:color w:val="000000"/>
          <w:sz w:val="24"/>
          <w:szCs w:val="24"/>
          <w:lang w:eastAsia="ru-RU"/>
        </w:rPr>
        <w:t xml:space="preserve"> году число организаций, осуществляющих образовательную деятельность по дополнительным образовательным программам, осталось неизменным.</w:t>
      </w:r>
    </w:p>
    <w:p w:rsidR="00DD03F3" w:rsidRPr="00264E50" w:rsidRDefault="00DD03F3" w:rsidP="00DD03F3">
      <w:pPr>
        <w:autoSpaceDE w:val="0"/>
        <w:autoSpaceDN w:val="0"/>
        <w:adjustRightInd w:val="0"/>
        <w:spacing w:after="0" w:line="240" w:lineRule="auto"/>
        <w:ind w:firstLine="540"/>
        <w:jc w:val="both"/>
        <w:rPr>
          <w:rFonts w:ascii="Times New Roman" w:hAnsi="Times New Roman"/>
          <w:b/>
          <w:color w:val="000000"/>
          <w:sz w:val="24"/>
          <w:szCs w:val="24"/>
          <w:lang w:eastAsia="ru-RU"/>
        </w:rPr>
      </w:pPr>
    </w:p>
    <w:p w:rsidR="00DD03F3" w:rsidRPr="00264E50" w:rsidRDefault="00DD03F3" w:rsidP="00DD03F3">
      <w:pPr>
        <w:autoSpaceDE w:val="0"/>
        <w:autoSpaceDN w:val="0"/>
        <w:adjustRightInd w:val="0"/>
        <w:spacing w:after="0" w:line="240" w:lineRule="auto"/>
        <w:ind w:firstLine="540"/>
        <w:jc w:val="both"/>
        <w:rPr>
          <w:rFonts w:ascii="Times New Roman" w:hAnsi="Times New Roman"/>
          <w:b/>
          <w:i/>
          <w:color w:val="000000"/>
          <w:sz w:val="24"/>
          <w:szCs w:val="24"/>
          <w:lang w:eastAsia="ru-RU"/>
        </w:rPr>
      </w:pPr>
      <w:r w:rsidRPr="00264E50">
        <w:rPr>
          <w:rFonts w:ascii="Times New Roman" w:hAnsi="Times New Roman"/>
          <w:b/>
          <w:i/>
          <w:color w:val="000000"/>
          <w:sz w:val="24"/>
          <w:szCs w:val="24"/>
          <w:lang w:eastAsia="ru-RU"/>
        </w:rPr>
        <w:t xml:space="preserve">2.3.6.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 </w:t>
      </w:r>
    </w:p>
    <w:p w:rsidR="00DD03F3" w:rsidRPr="00264E50" w:rsidRDefault="00DD03F3" w:rsidP="00DD03F3">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264E50">
        <w:rPr>
          <w:rFonts w:ascii="Times New Roman" w:hAnsi="Times New Roman"/>
          <w:sz w:val="24"/>
          <w:szCs w:val="24"/>
          <w:lang w:eastAsia="ru-RU"/>
        </w:rPr>
        <w:t xml:space="preserve">Общий объем финансовых средств, поступивших в образовательные организации дополнительного образования, в расчете на одного обучающегося составляет </w:t>
      </w:r>
      <w:r w:rsidR="00EB63FC" w:rsidRPr="00264E50">
        <w:rPr>
          <w:rFonts w:ascii="Times New Roman" w:hAnsi="Times New Roman"/>
          <w:sz w:val="24"/>
          <w:szCs w:val="24"/>
          <w:lang w:eastAsia="ru-RU"/>
        </w:rPr>
        <w:t>29,7</w:t>
      </w:r>
      <w:r w:rsidRPr="00264E50">
        <w:rPr>
          <w:rFonts w:ascii="Times New Roman" w:hAnsi="Times New Roman"/>
          <w:sz w:val="24"/>
          <w:szCs w:val="24"/>
          <w:lang w:eastAsia="ru-RU"/>
        </w:rPr>
        <w:t xml:space="preserve"> тыс. рублей.</w:t>
      </w:r>
      <w:proofErr w:type="gramEnd"/>
    </w:p>
    <w:p w:rsidR="00DD03F3" w:rsidRPr="00264E50" w:rsidRDefault="008C034C" w:rsidP="00DD03F3">
      <w:pPr>
        <w:autoSpaceDE w:val="0"/>
        <w:autoSpaceDN w:val="0"/>
        <w:adjustRightInd w:val="0"/>
        <w:spacing w:after="0" w:line="240" w:lineRule="auto"/>
        <w:ind w:firstLine="540"/>
        <w:jc w:val="both"/>
        <w:rPr>
          <w:rFonts w:ascii="Times New Roman" w:hAnsi="Times New Roman"/>
          <w:sz w:val="24"/>
          <w:szCs w:val="24"/>
          <w:lang w:eastAsia="ru-RU"/>
        </w:rPr>
      </w:pPr>
      <w:r w:rsidRPr="00264E50">
        <w:rPr>
          <w:rFonts w:ascii="Times New Roman" w:hAnsi="Times New Roman"/>
          <w:sz w:val="24"/>
          <w:szCs w:val="24"/>
          <w:lang w:eastAsia="ru-RU"/>
        </w:rPr>
        <w:t>Удельный вес финансовых средств от приносящей доход деятельности в общем объеме финансовых средств организаций дополнит</w:t>
      </w:r>
      <w:r w:rsidR="009D5C5E" w:rsidRPr="00264E50">
        <w:rPr>
          <w:rFonts w:ascii="Times New Roman" w:hAnsi="Times New Roman"/>
          <w:sz w:val="24"/>
          <w:szCs w:val="24"/>
          <w:lang w:eastAsia="ru-RU"/>
        </w:rPr>
        <w:t xml:space="preserve">ельного образования составил </w:t>
      </w:r>
      <w:r w:rsidR="00EB63FC" w:rsidRPr="00264E50">
        <w:rPr>
          <w:rFonts w:ascii="Times New Roman" w:hAnsi="Times New Roman"/>
          <w:sz w:val="24"/>
          <w:szCs w:val="24"/>
          <w:lang w:eastAsia="ru-RU"/>
        </w:rPr>
        <w:t>3,1</w:t>
      </w:r>
      <w:r w:rsidRPr="00264E50">
        <w:rPr>
          <w:rFonts w:ascii="Times New Roman" w:hAnsi="Times New Roman"/>
          <w:sz w:val="24"/>
          <w:szCs w:val="24"/>
          <w:lang w:eastAsia="ru-RU"/>
        </w:rPr>
        <w:t>%.</w:t>
      </w:r>
      <w:r w:rsidR="00FA02EC" w:rsidRPr="00264E50">
        <w:rPr>
          <w:rFonts w:ascii="Times New Roman" w:hAnsi="Times New Roman"/>
          <w:sz w:val="24"/>
          <w:szCs w:val="24"/>
          <w:lang w:eastAsia="ru-RU"/>
        </w:rPr>
        <w:t xml:space="preserve"> </w:t>
      </w:r>
      <w:r w:rsidRPr="00264E50">
        <w:rPr>
          <w:rFonts w:ascii="Times New Roman" w:hAnsi="Times New Roman"/>
          <w:sz w:val="24"/>
          <w:szCs w:val="24"/>
          <w:lang w:eastAsia="ru-RU"/>
        </w:rPr>
        <w:t>Удельный вес источников финансирования (средства бюджета субъекта Российск</w:t>
      </w:r>
      <w:r w:rsidR="00795D55" w:rsidRPr="00264E50">
        <w:rPr>
          <w:rFonts w:ascii="Times New Roman" w:hAnsi="Times New Roman"/>
          <w:sz w:val="24"/>
          <w:szCs w:val="24"/>
          <w:lang w:eastAsia="ru-RU"/>
        </w:rPr>
        <w:t xml:space="preserve">ой Федерации и местного бюджета) </w:t>
      </w:r>
      <w:r w:rsidRPr="00264E50">
        <w:rPr>
          <w:rFonts w:ascii="Times New Roman" w:hAnsi="Times New Roman"/>
          <w:sz w:val="24"/>
          <w:szCs w:val="24"/>
          <w:lang w:eastAsia="ru-RU"/>
        </w:rPr>
        <w:t xml:space="preserve">в общем объеме финансирования дополнительных общеобразовательных программ </w:t>
      </w:r>
      <w:r w:rsidR="00EB63FC" w:rsidRPr="00264E50">
        <w:rPr>
          <w:rFonts w:ascii="Times New Roman" w:hAnsi="Times New Roman"/>
          <w:sz w:val="24"/>
          <w:szCs w:val="24"/>
          <w:lang w:eastAsia="ru-RU"/>
        </w:rPr>
        <w:t>составляет</w:t>
      </w:r>
      <w:r w:rsidRPr="00264E50">
        <w:rPr>
          <w:rFonts w:ascii="Times New Roman" w:hAnsi="Times New Roman"/>
          <w:sz w:val="24"/>
          <w:szCs w:val="24"/>
          <w:lang w:eastAsia="ru-RU"/>
        </w:rPr>
        <w:t xml:space="preserve"> </w:t>
      </w:r>
      <w:r w:rsidR="00EB63FC" w:rsidRPr="00264E50">
        <w:rPr>
          <w:rFonts w:ascii="Times New Roman" w:hAnsi="Times New Roman"/>
          <w:sz w:val="24"/>
          <w:szCs w:val="24"/>
          <w:lang w:eastAsia="ru-RU"/>
        </w:rPr>
        <w:t>11,2</w:t>
      </w:r>
      <w:r w:rsidRPr="00264E50">
        <w:rPr>
          <w:rFonts w:ascii="Times New Roman" w:hAnsi="Times New Roman"/>
          <w:sz w:val="24"/>
          <w:szCs w:val="24"/>
          <w:lang w:eastAsia="ru-RU"/>
        </w:rPr>
        <w:t>%.</w:t>
      </w:r>
    </w:p>
    <w:p w:rsidR="008C034C" w:rsidRPr="00264E50" w:rsidRDefault="008C034C" w:rsidP="00DD03F3">
      <w:pPr>
        <w:autoSpaceDE w:val="0"/>
        <w:autoSpaceDN w:val="0"/>
        <w:adjustRightInd w:val="0"/>
        <w:spacing w:after="0" w:line="240" w:lineRule="auto"/>
        <w:ind w:firstLine="540"/>
        <w:jc w:val="both"/>
        <w:rPr>
          <w:rFonts w:ascii="Times New Roman" w:hAnsi="Times New Roman"/>
          <w:b/>
          <w:color w:val="000000"/>
          <w:sz w:val="24"/>
          <w:szCs w:val="24"/>
          <w:lang w:eastAsia="ru-RU"/>
        </w:rPr>
      </w:pPr>
    </w:p>
    <w:p w:rsidR="00DD03F3" w:rsidRPr="00264E50" w:rsidRDefault="00DD03F3" w:rsidP="00DD03F3">
      <w:pPr>
        <w:autoSpaceDE w:val="0"/>
        <w:autoSpaceDN w:val="0"/>
        <w:adjustRightInd w:val="0"/>
        <w:spacing w:after="0" w:line="240" w:lineRule="auto"/>
        <w:ind w:firstLine="540"/>
        <w:jc w:val="both"/>
        <w:rPr>
          <w:rFonts w:ascii="Times New Roman" w:hAnsi="Times New Roman"/>
          <w:b/>
          <w:i/>
          <w:color w:val="000000"/>
          <w:sz w:val="24"/>
          <w:szCs w:val="24"/>
          <w:lang w:eastAsia="ru-RU"/>
        </w:rPr>
      </w:pPr>
      <w:r w:rsidRPr="00264E50">
        <w:rPr>
          <w:rFonts w:ascii="Times New Roman" w:hAnsi="Times New Roman"/>
          <w:b/>
          <w:i/>
          <w:color w:val="000000"/>
          <w:sz w:val="24"/>
          <w:szCs w:val="24"/>
          <w:lang w:eastAsia="ru-RU"/>
        </w:rPr>
        <w:t xml:space="preserve">2.3.7. Структура организаций, осуществляющих образовательную деятельность реализующих дополнительные образовательные программы </w:t>
      </w:r>
    </w:p>
    <w:p w:rsidR="00DD03F3" w:rsidRPr="00264E50" w:rsidRDefault="00DD03F3" w:rsidP="00DD03F3">
      <w:pPr>
        <w:autoSpaceDE w:val="0"/>
        <w:autoSpaceDN w:val="0"/>
        <w:adjustRightInd w:val="0"/>
        <w:spacing w:after="0" w:line="240" w:lineRule="auto"/>
        <w:ind w:firstLine="540"/>
        <w:jc w:val="both"/>
        <w:rPr>
          <w:rFonts w:ascii="Times New Roman" w:hAnsi="Times New Roman"/>
          <w:bCs/>
          <w:color w:val="000000"/>
          <w:sz w:val="24"/>
          <w:szCs w:val="24"/>
        </w:rPr>
      </w:pPr>
      <w:r w:rsidRPr="00264E50">
        <w:rPr>
          <w:rFonts w:ascii="Times New Roman" w:hAnsi="Times New Roman"/>
          <w:bCs/>
          <w:color w:val="000000"/>
          <w:sz w:val="24"/>
          <w:szCs w:val="24"/>
        </w:rPr>
        <w:t>МБОУ ДО «ДЮЦ», МБУ ДО «Янтиковская ДШИ» и МАУ ДО «ДЮСШ-ФСК «Аль» не имеют филиалов, реализующих дополнительные общеобразовательные программы.</w:t>
      </w:r>
    </w:p>
    <w:p w:rsidR="00DD03F3" w:rsidRPr="00264E50" w:rsidRDefault="00DD03F3" w:rsidP="00DD03F3">
      <w:pPr>
        <w:autoSpaceDE w:val="0"/>
        <w:autoSpaceDN w:val="0"/>
        <w:adjustRightInd w:val="0"/>
        <w:spacing w:after="0" w:line="240" w:lineRule="auto"/>
        <w:ind w:firstLine="540"/>
        <w:jc w:val="both"/>
        <w:rPr>
          <w:rFonts w:ascii="Times New Roman" w:hAnsi="Times New Roman"/>
          <w:b/>
          <w:bCs/>
          <w:i/>
          <w:color w:val="000000"/>
          <w:sz w:val="24"/>
          <w:szCs w:val="24"/>
        </w:rPr>
      </w:pPr>
    </w:p>
    <w:p w:rsidR="00DD03F3" w:rsidRPr="00264E50" w:rsidRDefault="00DD03F3" w:rsidP="00DD03F3">
      <w:pPr>
        <w:autoSpaceDE w:val="0"/>
        <w:autoSpaceDN w:val="0"/>
        <w:adjustRightInd w:val="0"/>
        <w:spacing w:after="0" w:line="240" w:lineRule="auto"/>
        <w:ind w:firstLine="540"/>
        <w:jc w:val="both"/>
        <w:rPr>
          <w:rFonts w:ascii="Times New Roman" w:hAnsi="Times New Roman"/>
          <w:b/>
          <w:bCs/>
          <w:i/>
          <w:color w:val="000000"/>
          <w:sz w:val="24"/>
          <w:szCs w:val="24"/>
        </w:rPr>
      </w:pPr>
      <w:r w:rsidRPr="00264E50">
        <w:rPr>
          <w:rFonts w:ascii="Times New Roman" w:hAnsi="Times New Roman"/>
          <w:b/>
          <w:bCs/>
          <w:i/>
          <w:color w:val="000000"/>
          <w:sz w:val="24"/>
          <w:szCs w:val="24"/>
        </w:rPr>
        <w:t xml:space="preserve">2.3.8. Создание </w:t>
      </w:r>
      <w:r w:rsidRPr="00264E50">
        <w:rPr>
          <w:rFonts w:ascii="Times New Roman" w:hAnsi="Times New Roman"/>
          <w:b/>
          <w:i/>
        </w:rPr>
        <w:t>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p w:rsidR="00FE68C9" w:rsidRPr="00264E50" w:rsidRDefault="00FE68C9" w:rsidP="00FE68C9">
      <w:pPr>
        <w:spacing w:after="0" w:line="240" w:lineRule="auto"/>
        <w:ind w:firstLine="540"/>
        <w:jc w:val="both"/>
        <w:rPr>
          <w:rFonts w:ascii="Times New Roman" w:eastAsia="Calibri" w:hAnsi="Times New Roman"/>
          <w:sz w:val="24"/>
          <w:szCs w:val="24"/>
        </w:rPr>
      </w:pPr>
      <w:r w:rsidRPr="00264E50">
        <w:rPr>
          <w:rFonts w:ascii="Times New Roman" w:eastAsia="Calibri" w:hAnsi="Times New Roman"/>
          <w:sz w:val="24"/>
          <w:szCs w:val="24"/>
        </w:rPr>
        <w:t xml:space="preserve">Осуществляется постоянный контроль состояния запасных выходов и путей эвакуации при пожаре и других чрезвычайных ситуациях. Ведется целенаправленная работа по формированию способности участников образовательного процесса действовать в экстремальных ситуациях. Во всех образовательных организациях оформлены стенды «Правила противодействия терроризму и экстремизму». </w:t>
      </w:r>
    </w:p>
    <w:p w:rsidR="00DD03F3" w:rsidRPr="00264E50" w:rsidRDefault="00DD03F3" w:rsidP="0099692E">
      <w:pPr>
        <w:autoSpaceDE w:val="0"/>
        <w:autoSpaceDN w:val="0"/>
        <w:adjustRightInd w:val="0"/>
        <w:spacing w:after="0" w:line="240" w:lineRule="auto"/>
        <w:ind w:firstLine="540"/>
        <w:jc w:val="both"/>
        <w:rPr>
          <w:rFonts w:ascii="Times New Roman" w:hAnsi="Times New Roman"/>
          <w:sz w:val="24"/>
          <w:szCs w:val="24"/>
          <w:lang w:eastAsia="ru-RU"/>
        </w:rPr>
      </w:pPr>
      <w:r w:rsidRPr="00264E50">
        <w:rPr>
          <w:rFonts w:ascii="Times New Roman" w:hAnsi="Times New Roman"/>
          <w:sz w:val="24"/>
          <w:szCs w:val="24"/>
          <w:lang w:eastAsia="ru-RU"/>
        </w:rPr>
        <w:t>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 0%;</w:t>
      </w:r>
    </w:p>
    <w:p w:rsidR="00DD03F3" w:rsidRPr="00264E50" w:rsidRDefault="00DD03F3" w:rsidP="0099692E">
      <w:pPr>
        <w:autoSpaceDE w:val="0"/>
        <w:autoSpaceDN w:val="0"/>
        <w:adjustRightInd w:val="0"/>
        <w:spacing w:after="0" w:line="240" w:lineRule="auto"/>
        <w:ind w:firstLine="540"/>
        <w:jc w:val="both"/>
        <w:rPr>
          <w:rFonts w:ascii="Times New Roman" w:hAnsi="Times New Roman"/>
          <w:sz w:val="24"/>
          <w:szCs w:val="24"/>
        </w:rPr>
      </w:pPr>
      <w:r w:rsidRPr="00264E50">
        <w:rPr>
          <w:rFonts w:ascii="Times New Roman" w:hAnsi="Times New Roman"/>
          <w:sz w:val="24"/>
          <w:szCs w:val="24"/>
        </w:rPr>
        <w:t>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r w:rsidR="00FD09FF" w:rsidRPr="00264E50">
        <w:rPr>
          <w:rFonts w:ascii="Times New Roman" w:hAnsi="Times New Roman"/>
          <w:sz w:val="24"/>
          <w:szCs w:val="24"/>
        </w:rPr>
        <w:t xml:space="preserve"> 50</w:t>
      </w:r>
      <w:r w:rsidRPr="00264E50">
        <w:rPr>
          <w:rFonts w:ascii="Times New Roman" w:hAnsi="Times New Roman"/>
          <w:sz w:val="24"/>
          <w:szCs w:val="24"/>
        </w:rPr>
        <w:t>%.</w:t>
      </w:r>
    </w:p>
    <w:p w:rsidR="00FF1663" w:rsidRPr="00264E50" w:rsidRDefault="00FF1663" w:rsidP="00A60EAC">
      <w:pPr>
        <w:autoSpaceDE w:val="0"/>
        <w:autoSpaceDN w:val="0"/>
        <w:adjustRightInd w:val="0"/>
        <w:spacing w:after="0" w:line="240" w:lineRule="auto"/>
        <w:ind w:firstLine="540"/>
        <w:jc w:val="both"/>
        <w:rPr>
          <w:rFonts w:ascii="Times New Roman" w:hAnsi="Times New Roman"/>
          <w:b/>
          <w:i/>
          <w:sz w:val="24"/>
          <w:szCs w:val="24"/>
        </w:rPr>
      </w:pPr>
    </w:p>
    <w:p w:rsidR="00A60EAC" w:rsidRPr="00264E50" w:rsidRDefault="00A60EAC" w:rsidP="00A60EAC">
      <w:pPr>
        <w:autoSpaceDE w:val="0"/>
        <w:autoSpaceDN w:val="0"/>
        <w:adjustRightInd w:val="0"/>
        <w:spacing w:after="0" w:line="240" w:lineRule="auto"/>
        <w:ind w:firstLine="540"/>
        <w:jc w:val="both"/>
        <w:rPr>
          <w:rFonts w:ascii="Times New Roman" w:hAnsi="Times New Roman"/>
          <w:b/>
          <w:i/>
          <w:sz w:val="24"/>
          <w:szCs w:val="24"/>
        </w:rPr>
      </w:pPr>
      <w:r w:rsidRPr="00264E50">
        <w:rPr>
          <w:rFonts w:ascii="Times New Roman" w:hAnsi="Times New Roman"/>
          <w:b/>
          <w:i/>
          <w:sz w:val="24"/>
          <w:szCs w:val="24"/>
        </w:rPr>
        <w:t xml:space="preserve">2.3.9. </w:t>
      </w:r>
      <w:proofErr w:type="gramStart"/>
      <w:r w:rsidRPr="00264E50">
        <w:rPr>
          <w:rFonts w:ascii="Times New Roman" w:hAnsi="Times New Roman"/>
          <w:b/>
          <w:i/>
          <w:sz w:val="24"/>
          <w:szCs w:val="24"/>
        </w:rPr>
        <w:t xml:space="preserve">Учебные и </w:t>
      </w:r>
      <w:proofErr w:type="spellStart"/>
      <w:r w:rsidRPr="00264E50">
        <w:rPr>
          <w:rFonts w:ascii="Times New Roman" w:hAnsi="Times New Roman"/>
          <w:b/>
          <w:i/>
          <w:sz w:val="24"/>
          <w:szCs w:val="24"/>
        </w:rPr>
        <w:t>внеучебные</w:t>
      </w:r>
      <w:proofErr w:type="spellEnd"/>
      <w:r w:rsidRPr="00264E50">
        <w:rPr>
          <w:rFonts w:ascii="Times New Roman" w:hAnsi="Times New Roman"/>
          <w:b/>
          <w:i/>
          <w:sz w:val="24"/>
          <w:szCs w:val="24"/>
        </w:rPr>
        <w:t xml:space="preserve"> достижения лиц, обучающихся по программам дополнительного образования детей</w:t>
      </w:r>
      <w:proofErr w:type="gramEnd"/>
    </w:p>
    <w:p w:rsidR="008A5F01" w:rsidRPr="00264E50" w:rsidRDefault="008A5F01" w:rsidP="008A5F01">
      <w:pPr>
        <w:pStyle w:val="a6"/>
        <w:ind w:firstLine="709"/>
        <w:jc w:val="both"/>
      </w:pPr>
      <w:r w:rsidRPr="00264E50">
        <w:t>В районе сложилась развитая система поддержки детского творчества, основу которой составляют системные районные массовые мероприятия, многие из которых проходят на основе межведомственного взаимодействия. Межведомственное взаимодействие помогает повышать качество массовых мероприятий с детьми, привлекать к их проведению высокопрофессиональных специалистов, значительно увеличивать количество участвующих детей и подростков.</w:t>
      </w:r>
    </w:p>
    <w:p w:rsidR="008A5F01" w:rsidRPr="00264E50" w:rsidRDefault="008A5F01" w:rsidP="008A5F01">
      <w:pPr>
        <w:pStyle w:val="a6"/>
        <w:ind w:firstLine="709"/>
        <w:jc w:val="both"/>
      </w:pPr>
      <w:r w:rsidRPr="00264E50">
        <w:t xml:space="preserve">Большая часть коллективных дел, акций направлены на сохранение исторического и культурного наследия, воспитание чувства этнической, исторической и культурной общности народов, формирование эстетического вкуса воспитанников на примере лучших образцов произведений культуры. </w:t>
      </w:r>
      <w:proofErr w:type="gramStart"/>
      <w:r w:rsidRPr="00264E50">
        <w:t>Именно этому способствуют районные мероприятия: спартакиада народных игр, конкурс-фестиваль «Безопасное колесо», конкурс чтецов «Живая классика», конкурс творческих работ «Подарок маме», районный конкурс поделок «Мастерская Деда Мороза», районный конкурс рисунков «Осторожно, огонь!», районные соревнования:</w:t>
      </w:r>
      <w:proofErr w:type="gramEnd"/>
      <w:r w:rsidRPr="00264E50">
        <w:t xml:space="preserve"> «Чудо шашки», «Белая ладья», «ЮИД», Дружин юных пожарных. </w:t>
      </w:r>
    </w:p>
    <w:p w:rsidR="008A5F01" w:rsidRPr="00264E50" w:rsidRDefault="008A5F01" w:rsidP="008A5F01">
      <w:pPr>
        <w:pStyle w:val="a6"/>
        <w:ind w:firstLine="709"/>
        <w:jc w:val="both"/>
      </w:pPr>
      <w:r w:rsidRPr="00264E50">
        <w:t>В целях развития и популяризация детского художественного творчества, повышение его уровня и качества, в рамках недели музыки и в связи Года, посвященного трудовому подвигу строителей Сурского и Казанского оборонительных     рубежей -  с 24 марта по 20 апреля 2021 года проведен VI районный детский многожанровый онлайн фестиваль «Путь к успеху» (далее – фестиваль).</w:t>
      </w:r>
    </w:p>
    <w:p w:rsidR="008A5F01" w:rsidRPr="00264E50" w:rsidRDefault="008A5F01" w:rsidP="008A5F01">
      <w:pPr>
        <w:pStyle w:val="a6"/>
        <w:ind w:firstLine="709"/>
        <w:jc w:val="both"/>
      </w:pPr>
      <w:r w:rsidRPr="00264E50">
        <w:t>В фестивале приняли участие творческие коллективы, отдельные исполнители образовательных учреждений в возрасте от 7 до 18 лет. Всего на фестиваль было представлено 26 номеров в номинации «Вокал», 14 номеров в номинации «Хореография», 12 номеров в номинации «Инструментальное творчество», 33 работы в номинации «Изобразительное искусство и декоративно-прикладное творчество».</w:t>
      </w:r>
    </w:p>
    <w:p w:rsidR="008A5F01" w:rsidRPr="00264E50" w:rsidRDefault="008A5F01" w:rsidP="008A5F01">
      <w:pPr>
        <w:pStyle w:val="a6"/>
        <w:ind w:firstLine="709"/>
        <w:jc w:val="both"/>
      </w:pPr>
      <w:r w:rsidRPr="00264E50">
        <w:t>Так же проведен отборочный тур VI районного детского многожанрового фестиваля «Первые шаги» (далее – фестиваль).</w:t>
      </w:r>
    </w:p>
    <w:p w:rsidR="008A5F01" w:rsidRPr="00264E50" w:rsidRDefault="008A5F01" w:rsidP="008A5F01">
      <w:pPr>
        <w:pStyle w:val="a6"/>
        <w:ind w:firstLine="709"/>
        <w:jc w:val="both"/>
      </w:pPr>
      <w:r w:rsidRPr="00264E50">
        <w:t>В фестивале-конкурсе приняли участие творческие коллективы, отдельные исполнители детских дошкольных учреждений в возрасте от 5 лет. Всего на конкурс-фестиваль было выставлено 16 номеров в номинации «Вокал», 7 номеров в номинации «Хореография», 1 номер в номинации «Инструментальное творчество», 47 работ в номинации «Изобразительное искусство и декоративно-прикладное творчество».</w:t>
      </w:r>
    </w:p>
    <w:p w:rsidR="008A5F01" w:rsidRPr="00264E50" w:rsidRDefault="008A5F01" w:rsidP="008A5F01">
      <w:pPr>
        <w:pStyle w:val="a6"/>
        <w:ind w:firstLine="709"/>
        <w:jc w:val="both"/>
      </w:pPr>
      <w:r w:rsidRPr="00264E50">
        <w:t xml:space="preserve">1 июня 2021 г. в детском парке МБУ ДО «Янтиковская ДШИ» проведено массовое мероприятие, посвященное «Дню защиты детей». </w:t>
      </w:r>
    </w:p>
    <w:p w:rsidR="008A5F01" w:rsidRPr="00264E50" w:rsidRDefault="008A5F01" w:rsidP="008A5F01">
      <w:pPr>
        <w:pStyle w:val="a6"/>
        <w:ind w:firstLine="709"/>
        <w:jc w:val="both"/>
      </w:pPr>
      <w:proofErr w:type="gramStart"/>
      <w:r w:rsidRPr="00264E50">
        <w:t>12 июня 2021 года обучающиеся детской школы искусств отделений «Хоровое пение» (рук.</w:t>
      </w:r>
      <w:proofErr w:type="gramEnd"/>
      <w:r w:rsidRPr="00264E50">
        <w:t xml:space="preserve"> Иванова Е.Н.), «Фольклорное искусство» (рук. Петрова Н.В.), «</w:t>
      </w:r>
      <w:proofErr w:type="spellStart"/>
      <w:r w:rsidRPr="00264E50">
        <w:t>Эстрадно</w:t>
      </w:r>
      <w:proofErr w:type="spellEnd"/>
      <w:r w:rsidRPr="00264E50">
        <w:t xml:space="preserve"> </w:t>
      </w:r>
      <w:proofErr w:type="gramStart"/>
      <w:r w:rsidRPr="00264E50">
        <w:t>-д</w:t>
      </w:r>
      <w:proofErr w:type="gramEnd"/>
      <w:r w:rsidRPr="00264E50">
        <w:t xml:space="preserve">жазовое искусство» (Рук. Никонова Г.Н), «Труба» (рук. </w:t>
      </w:r>
      <w:proofErr w:type="spellStart"/>
      <w:r w:rsidRPr="00264E50">
        <w:t>Совин</w:t>
      </w:r>
      <w:proofErr w:type="spellEnd"/>
      <w:r w:rsidRPr="00264E50">
        <w:t xml:space="preserve"> </w:t>
      </w:r>
      <w:proofErr w:type="gramStart"/>
      <w:r w:rsidRPr="00264E50">
        <w:t>И. И</w:t>
      </w:r>
      <w:proofErr w:type="gramEnd"/>
      <w:r w:rsidRPr="00264E50">
        <w:t>.) приняли участие в районном празднике песни, труда и спорта «</w:t>
      </w:r>
      <w:proofErr w:type="spellStart"/>
      <w:r w:rsidRPr="00264E50">
        <w:t>Акатуй</w:t>
      </w:r>
      <w:proofErr w:type="spellEnd"/>
      <w:r w:rsidRPr="00264E50">
        <w:t xml:space="preserve"> – 2021».</w:t>
      </w:r>
    </w:p>
    <w:p w:rsidR="008A5F01" w:rsidRPr="00264E50" w:rsidRDefault="008A5F01" w:rsidP="008A5F01">
      <w:pPr>
        <w:pStyle w:val="a6"/>
        <w:ind w:firstLine="709"/>
        <w:jc w:val="both"/>
      </w:pPr>
      <w:r w:rsidRPr="00264E50">
        <w:t xml:space="preserve">09.12.2021 года обучающиеся и их преподаватели - Федорова Н.Ю., Петрова Н.В., Иванова Е.Н., </w:t>
      </w:r>
      <w:proofErr w:type="spellStart"/>
      <w:r w:rsidRPr="00264E50">
        <w:t>Совин</w:t>
      </w:r>
      <w:proofErr w:type="spellEnd"/>
      <w:r w:rsidRPr="00264E50">
        <w:t xml:space="preserve"> И.И., Глухова С.А. приняли участие в митинге – концерте, посвященном Дню Героев Отечества, прошедшем около стелы Зое Космодемьянской.</w:t>
      </w:r>
    </w:p>
    <w:p w:rsidR="008A5F01" w:rsidRPr="00264E50" w:rsidRDefault="008A5F01" w:rsidP="008A5F01">
      <w:pPr>
        <w:pStyle w:val="a6"/>
        <w:ind w:firstLine="709"/>
        <w:jc w:val="both"/>
      </w:pPr>
      <w:r w:rsidRPr="00264E50">
        <w:t>В соответствии с приказом отдела образования администрации Янтиковского района в целях выявления и всесторонней поддержки наиболее талантливых и перспективных детей в области эстрадного искусства 12 декабря 2021 года проведен  XII дистанционный районный детский конкурс эстрадной песни «</w:t>
      </w:r>
      <w:proofErr w:type="spellStart"/>
      <w:r w:rsidRPr="00264E50">
        <w:t>Тăвай</w:t>
      </w:r>
      <w:proofErr w:type="spellEnd"/>
      <w:r w:rsidRPr="00264E50">
        <w:t xml:space="preserve">  </w:t>
      </w:r>
      <w:proofErr w:type="spellStart"/>
      <w:r w:rsidRPr="00264E50">
        <w:t>çăлтă</w:t>
      </w:r>
      <w:proofErr w:type="gramStart"/>
      <w:r w:rsidRPr="00264E50">
        <w:t>р</w:t>
      </w:r>
      <w:proofErr w:type="gramEnd"/>
      <w:r w:rsidRPr="00264E50">
        <w:t>ĕсем</w:t>
      </w:r>
      <w:proofErr w:type="spellEnd"/>
      <w:r w:rsidRPr="00264E50">
        <w:t>». В конкурсе приняли участие творческие коллективы, отдельные исполнители детских дошкольных учреждений Янтиковского района  в возрасте от 5 лет. Всего на конкурс было представлено 37 номеров в номинации «Соло» и «Ансамбли».</w:t>
      </w:r>
    </w:p>
    <w:p w:rsidR="008A5F01" w:rsidRPr="00264E50" w:rsidRDefault="008A5F01" w:rsidP="008A5F01">
      <w:pPr>
        <w:pStyle w:val="a6"/>
        <w:ind w:firstLine="709"/>
        <w:jc w:val="both"/>
      </w:pPr>
      <w:proofErr w:type="gramStart"/>
      <w:r w:rsidRPr="00264E50">
        <w:t>Ежегодно воспитанники учреждений дополнительного образования в составе коллективов и индивидуально становятся победителями и призерами республиканских и всероссийских фестивалей, международных конкурсов, выставок и олимпиад различного профиля, а также спортивных мероприятий: обучающиеся кружка «Юные защитники природы» МБОУ ДО «ДЮЦ» (руководитель - Михайлова А.П.) на IV вузовская олимпиада по биологии Университета Яковлева заняли 1 место,  Республиканские соревнования по л/а (ходьба) среди юношей</w:t>
      </w:r>
      <w:proofErr w:type="gramEnd"/>
      <w:r w:rsidRPr="00264E50">
        <w:t xml:space="preserve"> </w:t>
      </w:r>
      <w:proofErr w:type="gramStart"/>
      <w:r w:rsidRPr="00264E50">
        <w:t>2006-2007 г.р., 25.03.2021, Егоров Константин - 3000м</w:t>
      </w:r>
      <w:r w:rsidRPr="00264E50">
        <w:tab/>
        <w:t>с результатом 15.28.2 ,2 место (тренер-преподаватель Степанов Н.П.), 1 этап Кубка ЧР по л/а, ходьба, 04 февраля 2021 , Егоров Константин, л/а с результатом 15.42,40 ,1 место (тренер-преподаватель Степанов Н.П.),  Первенство Чувашской Республики по волейболу среди юношей  2003 г.р.  в Чебоксарах 27 февраля-1 марта 2021 г. 2 место, (тренер-преподаватель</w:t>
      </w:r>
      <w:proofErr w:type="gramEnd"/>
      <w:r w:rsidRPr="00264E50">
        <w:t xml:space="preserve"> Захаров В.С.) Моряков Максим, Матвеев Матвей, Петров Максим, Николаев Константин, Шарапов Дмитрий, Игнатьев Данил, Федоров Даниил, Степанов Михаил, Иванов Данил, Петров Александр, Ефимов Александр, Степанов Данил. Первенство Чувашской Республики по волейболу среди девушек 2008г.р. в Чебоксарах 18-19.12.2021г. (тренер-преподаватель Степанов Н.П., Николаев А.А.) 3 место: Никитина Анна, Соколова Ева, Павлова Анастасия, Иванова Яна, </w:t>
      </w:r>
      <w:proofErr w:type="spellStart"/>
      <w:r w:rsidRPr="00264E50">
        <w:t>Камасева</w:t>
      </w:r>
      <w:proofErr w:type="spellEnd"/>
      <w:r w:rsidRPr="00264E50">
        <w:t xml:space="preserve"> Виктория, Дмитриева Мария, Сергеева Карина, Антонова Наталья, Петрова Дарья, Владимирова Арина.</w:t>
      </w:r>
    </w:p>
    <w:p w:rsidR="008A5F01" w:rsidRPr="00264E50" w:rsidRDefault="008A5F01" w:rsidP="008A5F01">
      <w:pPr>
        <w:pStyle w:val="a6"/>
        <w:ind w:firstLine="709"/>
        <w:jc w:val="both"/>
      </w:pPr>
      <w:r w:rsidRPr="00264E50">
        <w:t xml:space="preserve">С 23.12.2020 по 21.01. 2021 прошел II Межрегиональный конкурс исполнителей и творческих коллективов «Новогодний позитив», г. Чебоксары. </w:t>
      </w:r>
      <w:proofErr w:type="spellStart"/>
      <w:r w:rsidRPr="00264E50">
        <w:t>Шерне</w:t>
      </w:r>
      <w:proofErr w:type="spellEnd"/>
      <w:r w:rsidRPr="00264E50">
        <w:t xml:space="preserve"> Кристина </w:t>
      </w:r>
      <w:proofErr w:type="gramStart"/>
      <w:r w:rsidRPr="00264E50">
        <w:t>–Д</w:t>
      </w:r>
      <w:proofErr w:type="gramEnd"/>
      <w:r w:rsidRPr="00264E50">
        <w:t>ипломант II степени, руководитель Глухова Светлана Анатольевна.</w:t>
      </w:r>
    </w:p>
    <w:p w:rsidR="008A5F01" w:rsidRPr="00264E50" w:rsidRDefault="008A5F01" w:rsidP="008A5F01">
      <w:pPr>
        <w:pStyle w:val="a6"/>
        <w:ind w:firstLine="709"/>
        <w:jc w:val="both"/>
      </w:pPr>
      <w:r w:rsidRPr="00264E50">
        <w:t>С декабря 2020 г. по февраль 2021 года Научно-методический отдел Чувашского государственного института культуры и иску</w:t>
      </w:r>
      <w:proofErr w:type="gramStart"/>
      <w:r w:rsidRPr="00264E50">
        <w:t>сств пр</w:t>
      </w:r>
      <w:proofErr w:type="gramEnd"/>
      <w:r w:rsidRPr="00264E50">
        <w:t xml:space="preserve">овел Республиканский отборочный тур Всероссийского конкурса детского художественного творчества «Князь Александр – полководец, политик, Святой», посвященного 800-летию со дня рождения князя Александра Невского. Мероприятие проводилось среди </w:t>
      </w:r>
      <w:proofErr w:type="gramStart"/>
      <w:r w:rsidRPr="00264E50">
        <w:t>обучающиеся</w:t>
      </w:r>
      <w:proofErr w:type="gramEnd"/>
      <w:r w:rsidRPr="00264E50">
        <w:t xml:space="preserve"> детских художественных школ и детских школ искусств. Ильина Елена, обучающаяся отделения "Изобразительное искусство" под руководством преподавателя Федоровой Наталии Юрьевны, стала Лауреатом III степени.</w:t>
      </w:r>
    </w:p>
    <w:p w:rsidR="008A5F01" w:rsidRPr="00264E50" w:rsidRDefault="008A5F01" w:rsidP="008A5F01">
      <w:pPr>
        <w:pStyle w:val="a6"/>
        <w:ind w:firstLine="709"/>
        <w:jc w:val="both"/>
      </w:pPr>
      <w:r w:rsidRPr="00264E50">
        <w:t xml:space="preserve">  01.02.2021 года в Чебоксарах стартовал I городской конкурс школьных хоровых коллективов «Лейся, песня!», посвященный 90-летию композитора А.М. Михайлова. Хоровой ансамбль «Веселые нотки» стал лауреатом I степени.</w:t>
      </w:r>
    </w:p>
    <w:p w:rsidR="008A5F01" w:rsidRPr="00264E50" w:rsidRDefault="008A5F01" w:rsidP="008A5F01">
      <w:pPr>
        <w:pStyle w:val="a6"/>
        <w:ind w:firstLine="709"/>
        <w:jc w:val="both"/>
      </w:pPr>
      <w:r w:rsidRPr="00264E50">
        <w:t xml:space="preserve"> С 13.02. по 15.03.2021 года прошел Всероссийский конкурс с международным участием «Есть такая профессия – Родину защищать», г. Оренбург. </w:t>
      </w:r>
      <w:proofErr w:type="spellStart"/>
      <w:r w:rsidRPr="00264E50">
        <w:t>Шерне</w:t>
      </w:r>
      <w:proofErr w:type="spellEnd"/>
      <w:r w:rsidRPr="00264E50">
        <w:t xml:space="preserve"> Кристина –I место, руководитель Глухова Светлана Анатольевна.</w:t>
      </w:r>
    </w:p>
    <w:p w:rsidR="008A5F01" w:rsidRPr="00264E50" w:rsidRDefault="008A5F01" w:rsidP="008A5F01">
      <w:pPr>
        <w:pStyle w:val="a6"/>
        <w:ind w:firstLine="709"/>
        <w:jc w:val="both"/>
      </w:pPr>
      <w:r w:rsidRPr="00264E50">
        <w:t>26.02.2021 года в Чувашском государственном институте культуры и искусств состоялся II отборочный тур Двадцатых молодежных Дельфийских игр России в Чувашской Республике. На сцене</w:t>
      </w:r>
      <w:r w:rsidR="000660DD">
        <w:t xml:space="preserve"> </w:t>
      </w:r>
      <w:hyperlink r:id="rId16" w:history="1">
        <w:r w:rsidRPr="000660DD">
          <w:rPr>
            <w:rStyle w:val="af2"/>
            <w:color w:val="auto"/>
            <w:u w:val="none"/>
          </w:rPr>
          <w:t>концертного зала института</w:t>
        </w:r>
      </w:hyperlink>
      <w:r w:rsidR="000660DD">
        <w:t xml:space="preserve"> </w:t>
      </w:r>
      <w:r w:rsidRPr="00264E50">
        <w:t>выступили лучшие участники, прошедшие I тур соревнования, показавшие высокие результаты среди 272 конкурсантов. Среди них была и Лукина Регина - обучающаяся детской школы искусств отделения «</w:t>
      </w:r>
      <w:proofErr w:type="spellStart"/>
      <w:r w:rsidRPr="00264E50">
        <w:t>Эстрадно</w:t>
      </w:r>
      <w:proofErr w:type="spellEnd"/>
      <w:r w:rsidRPr="00264E50">
        <w:t>-джазового отделения».</w:t>
      </w:r>
    </w:p>
    <w:p w:rsidR="008A5F01" w:rsidRPr="00264E50" w:rsidRDefault="008A5F01" w:rsidP="008A5F01">
      <w:pPr>
        <w:pStyle w:val="a6"/>
        <w:ind w:firstLine="709"/>
        <w:jc w:val="both"/>
      </w:pPr>
      <w:r w:rsidRPr="00264E50">
        <w:t>01.03.2021 года состоялся I республиканский конкурс военно-патриотической песни и художественного слова «Живи, Россия!». Лукина Регина стала  лауреатом II степени, Табаков Игорь - лауреат III степени, Синяков Даниил – Дипломант I степени, Вокальный ансамбль «Тайна» - Лауреат II степени, Хоровой ансамбль «Весёлые нотки» - Дипломант II степени.</w:t>
      </w:r>
    </w:p>
    <w:p w:rsidR="008A5F01" w:rsidRPr="00264E50" w:rsidRDefault="008A5F01" w:rsidP="008A5F01">
      <w:pPr>
        <w:pStyle w:val="a6"/>
        <w:ind w:firstLine="709"/>
        <w:jc w:val="both"/>
      </w:pPr>
      <w:r w:rsidRPr="00264E50">
        <w:t>Международный многожанровый патриотический конкурс «</w:t>
      </w:r>
      <w:proofErr w:type="spellStart"/>
      <w:r w:rsidRPr="00264E50">
        <w:t>World</w:t>
      </w:r>
      <w:proofErr w:type="spellEnd"/>
      <w:r w:rsidRPr="00264E50">
        <w:t xml:space="preserve"> </w:t>
      </w:r>
      <w:proofErr w:type="spellStart"/>
      <w:r w:rsidRPr="00264E50">
        <w:t>of</w:t>
      </w:r>
      <w:proofErr w:type="spellEnd"/>
      <w:r w:rsidRPr="00264E50">
        <w:t xml:space="preserve"> music-2021», г. Ростов-на-Дону, </w:t>
      </w:r>
      <w:proofErr w:type="spellStart"/>
      <w:r w:rsidRPr="00264E50">
        <w:t>Шерне</w:t>
      </w:r>
      <w:proofErr w:type="spellEnd"/>
      <w:r w:rsidRPr="00264E50">
        <w:t xml:space="preserve"> Кристина </w:t>
      </w:r>
      <w:proofErr w:type="gramStart"/>
      <w:r w:rsidRPr="00264E50">
        <w:t>–Л</w:t>
      </w:r>
      <w:proofErr w:type="gramEnd"/>
      <w:r w:rsidRPr="00264E50">
        <w:t>ауреат I степени, руководитель Глухова Светлана Анатольевна.</w:t>
      </w:r>
    </w:p>
    <w:p w:rsidR="008A5F01" w:rsidRPr="00264E50" w:rsidRDefault="008A5F01" w:rsidP="008A5F01">
      <w:pPr>
        <w:pStyle w:val="a6"/>
        <w:ind w:firstLine="709"/>
        <w:jc w:val="both"/>
      </w:pPr>
      <w:r w:rsidRPr="00264E50">
        <w:t>04.03.2021 года подведены итоги Международного детского конкурса иллюстраций «Семь дней сотворения мира» по программе «Дети и книга -2021». По решению жюри, Федорова Анна (отделение «Изобразительное искусство») стала победителем, вышла в финал конкурса и была удостоена звания Лауреата II степени.</w:t>
      </w:r>
    </w:p>
    <w:p w:rsidR="008A5F01" w:rsidRPr="00264E50" w:rsidRDefault="008A5F01" w:rsidP="008A5F01">
      <w:pPr>
        <w:pStyle w:val="a6"/>
        <w:ind w:firstLine="709"/>
        <w:jc w:val="both"/>
      </w:pPr>
      <w:r w:rsidRPr="00264E50">
        <w:t xml:space="preserve">05-15.03.2021 в  </w:t>
      </w:r>
      <w:proofErr w:type="spellStart"/>
      <w:r w:rsidRPr="00264E50">
        <w:t>г</w:t>
      </w:r>
      <w:proofErr w:type="gramStart"/>
      <w:r w:rsidRPr="00264E50">
        <w:t>.Ч</w:t>
      </w:r>
      <w:proofErr w:type="gramEnd"/>
      <w:r w:rsidRPr="00264E50">
        <w:t>ебоксары</w:t>
      </w:r>
      <w:proofErr w:type="spellEnd"/>
      <w:r w:rsidRPr="00264E50">
        <w:t xml:space="preserve"> состоялся VI Международный фестиваль-конкурс вокально-хореографического, театрально-художественного и инструментального творчества «Калейдоскоп талантов» вокальный ансамбль "Тайна", руководитель Никонова Г. Н.-лауреат III степени. Хоровой ансамбль «Веселые нотки» младший состав – лауреат III степени, руководитель Иванова Е. Н.</w:t>
      </w:r>
    </w:p>
    <w:p w:rsidR="008A5F01" w:rsidRPr="00264E50" w:rsidRDefault="008A5F01" w:rsidP="008A5F01">
      <w:pPr>
        <w:pStyle w:val="a6"/>
        <w:ind w:firstLine="709"/>
        <w:jc w:val="both"/>
      </w:pPr>
      <w:r w:rsidRPr="00264E50">
        <w:t>С 18 по 26.03. 2021 года состоялся VI республиканский фестиваль творческих коллективов под руководством выпускников Чувашского республиканского училища культуры «Наследники традиций - 2021» В фестивале приняли участие обучающиеся отделения "</w:t>
      </w:r>
      <w:proofErr w:type="spellStart"/>
      <w:r w:rsidRPr="00264E50">
        <w:t>Эстрадно</w:t>
      </w:r>
      <w:proofErr w:type="spellEnd"/>
      <w:r w:rsidRPr="00264E50">
        <w:t xml:space="preserve"> </w:t>
      </w:r>
      <w:proofErr w:type="gramStart"/>
      <w:r w:rsidRPr="00264E50">
        <w:t>-д</w:t>
      </w:r>
      <w:proofErr w:type="gramEnd"/>
      <w:r w:rsidRPr="00264E50">
        <w:t xml:space="preserve">жазовое искусство" вокальный ансамбль "Тайна". </w:t>
      </w:r>
    </w:p>
    <w:p w:rsidR="008A5F01" w:rsidRPr="00264E50" w:rsidRDefault="008A5F01" w:rsidP="008A5F01">
      <w:pPr>
        <w:pStyle w:val="a6"/>
        <w:ind w:firstLine="709"/>
        <w:jc w:val="both"/>
      </w:pPr>
      <w:r w:rsidRPr="00264E50">
        <w:t>В марте-апреле 2021 г.  прошел VI Всероссийский конкурс «Иволга». В нем приняли участие отделения - «Хоровое пение» под руководством преподавателя Ивановой Елены Николаевны, «</w:t>
      </w:r>
      <w:proofErr w:type="spellStart"/>
      <w:r w:rsidRPr="00264E50">
        <w:t>Эстрадно</w:t>
      </w:r>
      <w:proofErr w:type="spellEnd"/>
      <w:r w:rsidRPr="00264E50">
        <w:t xml:space="preserve">-джазовое искусство» под руководством преподавателя Никоновой Галины Николаевны. По итогам конкурса вокальный эстрадный ансамбль «Тайна» 9-12 лет - Лауреат II степени, хоровой ансамбль «Весёлые нотки» 9-12 лет - Лауреат III степени.       </w:t>
      </w:r>
    </w:p>
    <w:p w:rsidR="008A5F01" w:rsidRPr="00264E50" w:rsidRDefault="008A5F01" w:rsidP="008A5F01">
      <w:pPr>
        <w:pStyle w:val="a6"/>
        <w:ind w:firstLine="709"/>
        <w:jc w:val="both"/>
      </w:pPr>
      <w:r w:rsidRPr="00264E50">
        <w:t>С 05.04.2021 по 26.04.2021 в БУ «</w:t>
      </w:r>
      <w:proofErr w:type="spellStart"/>
      <w:r w:rsidRPr="00264E50">
        <w:t>Янтиковский</w:t>
      </w:r>
      <w:proofErr w:type="spellEnd"/>
      <w:r w:rsidRPr="00264E50">
        <w:t xml:space="preserve"> ЦСОН» Минтруда Чувашии проходил творческий конкурс «Пасхальная открытка – 2021». В нем приняли участие обучающиеся отделения «Изобразительное искусство» под руководством  преподавателя Федоровой Наталии Юрьевны.  По итогам конкурса призовые места заняли: Петрова Мария – 1 место, Ильина Елена – 1 место.</w:t>
      </w:r>
    </w:p>
    <w:p w:rsidR="008A5F01" w:rsidRPr="00264E50" w:rsidRDefault="00A77626" w:rsidP="008A5F01">
      <w:pPr>
        <w:pStyle w:val="a6"/>
        <w:ind w:firstLine="709"/>
        <w:jc w:val="both"/>
      </w:pPr>
      <w:r w:rsidRPr="00264E50">
        <w:t>08.04.</w:t>
      </w:r>
      <w:r w:rsidR="008A5F01" w:rsidRPr="00264E50">
        <w:t xml:space="preserve">2021 года в Чебоксарском музыкальном училище им. Ф. П. Павлова прошёл III Республиканский (открытый) </w:t>
      </w:r>
      <w:proofErr w:type="spellStart"/>
      <w:r w:rsidR="008A5F01" w:rsidRPr="00264E50">
        <w:t>профориентационный</w:t>
      </w:r>
      <w:proofErr w:type="spellEnd"/>
      <w:r w:rsidR="008A5F01" w:rsidRPr="00264E50">
        <w:t xml:space="preserve"> смотр-конкурс исполнительского мастерства выпускников образовательных организаций дополнительного образовани</w:t>
      </w:r>
      <w:r w:rsidRPr="00264E50">
        <w:t>я «Шаг в будущую профессию». МБУ ДО «</w:t>
      </w:r>
      <w:r w:rsidR="008A5F01" w:rsidRPr="00264E50">
        <w:t>Янтиковск</w:t>
      </w:r>
      <w:r w:rsidRPr="00264E50">
        <w:t>ая</w:t>
      </w:r>
      <w:r w:rsidR="008A5F01" w:rsidRPr="00264E50">
        <w:t xml:space="preserve"> ДШИ</w:t>
      </w:r>
      <w:r w:rsidRPr="00264E50">
        <w:t>»</w:t>
      </w:r>
      <w:r w:rsidR="008A5F01" w:rsidRPr="00264E50">
        <w:t xml:space="preserve"> </w:t>
      </w:r>
      <w:r w:rsidRPr="00264E50">
        <w:t>представила</w:t>
      </w:r>
      <w:r w:rsidR="008A5F01" w:rsidRPr="00264E50">
        <w:t xml:space="preserve"> обучающаяся 6 класса отделения «Фольклорное искусство» Михайлова Елена (</w:t>
      </w:r>
      <w:r w:rsidRPr="00264E50">
        <w:t xml:space="preserve">руководитель Петрова Н. В.), </w:t>
      </w:r>
      <w:r w:rsidR="008A5F01" w:rsidRPr="00264E50">
        <w:t>стала Лауреатом II степени. </w:t>
      </w:r>
    </w:p>
    <w:p w:rsidR="008A5F01" w:rsidRPr="00264E50" w:rsidRDefault="008A5F01" w:rsidP="008A5F01">
      <w:pPr>
        <w:pStyle w:val="a6"/>
        <w:ind w:firstLine="709"/>
        <w:jc w:val="both"/>
      </w:pPr>
      <w:r w:rsidRPr="00264E50">
        <w:t>15.04.2021 г. (</w:t>
      </w:r>
      <w:proofErr w:type="spellStart"/>
      <w:r w:rsidRPr="00264E50">
        <w:t>г</w:t>
      </w:r>
      <w:proofErr w:type="gramStart"/>
      <w:r w:rsidRPr="00264E50">
        <w:t>.С</w:t>
      </w:r>
      <w:proofErr w:type="gramEnd"/>
      <w:r w:rsidRPr="00264E50">
        <w:t>анкт</w:t>
      </w:r>
      <w:proofErr w:type="spellEnd"/>
      <w:r w:rsidRPr="00264E50">
        <w:t>-Петербург) провели II Международный конкурс-фестиваль исполнительского искусства «Территория успеха». Вокальный ансамбль "Тайна", руководитель Никонова Галина Николаевна стал лауреатом 1 степени.</w:t>
      </w:r>
    </w:p>
    <w:p w:rsidR="008A5F01" w:rsidRPr="00264E50" w:rsidRDefault="008A5F01" w:rsidP="008A5F01">
      <w:pPr>
        <w:pStyle w:val="a6"/>
        <w:ind w:firstLine="709"/>
        <w:jc w:val="both"/>
      </w:pPr>
      <w:r w:rsidRPr="00264E50">
        <w:t xml:space="preserve">16.04.2021 года состоялся районный конкурс патриотической песни "Живи и помни". В конкурсе приняли участие фольклорный ансамбль "Забава", ансамбль эстрадного пения "Тайна", хоровой коллектив "Веселые нотки", вокальный ансамбль духового оркестра. </w:t>
      </w:r>
    </w:p>
    <w:p w:rsidR="008A5F01" w:rsidRPr="00264E50" w:rsidRDefault="008A5F01" w:rsidP="008A5F01">
      <w:pPr>
        <w:pStyle w:val="a6"/>
        <w:ind w:firstLine="709"/>
        <w:jc w:val="both"/>
      </w:pPr>
      <w:r w:rsidRPr="00264E50">
        <w:t xml:space="preserve">21.04.2021 года прошёл Всероссийский фестиваль </w:t>
      </w:r>
      <w:proofErr w:type="gramStart"/>
      <w:r w:rsidRPr="00264E50">
        <w:t>-к</w:t>
      </w:r>
      <w:proofErr w:type="gramEnd"/>
      <w:r w:rsidRPr="00264E50">
        <w:t xml:space="preserve">онкурс вокально-инструментального и хореографического творчества «Крылья Таланта».  В данном мероприятии приняли участие </w:t>
      </w:r>
      <w:proofErr w:type="gramStart"/>
      <w:r w:rsidRPr="00264E50">
        <w:t>обучающиеся</w:t>
      </w:r>
      <w:proofErr w:type="gramEnd"/>
      <w:r w:rsidRPr="00264E50">
        <w:t xml:space="preserve"> отделений «</w:t>
      </w:r>
      <w:proofErr w:type="spellStart"/>
      <w:r w:rsidRPr="00264E50">
        <w:t>Эстрадно</w:t>
      </w:r>
      <w:proofErr w:type="spellEnd"/>
      <w:r w:rsidRPr="00264E50">
        <w:t xml:space="preserve">-джазовое искусство», «Хоровое пение» и «Инструментальное исполнительство - класс ” Труба». </w:t>
      </w:r>
      <w:r w:rsidRPr="00264E50">
        <w:br/>
        <w:t xml:space="preserve">Призовые места распределились следующим образом: вокальный ансамбль «Тайна»- лауреат I степени, Табаков Игорь – лауреат III степени, Хоровой ансамбль «Весёлые нотки» младший состав </w:t>
      </w:r>
      <w:proofErr w:type="gramStart"/>
      <w:r w:rsidRPr="00264E50">
        <w:t>-л</w:t>
      </w:r>
      <w:proofErr w:type="gramEnd"/>
      <w:r w:rsidRPr="00264E50">
        <w:t>ауреат III степени, Духовой оркестр - лауреат III степени, Хоровой ансамбль «Весёлые нотки” средний состав- лауреат II степени, Хоровой ансамбль «Весёлые нотки» старший состав - лауреат III степени.</w:t>
      </w:r>
      <w:r w:rsidRPr="00264E50">
        <w:br/>
        <w:t xml:space="preserve">22.04.2021 года плодотворно и успешно завершился XV Открытый межрегиональный фестиваль - конкурс художественного творчества молодежи - "Вдохновение». В данном конкурсе ежегодно активное участие принимают и учащиеся нашей детской школы искусств. В этом году участие приняли учащиеся вокальных отделений под руководством преподавателей Ивановой Елены Николаевны, Петровой Надежды Владимировны и Никоновой Галины Николаевны.          </w:t>
      </w:r>
    </w:p>
    <w:p w:rsidR="008A5F01" w:rsidRPr="00264E50" w:rsidRDefault="008A5F01" w:rsidP="008A5F01">
      <w:pPr>
        <w:pStyle w:val="a6"/>
        <w:ind w:firstLine="709"/>
        <w:jc w:val="both"/>
      </w:pPr>
      <w:r w:rsidRPr="00264E50">
        <w:t xml:space="preserve">Апрель 2021 года – прошел I Всероссийский фестиваль-конкурс искусств «ЕМЕТ», г. Новочебоксарск. </w:t>
      </w:r>
      <w:proofErr w:type="spellStart"/>
      <w:r w:rsidRPr="00264E50">
        <w:t>Шерне</w:t>
      </w:r>
      <w:proofErr w:type="spellEnd"/>
      <w:r w:rsidRPr="00264E50">
        <w:t xml:space="preserve"> Кристина – Дипломант I степени, руководитель Глухова Светлана Анатольевна. </w:t>
      </w:r>
    </w:p>
    <w:p w:rsidR="008A5F01" w:rsidRPr="00264E50" w:rsidRDefault="008A5F01" w:rsidP="008A5F01">
      <w:pPr>
        <w:pStyle w:val="a6"/>
        <w:ind w:firstLine="709"/>
        <w:jc w:val="both"/>
      </w:pPr>
      <w:r w:rsidRPr="00264E50">
        <w:t xml:space="preserve">28.04. 2021 года – I Городской фестиваль творчества, посвященный Году трудовой доблести строителей Сурского и Казанского оборонительных рубежей «Помним. Любим. Гордимся», г. Чебоксары. </w:t>
      </w:r>
      <w:proofErr w:type="spellStart"/>
      <w:r w:rsidRPr="00264E50">
        <w:t>Шерне</w:t>
      </w:r>
      <w:proofErr w:type="spellEnd"/>
      <w:r w:rsidRPr="00264E50">
        <w:t xml:space="preserve"> Кристина - Лауреат I степени, руководитель Глухова Светлана Анатольевна. </w:t>
      </w:r>
    </w:p>
    <w:p w:rsidR="008A5F01" w:rsidRPr="00264E50" w:rsidRDefault="008A5F01" w:rsidP="008A5F01">
      <w:pPr>
        <w:pStyle w:val="a6"/>
        <w:ind w:firstLine="709"/>
        <w:jc w:val="both"/>
      </w:pPr>
      <w:r w:rsidRPr="00264E50">
        <w:t xml:space="preserve">30.04.2021 года во Дворце культуры тракторостроителей г. Чебоксары состоялся заключительный этап Республиканского фестиваля-конкурса детского художественного творчества «Черчен </w:t>
      </w:r>
      <w:proofErr w:type="spellStart"/>
      <w:r w:rsidRPr="00264E50">
        <w:t>чечексем</w:t>
      </w:r>
      <w:proofErr w:type="spellEnd"/>
      <w:r w:rsidRPr="00264E50">
        <w:t>» (Цветы Чувашии). По итогам фестиваля-конкурса Вокальный ансамбль "Тайна", руководитель Никонова Галина Николаевна и Ансамбль народного пения «Забава», руководитель Петрова Надежда стали Лауреатами 2 степени.</w:t>
      </w:r>
    </w:p>
    <w:p w:rsidR="008A5F01" w:rsidRPr="00264E50" w:rsidRDefault="008A5F01" w:rsidP="008A5F01">
      <w:pPr>
        <w:pStyle w:val="a6"/>
        <w:ind w:firstLine="709"/>
        <w:jc w:val="both"/>
      </w:pPr>
      <w:r w:rsidRPr="00264E50">
        <w:t xml:space="preserve">30.04.2021 года прошел Всероссийский конкурс-фестиваль с международным участием «Весна талантов-2021», г. Оренбург. </w:t>
      </w:r>
      <w:proofErr w:type="spellStart"/>
      <w:r w:rsidRPr="00264E50">
        <w:t>Шерне</w:t>
      </w:r>
      <w:proofErr w:type="spellEnd"/>
      <w:r w:rsidRPr="00264E50">
        <w:t xml:space="preserve"> Кристина – Лауреат I степени, фортепианный ансамбль – Степанова Юлиана и Адрианова Ульяна – Лауреат I степени, руководитель Глухова Светлана Анатольевна.         </w:t>
      </w:r>
    </w:p>
    <w:p w:rsidR="008A5F01" w:rsidRPr="00264E50" w:rsidRDefault="008A5F01" w:rsidP="008A5F01">
      <w:pPr>
        <w:pStyle w:val="a6"/>
        <w:ind w:firstLine="709"/>
        <w:jc w:val="both"/>
      </w:pPr>
      <w:r w:rsidRPr="00264E50">
        <w:t>Апрель 2021 года (г.</w:t>
      </w:r>
      <w:r w:rsidR="00A77626" w:rsidRPr="00264E50">
        <w:t xml:space="preserve"> </w:t>
      </w:r>
      <w:r w:rsidRPr="00264E50">
        <w:t>Киров) состоялся Всероссийский фестиваль детской и юношеской песни «Безопасная дорога» вокальный ансамбль "Тайна" под руководством  Никоновой  Г. Н. стал лауреатом  II степени.</w:t>
      </w:r>
    </w:p>
    <w:p w:rsidR="008A5F01" w:rsidRPr="00264E50" w:rsidRDefault="008A5F01" w:rsidP="008A5F01">
      <w:pPr>
        <w:pStyle w:val="a6"/>
        <w:ind w:firstLine="709"/>
        <w:jc w:val="both"/>
      </w:pPr>
      <w:r w:rsidRPr="00264E50">
        <w:t xml:space="preserve">Май-июль 2021 года прошел Всероссийский творческий конкурс исполнительского мастерства «Край родной, душа моя» в рамках празднования Дня России, г. Рязань. </w:t>
      </w:r>
      <w:proofErr w:type="spellStart"/>
      <w:r w:rsidRPr="00264E50">
        <w:t>Шерне</w:t>
      </w:r>
      <w:proofErr w:type="spellEnd"/>
      <w:r w:rsidRPr="00264E50">
        <w:t xml:space="preserve"> Кристина – I место, руководитель Глухова Светлана Анатольевна.</w:t>
      </w:r>
    </w:p>
    <w:p w:rsidR="008A5F01" w:rsidRPr="00264E50" w:rsidRDefault="008A5F01" w:rsidP="008A5F01">
      <w:pPr>
        <w:pStyle w:val="a6"/>
        <w:ind w:firstLine="709"/>
        <w:jc w:val="both"/>
      </w:pPr>
      <w:r w:rsidRPr="00264E50">
        <w:t xml:space="preserve">25.05.2021 года –Всероссийский конкурс детского и взрослого художественного творчества «Всероссийский Отчетный», </w:t>
      </w:r>
      <w:proofErr w:type="spellStart"/>
      <w:r w:rsidRPr="00264E50">
        <w:t>г</w:t>
      </w:r>
      <w:proofErr w:type="gramStart"/>
      <w:r w:rsidRPr="00264E50">
        <w:t>.Ч</w:t>
      </w:r>
      <w:proofErr w:type="gramEnd"/>
      <w:r w:rsidRPr="00264E50">
        <w:t>ебоксары</w:t>
      </w:r>
      <w:proofErr w:type="spellEnd"/>
      <w:r w:rsidRPr="00264E50">
        <w:t xml:space="preserve">. </w:t>
      </w:r>
      <w:proofErr w:type="spellStart"/>
      <w:r w:rsidRPr="00264E50">
        <w:t>Шерне</w:t>
      </w:r>
      <w:proofErr w:type="spellEnd"/>
      <w:r w:rsidRPr="00264E50">
        <w:t xml:space="preserve"> Кристина – Лауреат I степени, руководитель Глухова Светлана Анатольевна.</w:t>
      </w:r>
    </w:p>
    <w:p w:rsidR="008A5F01" w:rsidRPr="00264E50" w:rsidRDefault="008A5F01" w:rsidP="008A5F01">
      <w:pPr>
        <w:pStyle w:val="a6"/>
        <w:ind w:firstLine="709"/>
        <w:jc w:val="both"/>
      </w:pPr>
      <w:r w:rsidRPr="00264E50">
        <w:t>08.06.2021 года в г. Ижевске состоялся Международный детский фестиваль «Зажигаем звёзды!» вокальный ансамбль "Тайна", руководитель Никонова Галина Николаевна удостоился звания Лауреата 3 степени. </w:t>
      </w:r>
    </w:p>
    <w:p w:rsidR="008A5F01" w:rsidRPr="00264E50" w:rsidRDefault="008A5F01" w:rsidP="008A5F01">
      <w:pPr>
        <w:pStyle w:val="a6"/>
        <w:ind w:firstLine="709"/>
        <w:jc w:val="both"/>
      </w:pPr>
      <w:r w:rsidRPr="00264E50">
        <w:t xml:space="preserve"> 24.06.2021 в  г. Чебоксары  проведен XI Международный фестиваль национальной музыки, поэзии и изобразительного искусства «</w:t>
      </w:r>
      <w:proofErr w:type="spellStart"/>
      <w:r w:rsidRPr="00264E50">
        <w:t>Тӑван</w:t>
      </w:r>
      <w:proofErr w:type="spellEnd"/>
      <w:r w:rsidRPr="00264E50">
        <w:t xml:space="preserve"> </w:t>
      </w:r>
      <w:proofErr w:type="spellStart"/>
      <w:r w:rsidRPr="00264E50">
        <w:t>Ен</w:t>
      </w:r>
      <w:proofErr w:type="spellEnd"/>
      <w:r w:rsidRPr="00264E50">
        <w:t>» (Край родной).</w:t>
      </w:r>
      <w:r w:rsidR="00A77626" w:rsidRPr="00264E50">
        <w:t xml:space="preserve"> </w:t>
      </w:r>
      <w:r w:rsidRPr="00264E50">
        <w:t xml:space="preserve">Участвовали </w:t>
      </w:r>
      <w:proofErr w:type="gramStart"/>
      <w:r w:rsidRPr="00264E50">
        <w:t>обучающиеся</w:t>
      </w:r>
      <w:proofErr w:type="gramEnd"/>
      <w:r w:rsidRPr="00264E50">
        <w:t xml:space="preserve"> отделений «Инструментальное исполнительство-фортепиано» преподаватель Глухова Светлана Анатольевна, «Фольклорное искусство» - преподаватель Петрова Надежда Владимировна, «</w:t>
      </w:r>
      <w:proofErr w:type="spellStart"/>
      <w:r w:rsidRPr="00264E50">
        <w:t>Эстрадно</w:t>
      </w:r>
      <w:proofErr w:type="spellEnd"/>
      <w:r w:rsidRPr="00264E50">
        <w:t xml:space="preserve">-джазовое искусство» - преподаватель Никонова Галина Николаевна, «Изобразительное искусство» - преподаватель Федорова Наталия Юрьевна.  Преподаватели, а также наши юные музыканты и художники </w:t>
      </w:r>
      <w:proofErr w:type="gramStart"/>
      <w:r w:rsidRPr="00264E50">
        <w:t>показали свои таланты и были</w:t>
      </w:r>
      <w:proofErr w:type="gramEnd"/>
      <w:r w:rsidRPr="00264E50">
        <w:t xml:space="preserve"> высоко оценены профессиональным жюри. </w:t>
      </w:r>
      <w:proofErr w:type="gramStart"/>
      <w:r w:rsidRPr="00264E50">
        <w:t xml:space="preserve">Ильина Елена «Изобразительное искусство»  лауреат I степени, Кондратьева Дарья «Изобразительное искусство»  лауреат III степени, </w:t>
      </w:r>
      <w:proofErr w:type="spellStart"/>
      <w:r w:rsidRPr="00264E50">
        <w:t>Орешникова</w:t>
      </w:r>
      <w:proofErr w:type="spellEnd"/>
      <w:r w:rsidRPr="00264E50">
        <w:t xml:space="preserve"> Дарья «Изобразительное искусство»  лауреат III степени, Федорова Наталия Юрьевна, преподаватель отделения лауреат II степени, </w:t>
      </w:r>
      <w:proofErr w:type="spellStart"/>
      <w:r w:rsidRPr="00264E50">
        <w:t>Шерне</w:t>
      </w:r>
      <w:proofErr w:type="spellEnd"/>
      <w:r w:rsidRPr="00264E50">
        <w:t xml:space="preserve"> Кристина «Инструментальное исполнительство-фортепиано» - Лауреат III степени, вокальный ансамбль "Тайна" – Лауреат III степени. </w:t>
      </w:r>
      <w:proofErr w:type="gramEnd"/>
    </w:p>
    <w:p w:rsidR="008A5F01" w:rsidRPr="00264E50" w:rsidRDefault="008A5F01" w:rsidP="008A5F01">
      <w:pPr>
        <w:pStyle w:val="a6"/>
        <w:ind w:firstLine="709"/>
        <w:jc w:val="both"/>
      </w:pPr>
      <w:r w:rsidRPr="00264E50">
        <w:t>12.07.2021 года – прошел Международный многожанровый конкурс «Таланты родного края», г. Москва. Иванова Ксения – Лауреат I степени, руководитель Глухова Светлана Анатольевна.</w:t>
      </w:r>
    </w:p>
    <w:p w:rsidR="008A5F01" w:rsidRPr="00264E50" w:rsidRDefault="008A5F01" w:rsidP="008A5F01">
      <w:pPr>
        <w:pStyle w:val="a6"/>
        <w:ind w:firstLine="709"/>
        <w:jc w:val="both"/>
      </w:pPr>
      <w:r w:rsidRPr="00264E50">
        <w:t xml:space="preserve">16.08.2021 г. в </w:t>
      </w:r>
      <w:proofErr w:type="spellStart"/>
      <w:r w:rsidRPr="00264E50">
        <w:t>г</w:t>
      </w:r>
      <w:proofErr w:type="gramStart"/>
      <w:r w:rsidRPr="00264E50">
        <w:t>.Ч</w:t>
      </w:r>
      <w:proofErr w:type="gramEnd"/>
      <w:r w:rsidRPr="00264E50">
        <w:t>ебоксары</w:t>
      </w:r>
      <w:proofErr w:type="spellEnd"/>
      <w:r w:rsidRPr="00264E50">
        <w:t xml:space="preserve"> прошел фестиваль «Звучи и пой, любимый город!», посвященный дню рождения столицы Чувашии. Активное участие в данном фестивале приняли и обучающиеся </w:t>
      </w:r>
      <w:proofErr w:type="spellStart"/>
      <w:r w:rsidRPr="00264E50">
        <w:t>Янтиковской</w:t>
      </w:r>
      <w:proofErr w:type="spellEnd"/>
      <w:r w:rsidRPr="00264E50">
        <w:t xml:space="preserve"> детской школы искусств – инструменталисты и вокалисты отделений «Инструментальное исполнительство-фортепиано, домра, балалайка», «Фольклорное искусство», «Хоровое пение», «</w:t>
      </w:r>
      <w:proofErr w:type="spellStart"/>
      <w:r w:rsidRPr="00264E50">
        <w:t>Эстрадно</w:t>
      </w:r>
      <w:proofErr w:type="spellEnd"/>
      <w:r w:rsidRPr="00264E50">
        <w:t>-джазовое искусство».</w:t>
      </w:r>
    </w:p>
    <w:p w:rsidR="008A5F01" w:rsidRPr="00264E50" w:rsidRDefault="008A5F01" w:rsidP="008A5F01">
      <w:pPr>
        <w:pStyle w:val="a6"/>
        <w:ind w:firstLine="709"/>
        <w:jc w:val="both"/>
      </w:pPr>
      <w:r w:rsidRPr="00264E50">
        <w:t xml:space="preserve">23.08.2021 года прошел Международный конкурс классического искусства «Времена года. Лето» для учащихся ДМШ и ДШИ., </w:t>
      </w:r>
      <w:proofErr w:type="spellStart"/>
      <w:r w:rsidRPr="00264E50">
        <w:t>г</w:t>
      </w:r>
      <w:proofErr w:type="gramStart"/>
      <w:r w:rsidRPr="00264E50">
        <w:t>.М</w:t>
      </w:r>
      <w:proofErr w:type="gramEnd"/>
      <w:r w:rsidRPr="00264E50">
        <w:t>осква</w:t>
      </w:r>
      <w:proofErr w:type="spellEnd"/>
      <w:r w:rsidRPr="00264E50">
        <w:t xml:space="preserve">. </w:t>
      </w:r>
      <w:proofErr w:type="spellStart"/>
      <w:r w:rsidRPr="00264E50">
        <w:t>Шерне</w:t>
      </w:r>
      <w:proofErr w:type="spellEnd"/>
      <w:r w:rsidRPr="00264E50">
        <w:t xml:space="preserve"> Кристина и </w:t>
      </w:r>
      <w:proofErr w:type="spellStart"/>
      <w:r w:rsidRPr="00264E50">
        <w:t>Бурлакова</w:t>
      </w:r>
      <w:proofErr w:type="spellEnd"/>
      <w:r w:rsidRPr="00264E50">
        <w:t xml:space="preserve"> Елена – Лауреаты II степени, руководитель Глухова Светлана Анатольевна.</w:t>
      </w:r>
    </w:p>
    <w:p w:rsidR="008A5F01" w:rsidRPr="00264E50" w:rsidRDefault="008A5F01" w:rsidP="008A5F01">
      <w:pPr>
        <w:pStyle w:val="a6"/>
        <w:ind w:firstLine="709"/>
        <w:jc w:val="both"/>
      </w:pPr>
      <w:r w:rsidRPr="00264E50">
        <w:t xml:space="preserve"> 15.10.2021 года (</w:t>
      </w:r>
      <w:proofErr w:type="spellStart"/>
      <w:r w:rsidRPr="00264E50">
        <w:t>г</w:t>
      </w:r>
      <w:proofErr w:type="gramStart"/>
      <w:r w:rsidRPr="00264E50">
        <w:t>.Ч</w:t>
      </w:r>
      <w:proofErr w:type="gramEnd"/>
      <w:r w:rsidRPr="00264E50">
        <w:t>ебоксары</w:t>
      </w:r>
      <w:proofErr w:type="spellEnd"/>
      <w:r w:rsidRPr="00264E50">
        <w:t xml:space="preserve">) на II Всероссийском конкурсе вокального, инструментального, театрального и декоративно-прикладного творчества «Осенние истории» приняли участие: вокальный ансамбль "Тайна", руководитель Никонова Г. Н.-лауреат II степени, хоровой ансамбль «Весёлые нотки» младший состав - Лауреат III степени и хоровой ансамбль «Весёлые нотки» старший состав стал дипломантом I степени. </w:t>
      </w:r>
      <w:proofErr w:type="spellStart"/>
      <w:r w:rsidRPr="00264E50">
        <w:t>Шерне</w:t>
      </w:r>
      <w:proofErr w:type="spellEnd"/>
      <w:r w:rsidRPr="00264E50">
        <w:t xml:space="preserve"> Кристина – Лауреат II степени, руководитель Глухова Светлана Анатольевна. </w:t>
      </w:r>
    </w:p>
    <w:p w:rsidR="008A5F01" w:rsidRPr="00264E50" w:rsidRDefault="008A5F01" w:rsidP="008A5F01">
      <w:pPr>
        <w:pStyle w:val="a6"/>
        <w:ind w:firstLine="709"/>
        <w:jc w:val="both"/>
      </w:pPr>
      <w:r w:rsidRPr="00264E50">
        <w:t xml:space="preserve">26.10.2021года в </w:t>
      </w:r>
      <w:proofErr w:type="gramStart"/>
      <w:r w:rsidRPr="00264E50">
        <w:t>г</w:t>
      </w:r>
      <w:proofErr w:type="gramEnd"/>
      <w:r w:rsidRPr="00264E50">
        <w:t xml:space="preserve"> Чебоксары прошел I Республиканский фестиваль-конкурс «Музыка без границ!», посвящённый  80-летию начала строительства Сурского и Казанского оборонительных рубежей. Хоровой ансамбль «Весёлые нотки» стал Лауреатом III степени, руководитель Иванова Е.Н.,  </w:t>
      </w:r>
      <w:proofErr w:type="spellStart"/>
      <w:r w:rsidRPr="00264E50">
        <w:t>Шерне</w:t>
      </w:r>
      <w:proofErr w:type="spellEnd"/>
      <w:r w:rsidRPr="00264E50">
        <w:t xml:space="preserve"> Кристина – Лауреат III степени, рук. Глухова С.А., вокальный ансамбль «Тайна» </w:t>
      </w:r>
      <w:proofErr w:type="gramStart"/>
      <w:r w:rsidRPr="00264E50">
        <w:t>-л</w:t>
      </w:r>
      <w:proofErr w:type="gramEnd"/>
      <w:r w:rsidRPr="00264E50">
        <w:t xml:space="preserve">ауреат II степени,  рук. Никонова Г.Н., духовой оркестр руководитель </w:t>
      </w:r>
      <w:proofErr w:type="spellStart"/>
      <w:r w:rsidRPr="00264E50">
        <w:t>Совин</w:t>
      </w:r>
      <w:proofErr w:type="spellEnd"/>
      <w:r w:rsidRPr="00264E50">
        <w:t xml:space="preserve"> И.И-лауреат II </w:t>
      </w:r>
      <w:proofErr w:type="spellStart"/>
      <w:proofErr w:type="gramStart"/>
      <w:r w:rsidRPr="00264E50">
        <w:t>c</w:t>
      </w:r>
      <w:proofErr w:type="gramEnd"/>
      <w:r w:rsidRPr="00264E50">
        <w:t>тепени</w:t>
      </w:r>
      <w:proofErr w:type="spellEnd"/>
      <w:r w:rsidRPr="00264E50">
        <w:t>,</w:t>
      </w:r>
    </w:p>
    <w:p w:rsidR="008A5F01" w:rsidRPr="00264E50" w:rsidRDefault="008A5F01" w:rsidP="008A5F01">
      <w:pPr>
        <w:pStyle w:val="a6"/>
        <w:ind w:firstLine="709"/>
        <w:jc w:val="both"/>
      </w:pPr>
      <w:r w:rsidRPr="00264E50">
        <w:t>21-26.10.2021 года состоялся V Международный конкурс искусства и творчества «ROSS</w:t>
      </w:r>
      <w:proofErr w:type="gramStart"/>
      <w:r w:rsidRPr="00264E50">
        <w:t>иЯ</w:t>
      </w:r>
      <w:proofErr w:type="gramEnd"/>
      <w:r w:rsidRPr="00264E50">
        <w:t>.RU 2021». В конкурсе  вокальный ансамбль "Тайна", руководитель Никонова Галина Николаевна стал дипломантом 1 степени.</w:t>
      </w:r>
    </w:p>
    <w:p w:rsidR="008A5F01" w:rsidRPr="00264E50" w:rsidRDefault="008A5F01" w:rsidP="008A5F01">
      <w:pPr>
        <w:pStyle w:val="a6"/>
        <w:ind w:firstLine="709"/>
        <w:jc w:val="both"/>
      </w:pPr>
      <w:r w:rsidRPr="00264E50">
        <w:t xml:space="preserve">31.10.2021 г. прошел I Международный конкурс талантов «Талантливая осень -2021», г. Оренбург. </w:t>
      </w:r>
      <w:proofErr w:type="spellStart"/>
      <w:r w:rsidRPr="00264E50">
        <w:t>Бурлакова</w:t>
      </w:r>
      <w:proofErr w:type="spellEnd"/>
      <w:r w:rsidRPr="00264E50">
        <w:t xml:space="preserve"> Елена - Лауреат I степени, руководитель Глухова Светлана Анатольевна.</w:t>
      </w:r>
    </w:p>
    <w:p w:rsidR="008A5F01" w:rsidRPr="00264E50" w:rsidRDefault="008A5F01" w:rsidP="008A5F01">
      <w:pPr>
        <w:pStyle w:val="a6"/>
        <w:ind w:firstLine="709"/>
        <w:jc w:val="both"/>
      </w:pPr>
      <w:r w:rsidRPr="00264E50">
        <w:t>В октябре 2021 года подведены итоги Республиканского конкурса детского изобразительного творчества «</w:t>
      </w:r>
      <w:proofErr w:type="spellStart"/>
      <w:r w:rsidRPr="00264E50">
        <w:t>Сурский</w:t>
      </w:r>
      <w:proofErr w:type="spellEnd"/>
      <w:r w:rsidRPr="00264E50">
        <w:t xml:space="preserve"> и </w:t>
      </w:r>
      <w:proofErr w:type="gramStart"/>
      <w:r w:rsidRPr="00264E50">
        <w:t>Казанский</w:t>
      </w:r>
      <w:proofErr w:type="gramEnd"/>
      <w:r w:rsidRPr="00264E50">
        <w:t xml:space="preserve"> оборонительные рубежи. Творческие работы, прославляющие трудовой подвиг чувашского народа при строительстве безмолвных рубежей, были выполнены в различных графических и живописных техниках. По итогам конкурса обучающиеся отделения "Изобразительное искусство" (руководитель Федорова Наталия Юрьевна) - Федорова Анна - Лауреат III степени, Платонова Дарья - Дипломант.</w:t>
      </w:r>
    </w:p>
    <w:p w:rsidR="008A5F01" w:rsidRPr="00264E50" w:rsidRDefault="008A5F01" w:rsidP="008A5F01">
      <w:pPr>
        <w:pStyle w:val="a6"/>
        <w:ind w:firstLine="709"/>
        <w:jc w:val="both"/>
      </w:pPr>
      <w:r w:rsidRPr="00264E50">
        <w:t xml:space="preserve">В АУ «Республиканский центр народного творчества «ДК тракторостроителей» Минкультуры Чувашии с 18 по 25.10. 2021 года прошел конкурс детских рисунков «Мой папа самый лучший», посвященный Дню отца. Среди победителей конкурса есть и обучающаяся отделения "Изобразительное искусство" </w:t>
      </w:r>
      <w:proofErr w:type="spellStart"/>
      <w:r w:rsidRPr="00264E50">
        <w:t>Перцева</w:t>
      </w:r>
      <w:proofErr w:type="spellEnd"/>
      <w:r w:rsidRPr="00264E50">
        <w:t xml:space="preserve"> Арина.</w:t>
      </w:r>
    </w:p>
    <w:p w:rsidR="008A5F01" w:rsidRPr="00264E50" w:rsidRDefault="008A5F01" w:rsidP="008A5F01">
      <w:pPr>
        <w:pStyle w:val="a6"/>
        <w:ind w:firstLine="709"/>
        <w:jc w:val="both"/>
      </w:pPr>
      <w:r w:rsidRPr="00264E50">
        <w:t>Чувашская республиканская детско-юношеская библиотека провела Республиканский конкурс рисунков «</w:t>
      </w:r>
      <w:proofErr w:type="gramStart"/>
      <w:r w:rsidRPr="00264E50">
        <w:t>Читаем и рисуем</w:t>
      </w:r>
      <w:proofErr w:type="gramEnd"/>
      <w:r w:rsidRPr="00264E50">
        <w:t xml:space="preserve"> Некрасова», посвященного 200-летию со дня рождения великого русского поэта Николая Алексеевича Некрасова. </w:t>
      </w:r>
      <w:proofErr w:type="gramStart"/>
      <w:r w:rsidRPr="00264E50">
        <w:t xml:space="preserve">По итогам конкурса обучающиеся отделения "Изобразительное искусство" </w:t>
      </w:r>
      <w:proofErr w:type="spellStart"/>
      <w:r w:rsidRPr="00264E50">
        <w:t>Янтиковской</w:t>
      </w:r>
      <w:proofErr w:type="spellEnd"/>
      <w:r w:rsidRPr="00264E50">
        <w:t xml:space="preserve"> детской школы искусств (рук.</w:t>
      </w:r>
      <w:proofErr w:type="gramEnd"/>
      <w:r w:rsidRPr="00264E50">
        <w:t xml:space="preserve"> </w:t>
      </w:r>
      <w:proofErr w:type="gramStart"/>
      <w:r w:rsidRPr="00264E50">
        <w:t>Федорова Наталия Юрьевна) отмечены членами жюри: 3 место – Иванова Арина.</w:t>
      </w:r>
      <w:proofErr w:type="gramEnd"/>
      <w:r w:rsidRPr="00264E50">
        <w:t xml:space="preserve"> Специальным дипломом жюри отмечена </w:t>
      </w:r>
      <w:proofErr w:type="spellStart"/>
      <w:r w:rsidRPr="00264E50">
        <w:t>Перцева</w:t>
      </w:r>
      <w:proofErr w:type="spellEnd"/>
      <w:r w:rsidRPr="00264E50">
        <w:t xml:space="preserve"> Арина.</w:t>
      </w:r>
    </w:p>
    <w:p w:rsidR="008A5F01" w:rsidRPr="00264E50" w:rsidRDefault="008A5F01" w:rsidP="008A5F01">
      <w:pPr>
        <w:pStyle w:val="a6"/>
        <w:ind w:firstLine="709"/>
        <w:jc w:val="both"/>
      </w:pPr>
      <w:r w:rsidRPr="00264E50">
        <w:t xml:space="preserve">В 2021 году в рамках Федерального проекта прошел Всероссийский фестиваль "Краски Чувашии-2021" вновь объединил тысячи неравнодушных и талантливых людей из Чувашии и других уголков России и мира. 26.11.2021 года были подведены итоги Всероссийского фестиваля, где были отмечены работы: Федоровой Анны в Конкурсе художественного творчества имени А. А. </w:t>
      </w:r>
      <w:proofErr w:type="spellStart"/>
      <w:r w:rsidRPr="00264E50">
        <w:t>Кокеля</w:t>
      </w:r>
      <w:proofErr w:type="spellEnd"/>
      <w:r w:rsidRPr="00264E50">
        <w:t>, класс преподавателя Федоровой Наталии Юрьевны; выпускницы Григорьевой Анастасии в Конкурсе исследований в области краеведения и генеалогии имени Н. В. Никольского, руководитель Глухова Светлана Анатольевна.</w:t>
      </w:r>
    </w:p>
    <w:p w:rsidR="008A5F01" w:rsidRPr="00264E50" w:rsidRDefault="008A5F01" w:rsidP="008A5F01">
      <w:pPr>
        <w:pStyle w:val="a6"/>
        <w:ind w:firstLine="709"/>
        <w:jc w:val="both"/>
      </w:pPr>
      <w:r w:rsidRPr="00264E50">
        <w:t xml:space="preserve">В ноябре-декабре прошел XI республиканский форум «Одаренные дети Чувашии». Форум прошёл в II этапа. </w:t>
      </w:r>
      <w:proofErr w:type="gramStart"/>
      <w:r w:rsidRPr="00264E50">
        <w:t>От  детской школы искусств во II тур вышли учащиеся отделений «</w:t>
      </w:r>
      <w:proofErr w:type="spellStart"/>
      <w:r w:rsidRPr="00264E50">
        <w:t>Эстрадно</w:t>
      </w:r>
      <w:proofErr w:type="spellEnd"/>
      <w:r w:rsidRPr="00264E50">
        <w:t>-джазовое искусство» (рук.</w:t>
      </w:r>
      <w:proofErr w:type="gramEnd"/>
      <w:r w:rsidRPr="00264E50">
        <w:t xml:space="preserve"> Никонова Галина Николаевна), «Изобразительное искусство»  (рук. </w:t>
      </w:r>
      <w:proofErr w:type="gramStart"/>
      <w:r w:rsidRPr="00264E50">
        <w:t>Федорова  Наталия Юрьевна).</w:t>
      </w:r>
      <w:proofErr w:type="gramEnd"/>
      <w:r w:rsidRPr="00264E50">
        <w:t xml:space="preserve"> Вокальный ансамбль «Тайна» -  лауреат I степени. Федорова Анна Алексеевна -  лауреат II степени. Егорова Виктория Андреевна - лауреат III степени    </w:t>
      </w:r>
    </w:p>
    <w:p w:rsidR="008A5F01" w:rsidRPr="00264E50" w:rsidRDefault="008A5F01" w:rsidP="008A5F01">
      <w:pPr>
        <w:pStyle w:val="a6"/>
        <w:ind w:firstLine="709"/>
        <w:jc w:val="both"/>
      </w:pPr>
      <w:r w:rsidRPr="00264E50">
        <w:t xml:space="preserve">02.11.2021 прошел II Республиканский открытый очно-заочный конкурс на лучшее исполнение обработки народной мелодии «Звучи, мотив народный!», посвященный празднованию Дня народного единства – фортепианный ансамбль – </w:t>
      </w:r>
      <w:proofErr w:type="spellStart"/>
      <w:r w:rsidRPr="00264E50">
        <w:t>Шерне</w:t>
      </w:r>
      <w:proofErr w:type="spellEnd"/>
      <w:r w:rsidRPr="00264E50">
        <w:t xml:space="preserve"> Кристина и преподаватель Глухова Светлана Анатольевна – лауреат III степени, ансамбль народного пения «Забава», руководитель Петрова Надежда Владимировна удостоился звания лауреата II степени.</w:t>
      </w:r>
    </w:p>
    <w:p w:rsidR="008A5F01" w:rsidRPr="00264E50" w:rsidRDefault="008A5F01" w:rsidP="008A5F01">
      <w:pPr>
        <w:pStyle w:val="a6"/>
        <w:ind w:firstLine="709"/>
        <w:jc w:val="both"/>
      </w:pPr>
      <w:r w:rsidRPr="00264E50">
        <w:t>В ноябре 2021 года в Чувашском республиканском училище культуры прошел XIV Региональный конкурс молодых исполнителей эстрадной песни им. М. Семенова «</w:t>
      </w:r>
      <w:proofErr w:type="spellStart"/>
      <w:r w:rsidRPr="00264E50">
        <w:t>Асамат</w:t>
      </w:r>
      <w:proofErr w:type="spellEnd"/>
      <w:r w:rsidRPr="00264E50">
        <w:t xml:space="preserve"> </w:t>
      </w:r>
      <w:proofErr w:type="spellStart"/>
      <w:r w:rsidRPr="00264E50">
        <w:t>кепере</w:t>
      </w:r>
      <w:proofErr w:type="spellEnd"/>
      <w:r w:rsidRPr="00264E50">
        <w:t xml:space="preserve">» («Радуга»), в этом году участие приняли учащиеся вокальных отделений под руководством преподавателей Ивановой Елены Николаевны, Петровой Надежды Владимировны и Никоновой Галины Николаевны.        </w:t>
      </w:r>
    </w:p>
    <w:p w:rsidR="008A5F01" w:rsidRPr="00264E50" w:rsidRDefault="008A5F01" w:rsidP="008A5F01">
      <w:pPr>
        <w:pStyle w:val="a6"/>
        <w:ind w:firstLine="709"/>
        <w:jc w:val="both"/>
      </w:pPr>
      <w:r w:rsidRPr="00264E50">
        <w:t xml:space="preserve">05.11.2021 – состоялся II Открытый районный конкурс «Мой любимый Чувашский край», посвященный Году строителей Сурского и Казанского оборонительных рубежей, Чебоксарский район. Фортепианный дуэт – Степанова Юлиана и Адрианова Ульяна – Дипломант III степени, </w:t>
      </w:r>
      <w:proofErr w:type="spellStart"/>
      <w:r w:rsidRPr="00264E50">
        <w:t>Шерне</w:t>
      </w:r>
      <w:proofErr w:type="spellEnd"/>
      <w:r w:rsidRPr="00264E50">
        <w:t xml:space="preserve"> Кристина – Лауреат III степени, руководитель Глухова Светлана Анатольевна. </w:t>
      </w:r>
    </w:p>
    <w:p w:rsidR="008A5F01" w:rsidRPr="00264E50" w:rsidRDefault="008A5F01" w:rsidP="008A5F01">
      <w:pPr>
        <w:pStyle w:val="a6"/>
        <w:ind w:firstLine="709"/>
        <w:jc w:val="both"/>
      </w:pPr>
      <w:r w:rsidRPr="00264E50">
        <w:t xml:space="preserve">05.11.2021 состоялся Всероссийская олимпиада, посвященная Государственному празднику Дню народного единства, г. Оренбург – </w:t>
      </w:r>
      <w:proofErr w:type="spellStart"/>
      <w:r w:rsidRPr="00264E50">
        <w:t>Бурлакова</w:t>
      </w:r>
      <w:proofErr w:type="spellEnd"/>
      <w:r w:rsidRPr="00264E50">
        <w:t xml:space="preserve"> Елена – Победитель, руководитель Глухова Светлана Анатольевна.</w:t>
      </w:r>
    </w:p>
    <w:p w:rsidR="008A5F01" w:rsidRPr="00264E50" w:rsidRDefault="008A5F01" w:rsidP="008A5F01">
      <w:pPr>
        <w:pStyle w:val="a6"/>
        <w:ind w:firstLine="709"/>
        <w:jc w:val="both"/>
      </w:pPr>
      <w:r w:rsidRPr="00264E50">
        <w:t xml:space="preserve">С  12.11.2021 года  по 01.01. 2022 года прошел Международный конкурс – фестиваль исполнительского мастерства «Морозко». В данном конкурсе - фестивале  активное участие приняли преподаватели и учащиеся нашей детской школы искусств. По итогам конкурса ансамбль народного пения «Забава»  - Лауреат II степени, вокальный дуэт Петрова Н.В. и Глухова С.А. – лауреат I степени, инструментальный дуэт Глухова С.А. и Григорьева И.Н. –Лауреат I степени; фортепианный дуэт Степанова Ю. и Адрианова У. – Лауреат II степени, </w:t>
      </w:r>
      <w:proofErr w:type="spellStart"/>
      <w:r w:rsidRPr="00264E50">
        <w:t>Бурлакова</w:t>
      </w:r>
      <w:proofErr w:type="spellEnd"/>
      <w:r w:rsidRPr="00264E50">
        <w:t xml:space="preserve"> Елена, </w:t>
      </w:r>
      <w:proofErr w:type="spellStart"/>
      <w:r w:rsidRPr="00264E50">
        <w:t>Шерне</w:t>
      </w:r>
      <w:proofErr w:type="spellEnd"/>
      <w:r w:rsidRPr="00264E50">
        <w:t xml:space="preserve"> Кристина </w:t>
      </w:r>
      <w:proofErr w:type="gramStart"/>
      <w:r w:rsidRPr="00264E50">
        <w:t>–Л</w:t>
      </w:r>
      <w:proofErr w:type="gramEnd"/>
      <w:r w:rsidRPr="00264E50">
        <w:t>ауреаты I степени, руководитель Глухова С.А.</w:t>
      </w:r>
    </w:p>
    <w:p w:rsidR="008A5F01" w:rsidRPr="00264E50" w:rsidRDefault="008A5F01" w:rsidP="008A5F01">
      <w:pPr>
        <w:pStyle w:val="a6"/>
        <w:ind w:firstLine="709"/>
        <w:jc w:val="both"/>
      </w:pPr>
      <w:r w:rsidRPr="00264E50">
        <w:t xml:space="preserve">14.11.2021 года прошел II Международный многожанровый конкурс «Мечтай с </w:t>
      </w:r>
      <w:proofErr w:type="spellStart"/>
      <w:r w:rsidRPr="00264E50">
        <w:t>музыкантофф</w:t>
      </w:r>
      <w:proofErr w:type="spellEnd"/>
      <w:r w:rsidRPr="00264E50">
        <w:t xml:space="preserve">», г. Москва. Активное и результативное участие приняли учащиеся класса Глуховой С.А. – </w:t>
      </w:r>
      <w:proofErr w:type="spellStart"/>
      <w:r w:rsidRPr="00264E50">
        <w:t>Шерне</w:t>
      </w:r>
      <w:proofErr w:type="spellEnd"/>
      <w:r w:rsidRPr="00264E50">
        <w:t xml:space="preserve"> Кристина </w:t>
      </w:r>
      <w:proofErr w:type="gramStart"/>
      <w:r w:rsidRPr="00264E50">
        <w:t>–Л</w:t>
      </w:r>
      <w:proofErr w:type="gramEnd"/>
      <w:r w:rsidRPr="00264E50">
        <w:t xml:space="preserve">ауреат I степени, </w:t>
      </w:r>
      <w:proofErr w:type="spellStart"/>
      <w:r w:rsidRPr="00264E50">
        <w:t>Бурлакова</w:t>
      </w:r>
      <w:proofErr w:type="spellEnd"/>
      <w:r w:rsidRPr="00264E50">
        <w:t xml:space="preserve"> Елена – Лауреат I степени, Васильева Евгения –Лауреат II степени, фортепианный дуэт Степанова Юлиана и Адрианова Ульяна –Лауреат III степени, Иванова Ксения –Лауреат II степени.</w:t>
      </w:r>
    </w:p>
    <w:p w:rsidR="008A5F01" w:rsidRPr="00264E50" w:rsidRDefault="008A5F01" w:rsidP="008A5F01">
      <w:pPr>
        <w:pStyle w:val="a6"/>
        <w:ind w:firstLine="709"/>
        <w:jc w:val="both"/>
      </w:pPr>
      <w:r w:rsidRPr="00264E50">
        <w:t xml:space="preserve">Также, в ноябре 2021 года обучающиеся Глуховой С.А. принимали участие в мероприятиях ДДЮТ г. Чебоксары – Кроссворд «Детство с книгой», онлайн- викторинах «Моя Великая Россия» - </w:t>
      </w:r>
      <w:proofErr w:type="spellStart"/>
      <w:r w:rsidRPr="00264E50">
        <w:t>Шерне</w:t>
      </w:r>
      <w:proofErr w:type="spellEnd"/>
      <w:r w:rsidRPr="00264E50">
        <w:t xml:space="preserve"> Кристина,  </w:t>
      </w:r>
      <w:proofErr w:type="spellStart"/>
      <w:r w:rsidRPr="00264E50">
        <w:t>Бурлакова</w:t>
      </w:r>
      <w:proofErr w:type="spellEnd"/>
      <w:r w:rsidRPr="00264E50">
        <w:t xml:space="preserve"> Елена - дипломы участников-победителей, Управления образования администрации </w:t>
      </w:r>
      <w:proofErr w:type="spellStart"/>
      <w:r w:rsidRPr="00264E50">
        <w:t>г</w:t>
      </w:r>
      <w:proofErr w:type="gramStart"/>
      <w:r w:rsidRPr="00264E50">
        <w:t>.Ч</w:t>
      </w:r>
      <w:proofErr w:type="gramEnd"/>
      <w:r w:rsidRPr="00264E50">
        <w:t>ебоксары</w:t>
      </w:r>
      <w:proofErr w:type="spellEnd"/>
      <w:r w:rsidRPr="00264E50">
        <w:t xml:space="preserve"> – Историческая викторина «Кузьма Минин и Князь Пожарский – об истории праздника» - </w:t>
      </w:r>
      <w:proofErr w:type="spellStart"/>
      <w:r w:rsidRPr="00264E50">
        <w:t>Шерне</w:t>
      </w:r>
      <w:proofErr w:type="spellEnd"/>
      <w:r w:rsidRPr="00264E50">
        <w:t xml:space="preserve"> Кристина,  </w:t>
      </w:r>
      <w:proofErr w:type="spellStart"/>
      <w:r w:rsidRPr="00264E50">
        <w:t>Бурлакова</w:t>
      </w:r>
      <w:proofErr w:type="spellEnd"/>
      <w:r w:rsidRPr="00264E50">
        <w:t xml:space="preserve"> Елена -Сертификаты участников победителей, а также Всероссийской викторине, посвященной 200-летию со дня рождения </w:t>
      </w:r>
      <w:proofErr w:type="spellStart"/>
      <w:r w:rsidRPr="00264E50">
        <w:t>Н.А.Некрасова</w:t>
      </w:r>
      <w:proofErr w:type="spellEnd"/>
      <w:r w:rsidRPr="00264E50">
        <w:t xml:space="preserve"> «Некрасовский диктант -2021» , организованный институтом современного образования «</w:t>
      </w:r>
      <w:proofErr w:type="spellStart"/>
      <w:r w:rsidRPr="00264E50">
        <w:t>SmartSkills</w:t>
      </w:r>
      <w:proofErr w:type="spellEnd"/>
      <w:r w:rsidRPr="00264E50">
        <w:t xml:space="preserve">» - Степанова Юлиана, Адрианова Ульяна, </w:t>
      </w:r>
      <w:proofErr w:type="spellStart"/>
      <w:r w:rsidRPr="00264E50">
        <w:t>Шерне</w:t>
      </w:r>
      <w:proofErr w:type="spellEnd"/>
      <w:r w:rsidRPr="00264E50">
        <w:t xml:space="preserve"> Кристина, </w:t>
      </w:r>
      <w:proofErr w:type="spellStart"/>
      <w:r w:rsidRPr="00264E50">
        <w:t>Бурлакова</w:t>
      </w:r>
      <w:proofErr w:type="spellEnd"/>
      <w:r w:rsidRPr="00264E50">
        <w:t xml:space="preserve"> Елена – Дипломы участников-победителей.</w:t>
      </w:r>
    </w:p>
    <w:p w:rsidR="008A5F01" w:rsidRPr="00264E50" w:rsidRDefault="008A5F01" w:rsidP="008A5F01">
      <w:pPr>
        <w:pStyle w:val="a6"/>
        <w:ind w:firstLine="709"/>
        <w:jc w:val="both"/>
      </w:pPr>
      <w:r w:rsidRPr="00264E50">
        <w:t>30.11.2021 – прошла II Всероссийская олимпиада «</w:t>
      </w:r>
      <w:proofErr w:type="spellStart"/>
      <w:r w:rsidRPr="00264E50">
        <w:t>Art</w:t>
      </w:r>
      <w:proofErr w:type="spellEnd"/>
      <w:r w:rsidRPr="00264E50">
        <w:t xml:space="preserve"> </w:t>
      </w:r>
      <w:proofErr w:type="spellStart"/>
      <w:r w:rsidRPr="00264E50">
        <w:t>Music</w:t>
      </w:r>
      <w:proofErr w:type="spellEnd"/>
      <w:r w:rsidRPr="00264E50">
        <w:t xml:space="preserve">», ЧГИКИ, г. Чебоксары  -  </w:t>
      </w:r>
      <w:proofErr w:type="spellStart"/>
      <w:r w:rsidRPr="00264E50">
        <w:t>Бурлакова</w:t>
      </w:r>
      <w:proofErr w:type="spellEnd"/>
      <w:r w:rsidRPr="00264E50">
        <w:t xml:space="preserve"> Елена – Лауреат I степени, руководитель Глухова Светлана Анатольевна. </w:t>
      </w:r>
    </w:p>
    <w:p w:rsidR="008A5F01" w:rsidRPr="00264E50" w:rsidRDefault="008A5F01" w:rsidP="008A5F01">
      <w:pPr>
        <w:pStyle w:val="a6"/>
        <w:ind w:firstLine="709"/>
        <w:jc w:val="both"/>
      </w:pPr>
      <w:proofErr w:type="gramStart"/>
      <w:r w:rsidRPr="00264E50">
        <w:t xml:space="preserve">04.12.2021 года  - обучающаяся </w:t>
      </w:r>
      <w:proofErr w:type="spellStart"/>
      <w:r w:rsidRPr="00264E50">
        <w:t>Бурлакова</w:t>
      </w:r>
      <w:proofErr w:type="spellEnd"/>
      <w:r w:rsidRPr="00264E50">
        <w:t xml:space="preserve"> Елена (рук.</w:t>
      </w:r>
      <w:proofErr w:type="gramEnd"/>
      <w:r w:rsidRPr="00264E50">
        <w:t xml:space="preserve"> Глухова С.А.) выступила с докладом на Всероссийской конференции студентов и школьников «Гранит науки», г. Москва в секции «Филология. Литература. Искусство».</w:t>
      </w:r>
    </w:p>
    <w:p w:rsidR="008A5F01" w:rsidRPr="00264E50" w:rsidRDefault="008A5F01" w:rsidP="008A5F01">
      <w:pPr>
        <w:pStyle w:val="a6"/>
        <w:ind w:firstLine="709"/>
        <w:jc w:val="both"/>
      </w:pPr>
      <w:r w:rsidRPr="00264E50">
        <w:t xml:space="preserve">10.12.2021 – состоялся IX Республиканская олимпиада «Театральные юбилеи - 2021», посвященная 65-летию со дня рождения народной артистки СССР Надежды Павловой. </w:t>
      </w:r>
      <w:proofErr w:type="spellStart"/>
      <w:r w:rsidRPr="00264E50">
        <w:t>Шерне</w:t>
      </w:r>
      <w:proofErr w:type="spellEnd"/>
      <w:r w:rsidRPr="00264E50">
        <w:t xml:space="preserve"> Кристина – Лауреат I степени, руководитель Глухова Светлана Анатольевна</w:t>
      </w:r>
      <w:proofErr w:type="gramStart"/>
      <w:r w:rsidRPr="00264E50">
        <w:t xml:space="preserve"> .</w:t>
      </w:r>
      <w:proofErr w:type="gramEnd"/>
    </w:p>
    <w:p w:rsidR="008A5F01" w:rsidRPr="00264E50" w:rsidRDefault="008A5F01" w:rsidP="008A5F01">
      <w:pPr>
        <w:pStyle w:val="a6"/>
        <w:ind w:firstLine="709"/>
        <w:jc w:val="both"/>
      </w:pPr>
      <w:r w:rsidRPr="00264E50">
        <w:t xml:space="preserve">25.12.2021 года на базе Чувашского Государственного педагогического университета им. И.Я. Яковлева прошел II Всероссийский заочный конкурс творческих работ учащейся молодежи, где приняла участие </w:t>
      </w:r>
      <w:proofErr w:type="spellStart"/>
      <w:r w:rsidRPr="00264E50">
        <w:t>Арапова</w:t>
      </w:r>
      <w:proofErr w:type="spellEnd"/>
      <w:r w:rsidRPr="00264E50">
        <w:t xml:space="preserve"> Софья в номинации «Музыкальное творчество» (руководитель Петрова Н.В.) и заняла 3 место.</w:t>
      </w:r>
    </w:p>
    <w:p w:rsidR="008A5F01" w:rsidRPr="00264E50" w:rsidRDefault="008A5F01" w:rsidP="008A5F01">
      <w:pPr>
        <w:pStyle w:val="a6"/>
        <w:ind w:firstLine="709"/>
        <w:jc w:val="both"/>
      </w:pPr>
      <w:proofErr w:type="gramStart"/>
      <w:r w:rsidRPr="00264E50">
        <w:t xml:space="preserve">30.12.2021 года - обучающаяся </w:t>
      </w:r>
      <w:proofErr w:type="spellStart"/>
      <w:r w:rsidRPr="00264E50">
        <w:t>Бурлакова</w:t>
      </w:r>
      <w:proofErr w:type="spellEnd"/>
      <w:r w:rsidRPr="00264E50">
        <w:t xml:space="preserve"> Елена (рук.</w:t>
      </w:r>
      <w:proofErr w:type="gramEnd"/>
      <w:r w:rsidRPr="00264E50">
        <w:t xml:space="preserve"> Глухова С.А.) за олимпиадную работу «Многокрасочность и колорит национальной музыки», удостоена звания Лауреата I степени в Международной олимпиаде «Навстречу музыке», г. Москва</w:t>
      </w:r>
    </w:p>
    <w:p w:rsidR="00A60EAC" w:rsidRPr="00264E50" w:rsidRDefault="00A60EAC" w:rsidP="00A60EAC">
      <w:pPr>
        <w:pStyle w:val="ConsPlusNormal"/>
        <w:ind w:firstLine="540"/>
        <w:jc w:val="both"/>
        <w:rPr>
          <w:rFonts w:ascii="Times New Roman" w:hAnsi="Times New Roman" w:cs="Times New Roman"/>
          <w:b/>
          <w:sz w:val="24"/>
          <w:szCs w:val="24"/>
        </w:rPr>
      </w:pPr>
    </w:p>
    <w:p w:rsidR="00F468F0" w:rsidRPr="00264E50" w:rsidRDefault="00F468F0" w:rsidP="00F468F0">
      <w:pPr>
        <w:pStyle w:val="ConsPlusNormal"/>
        <w:ind w:firstLine="540"/>
        <w:jc w:val="both"/>
        <w:rPr>
          <w:rFonts w:ascii="Times New Roman" w:hAnsi="Times New Roman" w:cs="Times New Roman"/>
          <w:b/>
          <w:sz w:val="24"/>
          <w:szCs w:val="24"/>
        </w:rPr>
      </w:pPr>
      <w:r w:rsidRPr="00264E50">
        <w:rPr>
          <w:rFonts w:ascii="Times New Roman" w:hAnsi="Times New Roman" w:cs="Times New Roman"/>
          <w:b/>
          <w:sz w:val="24"/>
          <w:szCs w:val="24"/>
        </w:rPr>
        <w:t>2.4. Дополнительная информация о системе образования</w:t>
      </w:r>
    </w:p>
    <w:p w:rsidR="00923C81" w:rsidRPr="00264E50" w:rsidRDefault="00923C81" w:rsidP="00F468F0">
      <w:pPr>
        <w:pStyle w:val="ConsPlusNormal"/>
        <w:ind w:firstLine="540"/>
        <w:jc w:val="both"/>
        <w:rPr>
          <w:rFonts w:ascii="Times New Roman" w:hAnsi="Times New Roman" w:cs="Times New Roman"/>
          <w:b/>
          <w:sz w:val="24"/>
          <w:szCs w:val="24"/>
        </w:rPr>
      </w:pPr>
    </w:p>
    <w:p w:rsidR="00F468F0" w:rsidRPr="00264E50" w:rsidRDefault="00F468F0" w:rsidP="00F468F0">
      <w:pPr>
        <w:pStyle w:val="ConsPlusNormal"/>
        <w:ind w:firstLine="540"/>
        <w:jc w:val="both"/>
        <w:rPr>
          <w:rFonts w:ascii="Times New Roman" w:hAnsi="Times New Roman" w:cs="Times New Roman"/>
          <w:b/>
          <w:sz w:val="24"/>
          <w:szCs w:val="24"/>
        </w:rPr>
      </w:pPr>
      <w:r w:rsidRPr="00264E50">
        <w:rPr>
          <w:rFonts w:ascii="Times New Roman" w:hAnsi="Times New Roman" w:cs="Times New Roman"/>
          <w:b/>
          <w:sz w:val="24"/>
          <w:szCs w:val="24"/>
        </w:rPr>
        <w:t>2.4.1. Развитие системы оценки качества образования и информационной прозрачности системы образования</w:t>
      </w:r>
    </w:p>
    <w:p w:rsidR="00923C81" w:rsidRPr="00264E50" w:rsidRDefault="00923C81" w:rsidP="005822D9">
      <w:pPr>
        <w:pStyle w:val="ConsPlusNormal"/>
        <w:ind w:firstLine="540"/>
        <w:jc w:val="both"/>
        <w:rPr>
          <w:rFonts w:ascii="Times New Roman" w:hAnsi="Times New Roman" w:cs="Times New Roman"/>
          <w:b/>
          <w:i/>
          <w:sz w:val="24"/>
          <w:szCs w:val="24"/>
        </w:rPr>
      </w:pPr>
    </w:p>
    <w:p w:rsidR="005822D9" w:rsidRPr="00264E50" w:rsidRDefault="005822D9" w:rsidP="005822D9">
      <w:pPr>
        <w:pStyle w:val="ConsPlusNormal"/>
        <w:ind w:firstLine="540"/>
        <w:jc w:val="both"/>
        <w:rPr>
          <w:rFonts w:ascii="Times New Roman" w:hAnsi="Times New Roman" w:cs="Times New Roman"/>
          <w:b/>
          <w:i/>
          <w:sz w:val="24"/>
          <w:szCs w:val="24"/>
        </w:rPr>
      </w:pPr>
      <w:r w:rsidRPr="00264E50">
        <w:rPr>
          <w:rFonts w:ascii="Times New Roman" w:hAnsi="Times New Roman" w:cs="Times New Roman"/>
          <w:b/>
          <w:i/>
          <w:sz w:val="24"/>
          <w:szCs w:val="24"/>
        </w:rPr>
        <w:t>2.4.1.1. Оценка деятельности системы образования гражданами</w:t>
      </w:r>
    </w:p>
    <w:p w:rsidR="005822D9" w:rsidRPr="00264E50" w:rsidRDefault="005822D9" w:rsidP="005822D9">
      <w:pPr>
        <w:jc w:val="both"/>
        <w:rPr>
          <w:rFonts w:ascii="Times New Roman" w:hAnsi="Times New Roman"/>
          <w:sz w:val="24"/>
          <w:szCs w:val="24"/>
        </w:rPr>
      </w:pPr>
      <w:r w:rsidRPr="00264E50">
        <w:rPr>
          <w:rFonts w:ascii="Times New Roman" w:hAnsi="Times New Roman"/>
          <w:sz w:val="24"/>
          <w:szCs w:val="24"/>
        </w:rPr>
        <w:t xml:space="preserve">       С целью изучения удовлетворенности населения качеством образования, которое предоставляют образовательные организации, в 202</w:t>
      </w:r>
      <w:r w:rsidR="009E1CD7" w:rsidRPr="00264E50">
        <w:rPr>
          <w:rFonts w:ascii="Times New Roman" w:hAnsi="Times New Roman"/>
          <w:sz w:val="24"/>
          <w:szCs w:val="24"/>
        </w:rPr>
        <w:t>1</w:t>
      </w:r>
      <w:r w:rsidRPr="00264E50">
        <w:rPr>
          <w:rFonts w:ascii="Times New Roman" w:hAnsi="Times New Roman"/>
          <w:sz w:val="24"/>
          <w:szCs w:val="24"/>
        </w:rPr>
        <w:t xml:space="preserve"> году во всех образовательных организациях проведено анкетирование по данному направлению. В ходе анкетирования затрагивались такие вопросы, как: удовлетворенность комфортностью помещений, предназначенных для оказания муниципальных услуг,  удовлетворённость возможностью получения справочной информации об оказываемой муниципальной услуге и т.д. При обобщении результатов, доля удовлетворенности населения качеством предоставляемой услуги составила 8</w:t>
      </w:r>
      <w:r w:rsidR="009E1CD7" w:rsidRPr="00264E50">
        <w:rPr>
          <w:rFonts w:ascii="Times New Roman" w:hAnsi="Times New Roman"/>
          <w:sz w:val="24"/>
          <w:szCs w:val="24"/>
        </w:rPr>
        <w:t>2,6</w:t>
      </w:r>
      <w:r w:rsidRPr="00264E50">
        <w:rPr>
          <w:rFonts w:ascii="Times New Roman" w:hAnsi="Times New Roman"/>
          <w:sz w:val="24"/>
          <w:szCs w:val="24"/>
        </w:rPr>
        <w:t xml:space="preserve"> % (в 20</w:t>
      </w:r>
      <w:r w:rsidR="009E1CD7" w:rsidRPr="00264E50">
        <w:rPr>
          <w:rFonts w:ascii="Times New Roman" w:hAnsi="Times New Roman"/>
          <w:sz w:val="24"/>
          <w:szCs w:val="24"/>
        </w:rPr>
        <w:t>20</w:t>
      </w:r>
      <w:r w:rsidRPr="00264E50">
        <w:rPr>
          <w:rFonts w:ascii="Times New Roman" w:hAnsi="Times New Roman"/>
          <w:sz w:val="24"/>
          <w:szCs w:val="24"/>
        </w:rPr>
        <w:t xml:space="preserve"> году -81,</w:t>
      </w:r>
      <w:r w:rsidR="009E1CD7" w:rsidRPr="00264E50">
        <w:rPr>
          <w:rFonts w:ascii="Times New Roman" w:hAnsi="Times New Roman"/>
          <w:sz w:val="24"/>
          <w:szCs w:val="24"/>
        </w:rPr>
        <w:t>0</w:t>
      </w:r>
      <w:r w:rsidRPr="00264E50">
        <w:rPr>
          <w:rFonts w:ascii="Times New Roman" w:hAnsi="Times New Roman"/>
          <w:sz w:val="24"/>
          <w:szCs w:val="24"/>
        </w:rPr>
        <w:t>%).</w:t>
      </w:r>
    </w:p>
    <w:p w:rsidR="005822D9" w:rsidRPr="00264E50" w:rsidRDefault="005822D9" w:rsidP="005822D9">
      <w:pPr>
        <w:spacing w:after="0" w:line="240" w:lineRule="auto"/>
        <w:jc w:val="center"/>
        <w:rPr>
          <w:rFonts w:ascii="Times New Roman" w:hAnsi="Times New Roman"/>
          <w:b/>
          <w:sz w:val="24"/>
          <w:szCs w:val="24"/>
        </w:rPr>
      </w:pPr>
      <w:r w:rsidRPr="00264E50">
        <w:rPr>
          <w:rFonts w:ascii="Times New Roman" w:hAnsi="Times New Roman"/>
          <w:b/>
          <w:sz w:val="24"/>
          <w:szCs w:val="24"/>
        </w:rPr>
        <w:t xml:space="preserve">Доля удовлетворенности населения качеством предоставляемой услуги </w:t>
      </w:r>
    </w:p>
    <w:p w:rsidR="005822D9" w:rsidRPr="00264E50" w:rsidRDefault="005822D9" w:rsidP="005822D9">
      <w:pPr>
        <w:spacing w:after="0" w:line="240" w:lineRule="auto"/>
        <w:jc w:val="center"/>
        <w:rPr>
          <w:rFonts w:ascii="Times New Roman" w:hAnsi="Times New Roman"/>
          <w:b/>
          <w:sz w:val="24"/>
          <w:szCs w:val="24"/>
        </w:rPr>
      </w:pPr>
      <w:r w:rsidRPr="00264E50">
        <w:rPr>
          <w:rFonts w:ascii="Times New Roman" w:hAnsi="Times New Roman"/>
          <w:b/>
          <w:sz w:val="24"/>
          <w:szCs w:val="24"/>
        </w:rPr>
        <w:t>в 20</w:t>
      </w:r>
      <w:r w:rsidR="00BB205B" w:rsidRPr="00264E50">
        <w:rPr>
          <w:rFonts w:ascii="Times New Roman" w:hAnsi="Times New Roman"/>
          <w:b/>
          <w:sz w:val="24"/>
          <w:szCs w:val="24"/>
        </w:rPr>
        <w:t>21</w:t>
      </w:r>
      <w:r w:rsidRPr="00264E50">
        <w:rPr>
          <w:rFonts w:ascii="Times New Roman" w:hAnsi="Times New Roman"/>
          <w:b/>
          <w:sz w:val="24"/>
          <w:szCs w:val="24"/>
        </w:rPr>
        <w:t xml:space="preserve"> году в разрезе образовательных организаций, </w:t>
      </w:r>
      <w:proofErr w:type="gramStart"/>
      <w:r w:rsidRPr="00264E50">
        <w:rPr>
          <w:rFonts w:ascii="Times New Roman" w:hAnsi="Times New Roman"/>
          <w:b/>
          <w:sz w:val="24"/>
          <w:szCs w:val="24"/>
        </w:rPr>
        <w:t>в</w:t>
      </w:r>
      <w:proofErr w:type="gramEnd"/>
      <w:r w:rsidRPr="00264E50">
        <w:rPr>
          <w:rFonts w:ascii="Times New Roman" w:hAnsi="Times New Roman"/>
          <w:b/>
          <w:sz w:val="24"/>
          <w:szCs w:val="24"/>
        </w:rPr>
        <w:t xml:space="preserve"> %</w:t>
      </w:r>
    </w:p>
    <w:p w:rsidR="00BB205B" w:rsidRPr="00264E50" w:rsidRDefault="00BB205B" w:rsidP="00BB205B">
      <w:pPr>
        <w:tabs>
          <w:tab w:val="left" w:pos="0"/>
        </w:tabs>
        <w:spacing w:after="0" w:line="240" w:lineRule="auto"/>
        <w:jc w:val="both"/>
        <w:rPr>
          <w:rFonts w:ascii="Times New Roman" w:hAnsi="Times New Roman"/>
          <w:sz w:val="24"/>
          <w:szCs w:val="24"/>
        </w:rPr>
      </w:pPr>
      <w:r w:rsidRPr="00264E50">
        <w:rPr>
          <w:rFonts w:ascii="Times New Roman" w:hAnsi="Times New Roman"/>
          <w:sz w:val="24"/>
          <w:szCs w:val="24"/>
        </w:rPr>
        <w:t>МАОУ «</w:t>
      </w:r>
      <w:proofErr w:type="spellStart"/>
      <w:r w:rsidRPr="00264E50">
        <w:rPr>
          <w:rFonts w:ascii="Times New Roman" w:hAnsi="Times New Roman"/>
          <w:sz w:val="24"/>
          <w:szCs w:val="24"/>
        </w:rPr>
        <w:t>Алдиаровская</w:t>
      </w:r>
      <w:proofErr w:type="spellEnd"/>
      <w:r w:rsidRPr="00264E50">
        <w:rPr>
          <w:rFonts w:ascii="Times New Roman" w:hAnsi="Times New Roman"/>
          <w:sz w:val="24"/>
          <w:szCs w:val="24"/>
        </w:rPr>
        <w:t xml:space="preserve"> средняя общеобразовательная школа»</w:t>
      </w:r>
      <w:r w:rsidRPr="00264E50">
        <w:rPr>
          <w:rFonts w:ascii="Times New Roman" w:hAnsi="Times New Roman"/>
          <w:sz w:val="24"/>
          <w:szCs w:val="24"/>
        </w:rPr>
        <w:tab/>
        <w:t>83,3%, (в 2020 году - 83,5%)</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eastAsia="Times New Roman" w:hAnsi="Times New Roman" w:cs="Times New Roman"/>
          <w:sz w:val="24"/>
          <w:szCs w:val="24"/>
        </w:rPr>
        <w:t>МБОУ «</w:t>
      </w:r>
      <w:proofErr w:type="spellStart"/>
      <w:r w:rsidRPr="00264E50">
        <w:rPr>
          <w:rFonts w:ascii="Times New Roman" w:eastAsia="Times New Roman" w:hAnsi="Times New Roman" w:cs="Times New Roman"/>
          <w:sz w:val="24"/>
          <w:szCs w:val="24"/>
        </w:rPr>
        <w:t>Индырчская</w:t>
      </w:r>
      <w:proofErr w:type="spellEnd"/>
      <w:r w:rsidRPr="00264E50">
        <w:rPr>
          <w:rFonts w:ascii="Times New Roman" w:eastAsia="Times New Roman" w:hAnsi="Times New Roman" w:cs="Times New Roman"/>
          <w:sz w:val="24"/>
          <w:szCs w:val="24"/>
        </w:rPr>
        <w:t xml:space="preserve"> средняя общеобразовательная школа» 82,6%, </w:t>
      </w:r>
      <w:r w:rsidRPr="00264E50">
        <w:rPr>
          <w:rFonts w:ascii="Times New Roman" w:hAnsi="Times New Roman"/>
          <w:sz w:val="24"/>
          <w:szCs w:val="24"/>
        </w:rPr>
        <w:t>(в 2020 году - 85,5%)</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eastAsia="Times New Roman" w:hAnsi="Times New Roman" w:cs="Times New Roman"/>
          <w:sz w:val="24"/>
          <w:szCs w:val="24"/>
        </w:rPr>
        <w:t>МБОУ «</w:t>
      </w:r>
      <w:proofErr w:type="spellStart"/>
      <w:r w:rsidRPr="00264E50">
        <w:rPr>
          <w:rFonts w:ascii="Times New Roman" w:eastAsia="Times New Roman" w:hAnsi="Times New Roman" w:cs="Times New Roman"/>
          <w:sz w:val="24"/>
          <w:szCs w:val="24"/>
        </w:rPr>
        <w:t>Можарская</w:t>
      </w:r>
      <w:proofErr w:type="spellEnd"/>
      <w:r w:rsidRPr="00264E50">
        <w:rPr>
          <w:rFonts w:ascii="Times New Roman" w:eastAsia="Times New Roman" w:hAnsi="Times New Roman" w:cs="Times New Roman"/>
          <w:sz w:val="24"/>
          <w:szCs w:val="24"/>
        </w:rPr>
        <w:t xml:space="preserve"> средняя общеобразовательная школа» 82,1%, </w:t>
      </w:r>
      <w:r w:rsidRPr="00264E50">
        <w:rPr>
          <w:rFonts w:ascii="Times New Roman" w:hAnsi="Times New Roman"/>
          <w:sz w:val="24"/>
          <w:szCs w:val="24"/>
        </w:rPr>
        <w:t>(в 2020 году - 81%)</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eastAsia="Times New Roman" w:hAnsi="Times New Roman" w:cs="Times New Roman"/>
          <w:sz w:val="24"/>
          <w:szCs w:val="24"/>
        </w:rPr>
        <w:t>МБОУ «</w:t>
      </w:r>
      <w:proofErr w:type="spellStart"/>
      <w:r w:rsidRPr="00264E50">
        <w:rPr>
          <w:rFonts w:ascii="Times New Roman" w:eastAsia="Times New Roman" w:hAnsi="Times New Roman" w:cs="Times New Roman"/>
          <w:sz w:val="24"/>
          <w:szCs w:val="24"/>
        </w:rPr>
        <w:t>Новобуяновская</w:t>
      </w:r>
      <w:proofErr w:type="spellEnd"/>
      <w:r w:rsidRPr="00264E50">
        <w:rPr>
          <w:rFonts w:ascii="Times New Roman" w:eastAsia="Times New Roman" w:hAnsi="Times New Roman" w:cs="Times New Roman"/>
          <w:sz w:val="24"/>
          <w:szCs w:val="24"/>
        </w:rPr>
        <w:t xml:space="preserve"> средняя общеобразовательная школа» 83,1%, </w:t>
      </w:r>
      <w:r w:rsidRPr="00264E50">
        <w:rPr>
          <w:rFonts w:ascii="Times New Roman" w:hAnsi="Times New Roman"/>
          <w:sz w:val="24"/>
          <w:szCs w:val="24"/>
        </w:rPr>
        <w:t>(в 2020 году - 82,1%)</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eastAsia="Times New Roman" w:hAnsi="Times New Roman" w:cs="Times New Roman"/>
          <w:sz w:val="24"/>
          <w:szCs w:val="24"/>
        </w:rPr>
        <w:t>МБОУ «</w:t>
      </w:r>
      <w:proofErr w:type="spellStart"/>
      <w:r w:rsidRPr="00264E50">
        <w:rPr>
          <w:rFonts w:ascii="Times New Roman" w:eastAsia="Times New Roman" w:hAnsi="Times New Roman" w:cs="Times New Roman"/>
          <w:sz w:val="24"/>
          <w:szCs w:val="24"/>
        </w:rPr>
        <w:t>Турмышская</w:t>
      </w:r>
      <w:proofErr w:type="spellEnd"/>
      <w:r w:rsidRPr="00264E50">
        <w:rPr>
          <w:rFonts w:ascii="Times New Roman" w:eastAsia="Times New Roman" w:hAnsi="Times New Roman" w:cs="Times New Roman"/>
          <w:sz w:val="24"/>
          <w:szCs w:val="24"/>
        </w:rPr>
        <w:t xml:space="preserve"> средняя общеобразовательная школа» 88%, </w:t>
      </w:r>
      <w:r w:rsidRPr="00264E50">
        <w:rPr>
          <w:rFonts w:ascii="Times New Roman" w:hAnsi="Times New Roman"/>
          <w:sz w:val="24"/>
          <w:szCs w:val="24"/>
        </w:rPr>
        <w:t>(в 2020 году - 86%)</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eastAsia="Times New Roman" w:hAnsi="Times New Roman" w:cs="Times New Roman"/>
          <w:sz w:val="24"/>
          <w:szCs w:val="24"/>
        </w:rPr>
        <w:t>МБОУ «</w:t>
      </w:r>
      <w:proofErr w:type="spellStart"/>
      <w:r w:rsidRPr="00264E50">
        <w:rPr>
          <w:rFonts w:ascii="Times New Roman" w:eastAsia="Times New Roman" w:hAnsi="Times New Roman" w:cs="Times New Roman"/>
          <w:sz w:val="24"/>
          <w:szCs w:val="24"/>
        </w:rPr>
        <w:t>Тюмеревская</w:t>
      </w:r>
      <w:proofErr w:type="spellEnd"/>
      <w:r w:rsidRPr="00264E50">
        <w:rPr>
          <w:rFonts w:ascii="Times New Roman" w:eastAsia="Times New Roman" w:hAnsi="Times New Roman" w:cs="Times New Roman"/>
          <w:sz w:val="24"/>
          <w:szCs w:val="24"/>
        </w:rPr>
        <w:t xml:space="preserve"> средняя общеобразовательная школа» 89,4%, </w:t>
      </w:r>
      <w:r w:rsidRPr="00264E50">
        <w:rPr>
          <w:rFonts w:ascii="Times New Roman" w:hAnsi="Times New Roman"/>
          <w:sz w:val="24"/>
          <w:szCs w:val="24"/>
        </w:rPr>
        <w:t>(в 2020 году -85,1%)</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eastAsia="Times New Roman" w:hAnsi="Times New Roman" w:cs="Times New Roman"/>
          <w:sz w:val="24"/>
          <w:szCs w:val="24"/>
        </w:rPr>
        <w:t>МБОУ «</w:t>
      </w:r>
      <w:proofErr w:type="spellStart"/>
      <w:r w:rsidRPr="00264E50">
        <w:rPr>
          <w:rFonts w:ascii="Times New Roman" w:eastAsia="Times New Roman" w:hAnsi="Times New Roman" w:cs="Times New Roman"/>
          <w:sz w:val="24"/>
          <w:szCs w:val="24"/>
        </w:rPr>
        <w:t>Чутеевская</w:t>
      </w:r>
      <w:proofErr w:type="spellEnd"/>
      <w:r w:rsidRPr="00264E50">
        <w:rPr>
          <w:rFonts w:ascii="Times New Roman" w:eastAsia="Times New Roman" w:hAnsi="Times New Roman" w:cs="Times New Roman"/>
          <w:sz w:val="24"/>
          <w:szCs w:val="24"/>
        </w:rPr>
        <w:t xml:space="preserve"> средняя общеобразовательная школа» 88,9%, </w:t>
      </w:r>
      <w:r w:rsidRPr="00264E50">
        <w:rPr>
          <w:rFonts w:ascii="Times New Roman" w:hAnsi="Times New Roman"/>
          <w:sz w:val="24"/>
          <w:szCs w:val="24"/>
        </w:rPr>
        <w:t>(в 2020 году -84,8%)</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eastAsia="Times New Roman" w:hAnsi="Times New Roman" w:cs="Times New Roman"/>
          <w:sz w:val="24"/>
          <w:szCs w:val="24"/>
        </w:rPr>
        <w:t>МБОУ «</w:t>
      </w:r>
      <w:proofErr w:type="spellStart"/>
      <w:r w:rsidRPr="00264E50">
        <w:rPr>
          <w:rFonts w:ascii="Times New Roman" w:eastAsia="Times New Roman" w:hAnsi="Times New Roman" w:cs="Times New Roman"/>
          <w:sz w:val="24"/>
          <w:szCs w:val="24"/>
        </w:rPr>
        <w:t>Шимкусская</w:t>
      </w:r>
      <w:proofErr w:type="spellEnd"/>
      <w:r w:rsidRPr="00264E50">
        <w:rPr>
          <w:rFonts w:ascii="Times New Roman" w:eastAsia="Times New Roman" w:hAnsi="Times New Roman" w:cs="Times New Roman"/>
          <w:sz w:val="24"/>
          <w:szCs w:val="24"/>
        </w:rPr>
        <w:t xml:space="preserve"> средняя общеобразовательная школа» 84%, </w:t>
      </w:r>
      <w:r w:rsidRPr="00264E50">
        <w:rPr>
          <w:rFonts w:ascii="Times New Roman" w:hAnsi="Times New Roman"/>
          <w:sz w:val="24"/>
          <w:szCs w:val="24"/>
        </w:rPr>
        <w:t>(в 2020 году -82,4%)</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eastAsia="Times New Roman" w:hAnsi="Times New Roman" w:cs="Times New Roman"/>
          <w:sz w:val="24"/>
          <w:szCs w:val="24"/>
        </w:rPr>
        <w:t xml:space="preserve">МБОУ «Янтиковская средняя общеобразовательная школа» 89%, </w:t>
      </w:r>
      <w:r w:rsidRPr="00264E50">
        <w:rPr>
          <w:rFonts w:ascii="Times New Roman" w:hAnsi="Times New Roman"/>
          <w:sz w:val="24"/>
          <w:szCs w:val="24"/>
        </w:rPr>
        <w:t>(в 2020 году -89%)</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eastAsia="Times New Roman" w:hAnsi="Times New Roman" w:cs="Times New Roman"/>
          <w:sz w:val="24"/>
          <w:szCs w:val="24"/>
        </w:rPr>
        <w:t>МБОУ «</w:t>
      </w:r>
      <w:proofErr w:type="spellStart"/>
      <w:r w:rsidRPr="00264E50">
        <w:rPr>
          <w:rFonts w:ascii="Times New Roman" w:eastAsia="Times New Roman" w:hAnsi="Times New Roman" w:cs="Times New Roman"/>
          <w:sz w:val="24"/>
          <w:szCs w:val="24"/>
        </w:rPr>
        <w:t>Яншихово-Норвашская</w:t>
      </w:r>
      <w:proofErr w:type="spellEnd"/>
      <w:r w:rsidRPr="00264E50">
        <w:rPr>
          <w:rFonts w:ascii="Times New Roman" w:eastAsia="Times New Roman" w:hAnsi="Times New Roman" w:cs="Times New Roman"/>
          <w:sz w:val="24"/>
          <w:szCs w:val="24"/>
        </w:rPr>
        <w:t xml:space="preserve"> средняя общеобразовательная школа» 80,2%, </w:t>
      </w:r>
      <w:r w:rsidRPr="00264E50">
        <w:rPr>
          <w:rFonts w:ascii="Times New Roman" w:hAnsi="Times New Roman"/>
          <w:sz w:val="24"/>
          <w:szCs w:val="24"/>
        </w:rPr>
        <w:t>(в 2020 году -80,2%)</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eastAsia="Times New Roman" w:hAnsi="Times New Roman" w:cs="Times New Roman"/>
          <w:sz w:val="24"/>
          <w:szCs w:val="24"/>
        </w:rPr>
        <w:t>МБДОУ «</w:t>
      </w:r>
      <w:proofErr w:type="spellStart"/>
      <w:r w:rsidRPr="00264E50">
        <w:rPr>
          <w:rFonts w:ascii="Times New Roman" w:eastAsia="Times New Roman" w:hAnsi="Times New Roman" w:cs="Times New Roman"/>
          <w:sz w:val="24"/>
          <w:szCs w:val="24"/>
        </w:rPr>
        <w:t>Турмышский</w:t>
      </w:r>
      <w:proofErr w:type="spellEnd"/>
      <w:r w:rsidRPr="00264E50">
        <w:rPr>
          <w:rFonts w:ascii="Times New Roman" w:eastAsia="Times New Roman" w:hAnsi="Times New Roman" w:cs="Times New Roman"/>
          <w:sz w:val="24"/>
          <w:szCs w:val="24"/>
        </w:rPr>
        <w:t xml:space="preserve"> детский сад» 86,3%, </w:t>
      </w:r>
      <w:r w:rsidRPr="00264E50">
        <w:rPr>
          <w:rFonts w:ascii="Times New Roman" w:hAnsi="Times New Roman"/>
          <w:sz w:val="24"/>
          <w:szCs w:val="24"/>
        </w:rPr>
        <w:t>(в 2020 году -86%)</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eastAsia="Times New Roman" w:hAnsi="Times New Roman" w:cs="Times New Roman"/>
          <w:sz w:val="24"/>
          <w:szCs w:val="24"/>
        </w:rPr>
        <w:t>МБДОУ «</w:t>
      </w:r>
      <w:proofErr w:type="spellStart"/>
      <w:r w:rsidRPr="00264E50">
        <w:rPr>
          <w:rFonts w:ascii="Times New Roman" w:eastAsia="Times New Roman" w:hAnsi="Times New Roman" w:cs="Times New Roman"/>
          <w:sz w:val="24"/>
          <w:szCs w:val="24"/>
        </w:rPr>
        <w:t>Яншихово-Норвашский</w:t>
      </w:r>
      <w:proofErr w:type="spellEnd"/>
      <w:r w:rsidRPr="00264E50">
        <w:rPr>
          <w:rFonts w:ascii="Times New Roman" w:eastAsia="Times New Roman" w:hAnsi="Times New Roman" w:cs="Times New Roman"/>
          <w:sz w:val="24"/>
          <w:szCs w:val="24"/>
        </w:rPr>
        <w:t xml:space="preserve"> детский сад» 82,8%, </w:t>
      </w:r>
      <w:r w:rsidRPr="00264E50">
        <w:rPr>
          <w:rFonts w:ascii="Times New Roman" w:hAnsi="Times New Roman"/>
          <w:sz w:val="24"/>
          <w:szCs w:val="24"/>
        </w:rPr>
        <w:t>(в 2020 году -84,1%)</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eastAsia="Times New Roman" w:hAnsi="Times New Roman" w:cs="Times New Roman"/>
          <w:sz w:val="24"/>
          <w:szCs w:val="24"/>
        </w:rPr>
        <w:t>МБДОУ «</w:t>
      </w:r>
      <w:proofErr w:type="spellStart"/>
      <w:r w:rsidRPr="00264E50">
        <w:rPr>
          <w:rFonts w:ascii="Times New Roman" w:eastAsia="Times New Roman" w:hAnsi="Times New Roman" w:cs="Times New Roman"/>
          <w:sz w:val="24"/>
          <w:szCs w:val="24"/>
        </w:rPr>
        <w:t>Шимкусский</w:t>
      </w:r>
      <w:proofErr w:type="spellEnd"/>
      <w:r w:rsidRPr="00264E50">
        <w:rPr>
          <w:rFonts w:ascii="Times New Roman" w:eastAsia="Times New Roman" w:hAnsi="Times New Roman" w:cs="Times New Roman"/>
          <w:sz w:val="24"/>
          <w:szCs w:val="24"/>
        </w:rPr>
        <w:t xml:space="preserve"> детский сад» 81,8%, </w:t>
      </w:r>
      <w:r w:rsidRPr="00264E50">
        <w:rPr>
          <w:rFonts w:ascii="Times New Roman" w:hAnsi="Times New Roman"/>
          <w:sz w:val="24"/>
          <w:szCs w:val="24"/>
        </w:rPr>
        <w:t>(в 2020 году -84,5%)</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eastAsia="Times New Roman" w:hAnsi="Times New Roman" w:cs="Times New Roman"/>
          <w:sz w:val="24"/>
          <w:szCs w:val="24"/>
        </w:rPr>
        <w:t xml:space="preserve">МБДОУ «Детский сад №1 с. Янтиково» 85,2%, </w:t>
      </w:r>
      <w:r w:rsidRPr="00264E50">
        <w:rPr>
          <w:rFonts w:ascii="Times New Roman" w:hAnsi="Times New Roman"/>
          <w:sz w:val="24"/>
          <w:szCs w:val="24"/>
        </w:rPr>
        <w:t>(в 2020 году -84,6%)</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eastAsia="Times New Roman" w:hAnsi="Times New Roman" w:cs="Times New Roman"/>
          <w:sz w:val="24"/>
          <w:szCs w:val="24"/>
        </w:rPr>
        <w:t xml:space="preserve">МБДОУ «Детский сад №2 с. Янтиково» 86,5%, </w:t>
      </w:r>
      <w:r w:rsidRPr="00264E50">
        <w:rPr>
          <w:rFonts w:ascii="Times New Roman" w:hAnsi="Times New Roman"/>
          <w:sz w:val="24"/>
          <w:szCs w:val="24"/>
        </w:rPr>
        <w:t>(в 2020 году -86,1%)</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eastAsia="Times New Roman" w:hAnsi="Times New Roman" w:cs="Times New Roman"/>
          <w:sz w:val="24"/>
          <w:szCs w:val="24"/>
        </w:rPr>
        <w:t xml:space="preserve">МАДОУ «Детский сад «Радуга» с. Янтиково 90%, </w:t>
      </w:r>
      <w:r w:rsidRPr="00264E50">
        <w:rPr>
          <w:rFonts w:ascii="Times New Roman" w:hAnsi="Times New Roman"/>
          <w:sz w:val="24"/>
          <w:szCs w:val="24"/>
        </w:rPr>
        <w:t>(в 2020 году -88,1%)</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eastAsia="Times New Roman" w:hAnsi="Times New Roman" w:cs="Times New Roman"/>
          <w:sz w:val="24"/>
          <w:szCs w:val="24"/>
        </w:rPr>
        <w:t xml:space="preserve">МБОУ </w:t>
      </w:r>
      <w:proofErr w:type="gramStart"/>
      <w:r w:rsidRPr="00264E50">
        <w:rPr>
          <w:rFonts w:ascii="Times New Roman" w:eastAsia="Times New Roman" w:hAnsi="Times New Roman" w:cs="Times New Roman"/>
          <w:sz w:val="24"/>
          <w:szCs w:val="24"/>
        </w:rPr>
        <w:t>ДО</w:t>
      </w:r>
      <w:proofErr w:type="gramEnd"/>
      <w:r w:rsidRPr="00264E50">
        <w:rPr>
          <w:rFonts w:ascii="Times New Roman" w:eastAsia="Times New Roman" w:hAnsi="Times New Roman" w:cs="Times New Roman"/>
          <w:sz w:val="24"/>
          <w:szCs w:val="24"/>
        </w:rPr>
        <w:t xml:space="preserve"> «</w:t>
      </w:r>
      <w:proofErr w:type="gramStart"/>
      <w:r w:rsidRPr="00264E50">
        <w:rPr>
          <w:rFonts w:ascii="Times New Roman" w:eastAsia="Times New Roman" w:hAnsi="Times New Roman" w:cs="Times New Roman"/>
          <w:sz w:val="24"/>
          <w:szCs w:val="24"/>
        </w:rPr>
        <w:t>Детско-юношеский</w:t>
      </w:r>
      <w:proofErr w:type="gramEnd"/>
      <w:r w:rsidRPr="00264E50">
        <w:rPr>
          <w:rFonts w:ascii="Times New Roman" w:eastAsia="Times New Roman" w:hAnsi="Times New Roman" w:cs="Times New Roman"/>
          <w:sz w:val="24"/>
          <w:szCs w:val="24"/>
        </w:rPr>
        <w:t xml:space="preserve"> центр» 81,8%, </w:t>
      </w:r>
      <w:r w:rsidRPr="00264E50">
        <w:rPr>
          <w:rFonts w:ascii="Times New Roman" w:hAnsi="Times New Roman"/>
          <w:sz w:val="24"/>
          <w:szCs w:val="24"/>
        </w:rPr>
        <w:t>(в 2020 году -80,3%)</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eastAsia="Times New Roman" w:hAnsi="Times New Roman" w:cs="Times New Roman"/>
          <w:sz w:val="24"/>
          <w:szCs w:val="24"/>
        </w:rPr>
        <w:t xml:space="preserve">МБУ ДО «Янтиковская детская школа искусств» 86,1%, </w:t>
      </w:r>
      <w:r w:rsidRPr="00264E50">
        <w:rPr>
          <w:rFonts w:ascii="Times New Roman" w:hAnsi="Times New Roman"/>
          <w:sz w:val="24"/>
          <w:szCs w:val="24"/>
        </w:rPr>
        <w:t>(в 2020 году -81,7%)</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eastAsia="Times New Roman" w:hAnsi="Times New Roman" w:cs="Times New Roman"/>
          <w:sz w:val="24"/>
          <w:szCs w:val="24"/>
        </w:rPr>
        <w:t xml:space="preserve">МАУ ДО «ДЮСШ-ФСК «Аль» 88,8%, </w:t>
      </w:r>
      <w:r w:rsidRPr="00264E50">
        <w:rPr>
          <w:rFonts w:ascii="Times New Roman" w:hAnsi="Times New Roman"/>
          <w:sz w:val="24"/>
          <w:szCs w:val="24"/>
        </w:rPr>
        <w:t>(в 2020 году -87,8%)</w:t>
      </w:r>
    </w:p>
    <w:p w:rsidR="00BB205B" w:rsidRPr="00264E50" w:rsidRDefault="00BB205B" w:rsidP="00BB205B">
      <w:pPr>
        <w:pStyle w:val="ConsPlusNormal"/>
        <w:jc w:val="both"/>
        <w:rPr>
          <w:rFonts w:ascii="Times New Roman" w:hAnsi="Times New Roman"/>
          <w:sz w:val="24"/>
          <w:szCs w:val="24"/>
        </w:rPr>
      </w:pPr>
      <w:r w:rsidRPr="00264E50">
        <w:rPr>
          <w:rFonts w:ascii="Times New Roman" w:eastAsia="Times New Roman" w:hAnsi="Times New Roman" w:cs="Times New Roman"/>
          <w:sz w:val="24"/>
          <w:szCs w:val="24"/>
        </w:rPr>
        <w:t xml:space="preserve">МБУ «Центр психолого-педагогической, медицинской и социальной помощи» 89%, </w:t>
      </w:r>
      <w:r w:rsidRPr="00264E50">
        <w:rPr>
          <w:rFonts w:ascii="Times New Roman" w:hAnsi="Times New Roman"/>
          <w:sz w:val="24"/>
          <w:szCs w:val="24"/>
        </w:rPr>
        <w:t>(в 2020 году - 87%).</w:t>
      </w:r>
    </w:p>
    <w:p w:rsidR="00BB205B" w:rsidRPr="00264E50" w:rsidRDefault="00BB205B" w:rsidP="00BB205B">
      <w:pPr>
        <w:pStyle w:val="ConsPlusNormal"/>
        <w:jc w:val="both"/>
        <w:rPr>
          <w:rFonts w:ascii="Times New Roman" w:eastAsia="Times New Roman" w:hAnsi="Times New Roman" w:cs="Times New Roman"/>
          <w:sz w:val="24"/>
          <w:szCs w:val="24"/>
        </w:rPr>
      </w:pPr>
      <w:r w:rsidRPr="00264E50">
        <w:rPr>
          <w:rFonts w:ascii="Times New Roman" w:hAnsi="Times New Roman"/>
          <w:sz w:val="24"/>
          <w:szCs w:val="24"/>
        </w:rPr>
        <w:t>По району – 82,6%  (в 2020 году – 81%).</w:t>
      </w:r>
    </w:p>
    <w:p w:rsidR="005822D9" w:rsidRPr="00264E50" w:rsidRDefault="005822D9" w:rsidP="005822D9">
      <w:pPr>
        <w:pStyle w:val="ConsPlusNormal"/>
        <w:jc w:val="both"/>
        <w:rPr>
          <w:rFonts w:ascii="Times New Roman" w:eastAsia="Times New Roman" w:hAnsi="Times New Roman" w:cs="Times New Roman"/>
          <w:sz w:val="24"/>
          <w:szCs w:val="24"/>
        </w:rPr>
      </w:pPr>
    </w:p>
    <w:p w:rsidR="005822D9" w:rsidRPr="00264E50" w:rsidRDefault="005822D9" w:rsidP="00702EEE">
      <w:pPr>
        <w:spacing w:after="0" w:line="240" w:lineRule="auto"/>
        <w:ind w:firstLine="567"/>
        <w:jc w:val="both"/>
        <w:rPr>
          <w:rFonts w:ascii="Times New Roman" w:hAnsi="Times New Roman"/>
          <w:b/>
          <w:i/>
          <w:sz w:val="24"/>
          <w:szCs w:val="24"/>
        </w:rPr>
      </w:pPr>
      <w:r w:rsidRPr="00264E50">
        <w:rPr>
          <w:rFonts w:ascii="Times New Roman" w:hAnsi="Times New Roman"/>
          <w:b/>
          <w:i/>
          <w:sz w:val="24"/>
          <w:szCs w:val="24"/>
        </w:rPr>
        <w:t xml:space="preserve">2.4.1.2. Результаты национальных и международных исследований качества образования и иных аналогичных оценочных мероприятий, а также результаты участия обучающихся в указанных исследованиях и мероприятиях </w:t>
      </w:r>
    </w:p>
    <w:p w:rsidR="005822D9" w:rsidRPr="00264E50" w:rsidRDefault="00651BB6" w:rsidP="00702EEE">
      <w:pPr>
        <w:ind w:firstLine="567"/>
        <w:jc w:val="both"/>
        <w:rPr>
          <w:rFonts w:ascii="Times New Roman" w:hAnsi="Times New Roman"/>
          <w:b/>
          <w:sz w:val="24"/>
          <w:szCs w:val="24"/>
        </w:rPr>
      </w:pPr>
      <w:r>
        <w:rPr>
          <w:rFonts w:ascii="Times New Roman" w:hAnsi="Times New Roman"/>
          <w:sz w:val="24"/>
          <w:szCs w:val="24"/>
        </w:rPr>
        <w:t>Исследования не проводились.</w:t>
      </w:r>
    </w:p>
    <w:p w:rsidR="00F468F0" w:rsidRPr="00264E50" w:rsidRDefault="00F468F0" w:rsidP="00F468F0">
      <w:pPr>
        <w:spacing w:after="0" w:line="240" w:lineRule="auto"/>
        <w:ind w:firstLine="539"/>
        <w:jc w:val="both"/>
        <w:rPr>
          <w:rFonts w:ascii="Times New Roman" w:hAnsi="Times New Roman"/>
          <w:b/>
          <w:i/>
          <w:sz w:val="24"/>
          <w:szCs w:val="24"/>
        </w:rPr>
      </w:pPr>
      <w:r w:rsidRPr="00264E50">
        <w:rPr>
          <w:rFonts w:ascii="Times New Roman" w:hAnsi="Times New Roman"/>
          <w:b/>
          <w:i/>
          <w:sz w:val="24"/>
          <w:szCs w:val="24"/>
        </w:rPr>
        <w:t>2.4.1.3. Развитие механизмов государственно-частного управления в системе образования</w:t>
      </w:r>
    </w:p>
    <w:p w:rsidR="00F468F0" w:rsidRPr="00264E50" w:rsidRDefault="00F468F0" w:rsidP="00F468F0">
      <w:pPr>
        <w:pStyle w:val="11"/>
        <w:ind w:firstLine="539"/>
        <w:jc w:val="both"/>
        <w:rPr>
          <w:rFonts w:ascii="Times New Roman" w:hAnsi="Times New Roman"/>
          <w:sz w:val="24"/>
          <w:szCs w:val="24"/>
        </w:rPr>
      </w:pPr>
      <w:r w:rsidRPr="00264E50">
        <w:rPr>
          <w:rFonts w:ascii="Times New Roman" w:hAnsi="Times New Roman"/>
          <w:sz w:val="24"/>
          <w:szCs w:val="24"/>
        </w:rPr>
        <w:t xml:space="preserve">Задача, которая носит приоритетный характер – это развитие в системе образования потенциала управления. </w:t>
      </w:r>
      <w:proofErr w:type="gramStart"/>
      <w:r w:rsidRPr="00264E50">
        <w:rPr>
          <w:rFonts w:ascii="Times New Roman" w:hAnsi="Times New Roman"/>
          <w:sz w:val="24"/>
          <w:szCs w:val="24"/>
        </w:rPr>
        <w:t>Внедрение новой модели управления системой образования на всех уровнях направлены, в первую очередь, на создание механизма совершенствования управления, обеспечивающего успешное развитие образовательных учреждений в соответствии со спецификой района, потребностями рынка труда и рынка образовательных услуг, во-вторых: на создание системы регулярного информирования широких слоев общественности о деятельности образовательных учреждений и системы в целом.</w:t>
      </w:r>
      <w:proofErr w:type="gramEnd"/>
    </w:p>
    <w:p w:rsidR="00F468F0" w:rsidRPr="00264E50" w:rsidRDefault="00F468F0" w:rsidP="00F468F0">
      <w:pPr>
        <w:pStyle w:val="11"/>
        <w:ind w:firstLine="539"/>
        <w:jc w:val="both"/>
        <w:rPr>
          <w:rFonts w:ascii="Times New Roman" w:hAnsi="Times New Roman"/>
          <w:sz w:val="24"/>
          <w:szCs w:val="24"/>
        </w:rPr>
      </w:pPr>
      <w:r w:rsidRPr="00264E50">
        <w:rPr>
          <w:rFonts w:ascii="Times New Roman" w:hAnsi="Times New Roman"/>
          <w:sz w:val="24"/>
          <w:szCs w:val="24"/>
        </w:rPr>
        <w:t xml:space="preserve">В районе все большее внимание уделяется развитию государственно-общественного управления образованием в рамках реализации различных программ и проектов. В настоящее время образовательные учреждения наделяются все большей свободой, управленческой и финансовой самостоятельностью, накладывающей на них дополнительную ответственность за результаты своей деятельности. В районе </w:t>
      </w:r>
      <w:proofErr w:type="gramStart"/>
      <w:r w:rsidRPr="00264E50">
        <w:rPr>
          <w:rFonts w:ascii="Times New Roman" w:hAnsi="Times New Roman"/>
          <w:sz w:val="24"/>
          <w:szCs w:val="24"/>
        </w:rPr>
        <w:t>создан</w:t>
      </w:r>
      <w:proofErr w:type="gramEnd"/>
      <w:r w:rsidRPr="00264E50">
        <w:rPr>
          <w:rFonts w:ascii="Times New Roman" w:hAnsi="Times New Roman"/>
          <w:sz w:val="24"/>
          <w:szCs w:val="24"/>
        </w:rPr>
        <w:t xml:space="preserve"> Совет руководителей образовательных учреждений, деятельность которого способствует формированию общественной составляющей в управлении системой образования со стороны ее представителей, готовых взять на себя ответственность за качество образования.  </w:t>
      </w:r>
    </w:p>
    <w:p w:rsidR="00F468F0" w:rsidRPr="00264E50" w:rsidRDefault="00164577" w:rsidP="00F468F0">
      <w:pPr>
        <w:pStyle w:val="11"/>
        <w:ind w:firstLine="539"/>
        <w:jc w:val="both"/>
        <w:rPr>
          <w:rFonts w:ascii="Times New Roman" w:hAnsi="Times New Roman"/>
          <w:sz w:val="24"/>
          <w:szCs w:val="24"/>
        </w:rPr>
      </w:pPr>
      <w:r w:rsidRPr="00264E50">
        <w:rPr>
          <w:rFonts w:ascii="Times New Roman" w:hAnsi="Times New Roman"/>
          <w:sz w:val="24"/>
          <w:szCs w:val="24"/>
        </w:rPr>
        <w:t>С</w:t>
      </w:r>
      <w:r w:rsidR="00F468F0" w:rsidRPr="00264E50">
        <w:rPr>
          <w:rFonts w:ascii="Times New Roman" w:hAnsi="Times New Roman"/>
          <w:sz w:val="24"/>
          <w:szCs w:val="24"/>
        </w:rPr>
        <w:t>озданы управляющие советы в школах, характеризующиеся следующими направлениями деятельности:</w:t>
      </w:r>
    </w:p>
    <w:p w:rsidR="00F468F0" w:rsidRPr="00264E50" w:rsidRDefault="00F468F0" w:rsidP="00F468F0">
      <w:pPr>
        <w:pStyle w:val="11"/>
        <w:ind w:firstLine="539"/>
        <w:jc w:val="both"/>
        <w:rPr>
          <w:rFonts w:ascii="Times New Roman" w:hAnsi="Times New Roman"/>
          <w:sz w:val="24"/>
          <w:szCs w:val="24"/>
        </w:rPr>
      </w:pPr>
      <w:r w:rsidRPr="00264E50">
        <w:rPr>
          <w:rFonts w:ascii="Times New Roman" w:hAnsi="Times New Roman"/>
          <w:sz w:val="24"/>
          <w:szCs w:val="24"/>
        </w:rPr>
        <w:t>определение направлений развития общеобразовательного учреждения, участие в разработке и утверждении программы развития школы;</w:t>
      </w:r>
    </w:p>
    <w:p w:rsidR="00F468F0" w:rsidRPr="00264E50" w:rsidRDefault="00F468F0" w:rsidP="00F468F0">
      <w:pPr>
        <w:pStyle w:val="11"/>
        <w:ind w:firstLine="539"/>
        <w:jc w:val="both"/>
        <w:rPr>
          <w:rFonts w:ascii="Times New Roman" w:hAnsi="Times New Roman"/>
          <w:sz w:val="24"/>
          <w:szCs w:val="24"/>
        </w:rPr>
      </w:pPr>
      <w:r w:rsidRPr="00264E50">
        <w:rPr>
          <w:rFonts w:ascii="Times New Roman" w:hAnsi="Times New Roman"/>
          <w:sz w:val="24"/>
          <w:szCs w:val="24"/>
        </w:rPr>
        <w:t>повышение эффективности финансово-экономической деятельности школы;</w:t>
      </w:r>
    </w:p>
    <w:p w:rsidR="00F468F0" w:rsidRPr="00264E50" w:rsidRDefault="00F468F0" w:rsidP="00F468F0">
      <w:pPr>
        <w:pStyle w:val="11"/>
        <w:ind w:firstLine="539"/>
        <w:jc w:val="both"/>
        <w:rPr>
          <w:rFonts w:ascii="Times New Roman" w:hAnsi="Times New Roman"/>
          <w:sz w:val="24"/>
          <w:szCs w:val="24"/>
        </w:rPr>
      </w:pPr>
      <w:r w:rsidRPr="00264E50">
        <w:rPr>
          <w:rFonts w:ascii="Times New Roman" w:hAnsi="Times New Roman"/>
          <w:sz w:val="24"/>
          <w:szCs w:val="24"/>
        </w:rPr>
        <w:t>заслушивание отчетов членов администрации школы;</w:t>
      </w:r>
    </w:p>
    <w:p w:rsidR="00F468F0" w:rsidRPr="00264E50" w:rsidRDefault="00F468F0" w:rsidP="00F468F0">
      <w:pPr>
        <w:pStyle w:val="11"/>
        <w:ind w:firstLine="539"/>
        <w:jc w:val="both"/>
        <w:rPr>
          <w:rFonts w:ascii="Times New Roman" w:hAnsi="Times New Roman"/>
          <w:sz w:val="24"/>
          <w:szCs w:val="24"/>
        </w:rPr>
      </w:pPr>
      <w:r w:rsidRPr="00264E50">
        <w:rPr>
          <w:rFonts w:ascii="Times New Roman" w:hAnsi="Times New Roman"/>
          <w:sz w:val="24"/>
          <w:szCs w:val="24"/>
        </w:rPr>
        <w:t>участие в подготовке публичного доклада;</w:t>
      </w:r>
    </w:p>
    <w:p w:rsidR="00F468F0" w:rsidRPr="00264E50" w:rsidRDefault="00F468F0" w:rsidP="00F468F0">
      <w:pPr>
        <w:pStyle w:val="11"/>
        <w:ind w:firstLine="539"/>
        <w:jc w:val="both"/>
        <w:rPr>
          <w:rFonts w:ascii="Times New Roman" w:hAnsi="Times New Roman"/>
          <w:sz w:val="24"/>
          <w:szCs w:val="24"/>
        </w:rPr>
      </w:pPr>
      <w:r w:rsidRPr="00264E50">
        <w:rPr>
          <w:rFonts w:ascii="Times New Roman" w:hAnsi="Times New Roman"/>
          <w:sz w:val="24"/>
          <w:szCs w:val="24"/>
        </w:rPr>
        <w:t>участие в создании условий для оптимальной организации образовательного процесса;</w:t>
      </w:r>
    </w:p>
    <w:p w:rsidR="00F468F0" w:rsidRPr="00264E50" w:rsidRDefault="00F468F0" w:rsidP="00F468F0">
      <w:pPr>
        <w:pStyle w:val="11"/>
        <w:ind w:firstLine="539"/>
        <w:jc w:val="both"/>
        <w:rPr>
          <w:rFonts w:ascii="Times New Roman" w:hAnsi="Times New Roman"/>
          <w:sz w:val="24"/>
          <w:szCs w:val="24"/>
        </w:rPr>
      </w:pPr>
      <w:r w:rsidRPr="00264E50">
        <w:rPr>
          <w:rFonts w:ascii="Times New Roman" w:hAnsi="Times New Roman"/>
          <w:sz w:val="24"/>
          <w:szCs w:val="24"/>
        </w:rPr>
        <w:t xml:space="preserve">обеспечение </w:t>
      </w:r>
      <w:proofErr w:type="gramStart"/>
      <w:r w:rsidRPr="00264E50">
        <w:rPr>
          <w:rFonts w:ascii="Times New Roman" w:hAnsi="Times New Roman"/>
          <w:sz w:val="24"/>
          <w:szCs w:val="24"/>
        </w:rPr>
        <w:t>контроля за</w:t>
      </w:r>
      <w:proofErr w:type="gramEnd"/>
      <w:r w:rsidRPr="00264E50">
        <w:rPr>
          <w:rFonts w:ascii="Times New Roman" w:hAnsi="Times New Roman"/>
          <w:sz w:val="24"/>
          <w:szCs w:val="24"/>
        </w:rPr>
        <w:t xml:space="preserve"> соблюдением надлежащих условий обучения и воспитания, включая обеспечение безопасности, сохранения и укрепления здоровья обучающихся;</w:t>
      </w:r>
    </w:p>
    <w:p w:rsidR="00F468F0" w:rsidRPr="00264E50" w:rsidRDefault="00F468F0" w:rsidP="00F468F0">
      <w:pPr>
        <w:pStyle w:val="11"/>
        <w:ind w:firstLine="539"/>
        <w:jc w:val="both"/>
        <w:rPr>
          <w:rFonts w:ascii="Times New Roman" w:hAnsi="Times New Roman"/>
          <w:sz w:val="24"/>
          <w:szCs w:val="24"/>
        </w:rPr>
      </w:pPr>
      <w:r w:rsidRPr="00264E50">
        <w:rPr>
          <w:rFonts w:ascii="Times New Roman" w:hAnsi="Times New Roman"/>
          <w:sz w:val="24"/>
          <w:szCs w:val="24"/>
        </w:rPr>
        <w:t xml:space="preserve">обеспечение </w:t>
      </w:r>
      <w:proofErr w:type="gramStart"/>
      <w:r w:rsidRPr="00264E50">
        <w:rPr>
          <w:rFonts w:ascii="Times New Roman" w:hAnsi="Times New Roman"/>
          <w:sz w:val="24"/>
          <w:szCs w:val="24"/>
        </w:rPr>
        <w:t>контроля за</w:t>
      </w:r>
      <w:proofErr w:type="gramEnd"/>
      <w:r w:rsidRPr="00264E50">
        <w:rPr>
          <w:rFonts w:ascii="Times New Roman" w:hAnsi="Times New Roman"/>
          <w:sz w:val="24"/>
          <w:szCs w:val="24"/>
        </w:rPr>
        <w:t xml:space="preserve"> соблюдением прав участников образовательного процесса;</w:t>
      </w:r>
    </w:p>
    <w:p w:rsidR="00F468F0" w:rsidRPr="00264E50" w:rsidRDefault="00F468F0" w:rsidP="00F468F0">
      <w:pPr>
        <w:pStyle w:val="11"/>
        <w:ind w:firstLine="539"/>
        <w:jc w:val="both"/>
        <w:rPr>
          <w:rFonts w:ascii="Times New Roman" w:hAnsi="Times New Roman"/>
          <w:sz w:val="24"/>
          <w:szCs w:val="24"/>
        </w:rPr>
      </w:pPr>
      <w:r w:rsidRPr="00264E50">
        <w:rPr>
          <w:rFonts w:ascii="Times New Roman" w:hAnsi="Times New Roman"/>
          <w:sz w:val="24"/>
          <w:szCs w:val="24"/>
        </w:rPr>
        <w:t xml:space="preserve">участие в оценке качества образования </w:t>
      </w:r>
      <w:proofErr w:type="gramStart"/>
      <w:r w:rsidRPr="00264E50">
        <w:rPr>
          <w:rFonts w:ascii="Times New Roman" w:hAnsi="Times New Roman"/>
          <w:sz w:val="24"/>
          <w:szCs w:val="24"/>
        </w:rPr>
        <w:t>обучающихся</w:t>
      </w:r>
      <w:proofErr w:type="gramEnd"/>
      <w:r w:rsidRPr="00264E50">
        <w:rPr>
          <w:rFonts w:ascii="Times New Roman" w:hAnsi="Times New Roman"/>
          <w:sz w:val="24"/>
          <w:szCs w:val="24"/>
        </w:rPr>
        <w:t>;</w:t>
      </w:r>
    </w:p>
    <w:p w:rsidR="00F468F0" w:rsidRPr="00264E50" w:rsidRDefault="00F468F0" w:rsidP="00F468F0">
      <w:pPr>
        <w:pStyle w:val="11"/>
        <w:ind w:firstLine="539"/>
        <w:jc w:val="both"/>
        <w:rPr>
          <w:rFonts w:ascii="Times New Roman" w:hAnsi="Times New Roman"/>
          <w:sz w:val="24"/>
          <w:szCs w:val="24"/>
        </w:rPr>
      </w:pPr>
      <w:r w:rsidRPr="00264E50">
        <w:rPr>
          <w:rFonts w:ascii="Times New Roman" w:hAnsi="Times New Roman"/>
          <w:sz w:val="24"/>
          <w:szCs w:val="24"/>
        </w:rPr>
        <w:t>участие в рассмотрении конфликтных ситуаций.</w:t>
      </w:r>
    </w:p>
    <w:p w:rsidR="00F468F0" w:rsidRPr="00264E50" w:rsidRDefault="00F468F0" w:rsidP="00F468F0">
      <w:pPr>
        <w:pStyle w:val="11"/>
        <w:ind w:firstLine="539"/>
        <w:jc w:val="both"/>
        <w:rPr>
          <w:rFonts w:ascii="Times New Roman" w:hAnsi="Times New Roman"/>
          <w:sz w:val="24"/>
          <w:szCs w:val="24"/>
        </w:rPr>
      </w:pPr>
      <w:r w:rsidRPr="00264E50">
        <w:rPr>
          <w:rFonts w:ascii="Times New Roman" w:hAnsi="Times New Roman"/>
          <w:sz w:val="24"/>
          <w:szCs w:val="24"/>
        </w:rPr>
        <w:t>Полномочия и функции Совета включаются в уставы общеобразовательных учреждений. Управляющие советы активно участвуют в распределении стимулирующей части фонда оплаты труда и в разработке критериев оценки деятельности педагогов.</w:t>
      </w:r>
    </w:p>
    <w:p w:rsidR="00F468F0" w:rsidRPr="00264E50" w:rsidRDefault="00F468F0" w:rsidP="00F468F0">
      <w:pPr>
        <w:pStyle w:val="11"/>
        <w:ind w:firstLine="539"/>
        <w:jc w:val="both"/>
        <w:rPr>
          <w:rFonts w:ascii="Times New Roman" w:hAnsi="Times New Roman"/>
          <w:sz w:val="24"/>
          <w:szCs w:val="24"/>
        </w:rPr>
      </w:pPr>
      <w:r w:rsidRPr="00264E50">
        <w:rPr>
          <w:rFonts w:ascii="Times New Roman" w:hAnsi="Times New Roman"/>
          <w:sz w:val="24"/>
          <w:szCs w:val="24"/>
        </w:rPr>
        <w:t xml:space="preserve">Информированность родителей о деятельности образовательного учреждения, о состоянии муниципальной системы, о своих правах и обязанностях – это одно из основных условий организации партнерского сотрудничества образовательного учреждения и семьи. </w:t>
      </w:r>
    </w:p>
    <w:p w:rsidR="009C632D" w:rsidRPr="00264E50" w:rsidRDefault="009C632D" w:rsidP="009C632D">
      <w:pPr>
        <w:pStyle w:val="11"/>
        <w:ind w:firstLine="539"/>
        <w:jc w:val="both"/>
        <w:rPr>
          <w:rFonts w:ascii="Times New Roman" w:hAnsi="Times New Roman"/>
          <w:sz w:val="24"/>
          <w:szCs w:val="24"/>
        </w:rPr>
      </w:pPr>
      <w:r w:rsidRPr="00264E50">
        <w:rPr>
          <w:rFonts w:ascii="Times New Roman" w:hAnsi="Times New Roman"/>
          <w:sz w:val="24"/>
          <w:szCs w:val="24"/>
        </w:rPr>
        <w:t xml:space="preserve">Таким образом, в районе ведется целенаправленная работа по совершенствованию системы государственно-общественного управления образованием. </w:t>
      </w:r>
    </w:p>
    <w:p w:rsidR="00F66EAF" w:rsidRPr="00264E50" w:rsidRDefault="00F66EAF" w:rsidP="00F66EAF">
      <w:pPr>
        <w:spacing w:after="0" w:line="240" w:lineRule="auto"/>
        <w:ind w:firstLine="539"/>
        <w:jc w:val="both"/>
        <w:rPr>
          <w:rFonts w:ascii="Times New Roman" w:eastAsiaTheme="minorHAnsi" w:hAnsi="Times New Roman"/>
          <w:b/>
          <w:sz w:val="24"/>
          <w:szCs w:val="24"/>
        </w:rPr>
      </w:pPr>
    </w:p>
    <w:p w:rsidR="00A22920" w:rsidRPr="00264E50" w:rsidRDefault="0092657A" w:rsidP="0092657A">
      <w:pPr>
        <w:numPr>
          <w:ilvl w:val="0"/>
          <w:numId w:val="5"/>
        </w:numPr>
        <w:spacing w:after="0"/>
        <w:ind w:left="0" w:firstLine="567"/>
        <w:jc w:val="center"/>
        <w:rPr>
          <w:rFonts w:ascii="Times New Roman" w:hAnsi="Times New Roman"/>
          <w:b/>
          <w:sz w:val="24"/>
          <w:szCs w:val="24"/>
        </w:rPr>
      </w:pPr>
      <w:r w:rsidRPr="00264E50">
        <w:rPr>
          <w:rFonts w:ascii="Times New Roman" w:hAnsi="Times New Roman"/>
          <w:b/>
          <w:sz w:val="24"/>
          <w:szCs w:val="24"/>
        </w:rPr>
        <w:t>Выводы и з</w:t>
      </w:r>
      <w:r w:rsidR="00A22920" w:rsidRPr="00264E50">
        <w:rPr>
          <w:rFonts w:ascii="Times New Roman" w:hAnsi="Times New Roman"/>
          <w:b/>
          <w:sz w:val="24"/>
          <w:szCs w:val="24"/>
        </w:rPr>
        <w:t>аключени</w:t>
      </w:r>
      <w:r w:rsidR="002C7873" w:rsidRPr="00264E50">
        <w:rPr>
          <w:rFonts w:ascii="Times New Roman" w:hAnsi="Times New Roman"/>
          <w:b/>
          <w:sz w:val="24"/>
          <w:szCs w:val="24"/>
        </w:rPr>
        <w:t>е</w:t>
      </w:r>
      <w:r w:rsidR="00A22920" w:rsidRPr="00264E50">
        <w:rPr>
          <w:rFonts w:ascii="Times New Roman" w:hAnsi="Times New Roman"/>
          <w:b/>
          <w:sz w:val="24"/>
          <w:szCs w:val="24"/>
        </w:rPr>
        <w:t>.</w:t>
      </w:r>
    </w:p>
    <w:p w:rsidR="008E78CC" w:rsidRPr="00264E50" w:rsidRDefault="008E78CC" w:rsidP="002C7873">
      <w:pPr>
        <w:pStyle w:val="ConsPlusNormal"/>
        <w:widowControl/>
        <w:ind w:firstLine="539"/>
        <w:jc w:val="both"/>
        <w:rPr>
          <w:rFonts w:ascii="Times New Roman" w:hAnsi="Times New Roman" w:cs="Times New Roman"/>
          <w:sz w:val="24"/>
          <w:szCs w:val="24"/>
        </w:rPr>
      </w:pPr>
      <w:r w:rsidRPr="00264E50">
        <w:rPr>
          <w:rFonts w:ascii="Times New Roman" w:hAnsi="Times New Roman" w:cs="Times New Roman"/>
          <w:sz w:val="24"/>
          <w:szCs w:val="24"/>
        </w:rPr>
        <w:t>Дальнейшая деятельность отдела образования и подведомственных образовательных учреждений в перспективе будет направлена на обеспечение реализации долгосрочной государственной политики, сформулированной в основных документах федерального, республиканского и районного уровня.</w:t>
      </w:r>
    </w:p>
    <w:p w:rsidR="008E78CC" w:rsidRPr="00264E50" w:rsidRDefault="008E78CC" w:rsidP="001E7695">
      <w:pPr>
        <w:pStyle w:val="a4"/>
        <w:spacing w:line="276" w:lineRule="auto"/>
        <w:ind w:firstLine="539"/>
        <w:rPr>
          <w:rFonts w:ascii="Times New Roman" w:hAnsi="Times New Roman" w:cs="Times New Roman"/>
          <w:sz w:val="24"/>
          <w:szCs w:val="24"/>
        </w:rPr>
      </w:pPr>
      <w:r w:rsidRPr="00264E50">
        <w:rPr>
          <w:rFonts w:ascii="Times New Roman" w:hAnsi="Times New Roman" w:cs="Times New Roman"/>
          <w:sz w:val="24"/>
          <w:szCs w:val="24"/>
        </w:rPr>
        <w:t>Приоритеты системы образования района будут направлены на решение актуальных задач по всем уровням образования.</w:t>
      </w:r>
    </w:p>
    <w:p w:rsidR="00EA2DCA" w:rsidRPr="00264E50" w:rsidRDefault="00EA2DCA" w:rsidP="00EA2DCA">
      <w:pPr>
        <w:spacing w:after="0" w:line="240" w:lineRule="auto"/>
        <w:ind w:firstLine="567"/>
        <w:jc w:val="both"/>
        <w:rPr>
          <w:rFonts w:ascii="Times New Roman" w:eastAsiaTheme="minorEastAsia" w:hAnsi="Times New Roman"/>
          <w:sz w:val="24"/>
          <w:szCs w:val="24"/>
        </w:rPr>
      </w:pPr>
      <w:r w:rsidRPr="00264E50">
        <w:rPr>
          <w:rFonts w:ascii="Times New Roman" w:eastAsiaTheme="minorEastAsia" w:hAnsi="Times New Roman"/>
          <w:sz w:val="24"/>
          <w:szCs w:val="24"/>
        </w:rPr>
        <w:t xml:space="preserve">в системе </w:t>
      </w:r>
      <w:proofErr w:type="gramStart"/>
      <w:r w:rsidRPr="00264E50">
        <w:rPr>
          <w:rFonts w:ascii="Times New Roman" w:eastAsiaTheme="minorEastAsia" w:hAnsi="Times New Roman"/>
          <w:sz w:val="24"/>
          <w:szCs w:val="24"/>
        </w:rPr>
        <w:t>дошкольного</w:t>
      </w:r>
      <w:proofErr w:type="gramEnd"/>
      <w:r w:rsidRPr="00264E50">
        <w:rPr>
          <w:rFonts w:ascii="Times New Roman" w:eastAsiaTheme="minorEastAsia" w:hAnsi="Times New Roman"/>
          <w:sz w:val="24"/>
          <w:szCs w:val="24"/>
        </w:rPr>
        <w:t xml:space="preserve"> образования:</w:t>
      </w:r>
    </w:p>
    <w:p w:rsidR="00464328" w:rsidRPr="00264E50" w:rsidRDefault="00464328" w:rsidP="00EA2DCA">
      <w:pPr>
        <w:spacing w:after="0" w:line="240" w:lineRule="auto"/>
        <w:ind w:firstLine="567"/>
        <w:jc w:val="both"/>
        <w:rPr>
          <w:rFonts w:ascii="Times New Roman" w:eastAsiaTheme="minorEastAsia" w:hAnsi="Times New Roman"/>
          <w:sz w:val="24"/>
          <w:szCs w:val="24"/>
        </w:rPr>
      </w:pPr>
      <w:r w:rsidRPr="00264E50">
        <w:rPr>
          <w:rFonts w:ascii="Times New Roman" w:eastAsiaTheme="minorEastAsia" w:hAnsi="Times New Roman"/>
          <w:sz w:val="24"/>
          <w:szCs w:val="24"/>
        </w:rPr>
        <w:t>повышение охвата дошкольным образованием;</w:t>
      </w:r>
    </w:p>
    <w:p w:rsidR="00EA2DCA" w:rsidRPr="00264E50" w:rsidRDefault="00EA2DCA" w:rsidP="00EA2DCA">
      <w:pPr>
        <w:spacing w:after="0" w:line="240" w:lineRule="auto"/>
        <w:ind w:firstLine="567"/>
        <w:jc w:val="both"/>
        <w:rPr>
          <w:rFonts w:ascii="Times New Roman" w:eastAsiaTheme="minorEastAsia" w:hAnsi="Times New Roman"/>
          <w:sz w:val="24"/>
          <w:szCs w:val="24"/>
        </w:rPr>
      </w:pPr>
      <w:r w:rsidRPr="00264E50">
        <w:rPr>
          <w:rFonts w:ascii="Times New Roman" w:eastAsiaTheme="minorEastAsia" w:hAnsi="Times New Roman"/>
          <w:sz w:val="24"/>
          <w:szCs w:val="24"/>
        </w:rPr>
        <w:t>разработка и реализация комплекса мер по созданию гибкой сети дошкольных образовательных организаций различных типов и видов;</w:t>
      </w:r>
    </w:p>
    <w:p w:rsidR="00EA2DCA" w:rsidRPr="00264E50" w:rsidRDefault="00EA2DCA" w:rsidP="00EA2DCA">
      <w:pPr>
        <w:spacing w:after="0" w:line="240" w:lineRule="auto"/>
        <w:ind w:firstLine="567"/>
        <w:jc w:val="both"/>
        <w:rPr>
          <w:rFonts w:ascii="Times New Roman" w:eastAsiaTheme="minorEastAsia" w:hAnsi="Times New Roman"/>
          <w:sz w:val="24"/>
          <w:szCs w:val="24"/>
        </w:rPr>
      </w:pPr>
      <w:r w:rsidRPr="00264E50">
        <w:rPr>
          <w:rFonts w:ascii="Times New Roman" w:eastAsiaTheme="minorEastAsia" w:hAnsi="Times New Roman"/>
          <w:sz w:val="24"/>
          <w:szCs w:val="24"/>
        </w:rPr>
        <w:t>развитие новых организационно-экономических механизмов;</w:t>
      </w:r>
    </w:p>
    <w:p w:rsidR="00EA2DCA" w:rsidRPr="00264E50" w:rsidRDefault="00EA2DCA" w:rsidP="00EA2DCA">
      <w:pPr>
        <w:spacing w:after="0" w:line="240" w:lineRule="auto"/>
        <w:ind w:firstLine="567"/>
        <w:jc w:val="both"/>
        <w:rPr>
          <w:rFonts w:ascii="Times New Roman" w:eastAsiaTheme="minorEastAsia" w:hAnsi="Times New Roman"/>
          <w:sz w:val="24"/>
          <w:szCs w:val="24"/>
        </w:rPr>
      </w:pPr>
      <w:r w:rsidRPr="00264E50">
        <w:rPr>
          <w:rFonts w:ascii="Times New Roman" w:eastAsiaTheme="minorEastAsia" w:hAnsi="Times New Roman"/>
          <w:sz w:val="24"/>
          <w:szCs w:val="24"/>
        </w:rPr>
        <w:t xml:space="preserve">создание условий для инвестирования средств в систему дошкольного образования </w:t>
      </w:r>
      <w:proofErr w:type="gramStart"/>
      <w:r w:rsidRPr="00264E50">
        <w:rPr>
          <w:rFonts w:ascii="Times New Roman" w:eastAsiaTheme="minorEastAsia" w:hAnsi="Times New Roman"/>
          <w:sz w:val="24"/>
          <w:szCs w:val="24"/>
        </w:rPr>
        <w:t>бизнес-структурами</w:t>
      </w:r>
      <w:proofErr w:type="gramEnd"/>
      <w:r w:rsidRPr="00264E50">
        <w:rPr>
          <w:rFonts w:ascii="Times New Roman" w:eastAsiaTheme="minorEastAsia" w:hAnsi="Times New Roman"/>
          <w:sz w:val="24"/>
          <w:szCs w:val="24"/>
        </w:rPr>
        <w:t>, частными лицами;</w:t>
      </w:r>
    </w:p>
    <w:p w:rsidR="00EA2DCA" w:rsidRPr="00264E50" w:rsidRDefault="00EA2DCA" w:rsidP="00EA2DCA">
      <w:pPr>
        <w:spacing w:after="0" w:line="240" w:lineRule="auto"/>
        <w:ind w:firstLine="567"/>
        <w:jc w:val="both"/>
        <w:rPr>
          <w:rFonts w:ascii="Times New Roman" w:hAnsi="Times New Roman"/>
          <w:sz w:val="24"/>
          <w:szCs w:val="24"/>
        </w:rPr>
      </w:pPr>
      <w:proofErr w:type="gramStart"/>
      <w:r w:rsidRPr="00264E50">
        <w:rPr>
          <w:rFonts w:ascii="Times New Roman" w:eastAsiaTheme="minorEastAsia" w:hAnsi="Times New Roman"/>
          <w:sz w:val="24"/>
          <w:szCs w:val="24"/>
        </w:rPr>
        <w:t xml:space="preserve">создание институциональных механизмов ранней диагностики и постоянного медико-психолого-педагогического сопровождения детей с учетом их индивидуальных потребностей, способностей и гендерных особенностей, </w:t>
      </w:r>
      <w:r w:rsidRPr="00264E50">
        <w:rPr>
          <w:rFonts w:ascii="Times New Roman" w:hAnsi="Times New Roman"/>
          <w:sz w:val="24"/>
          <w:szCs w:val="24"/>
        </w:rPr>
        <w:t>создание условий для раннего развития детей в возрасте до трех лет и реализация программ психолого-педагогической, методической и консультативной помощи родителям детей, получающих дошкольное образование в семье.</w:t>
      </w:r>
      <w:proofErr w:type="gramEnd"/>
    </w:p>
    <w:p w:rsidR="00EA2DCA" w:rsidRPr="00264E50" w:rsidRDefault="00EA2DCA" w:rsidP="00EA2DCA">
      <w:pPr>
        <w:spacing w:after="0" w:line="240" w:lineRule="auto"/>
        <w:ind w:firstLine="567"/>
        <w:jc w:val="both"/>
        <w:rPr>
          <w:rFonts w:ascii="Times New Roman" w:eastAsiaTheme="minorEastAsia" w:hAnsi="Times New Roman"/>
          <w:sz w:val="24"/>
          <w:szCs w:val="24"/>
        </w:rPr>
      </w:pPr>
      <w:r w:rsidRPr="00264E50">
        <w:rPr>
          <w:rFonts w:ascii="Times New Roman" w:eastAsiaTheme="minorEastAsia" w:hAnsi="Times New Roman"/>
          <w:sz w:val="24"/>
          <w:szCs w:val="24"/>
        </w:rPr>
        <w:t>обновление содержания и повышение качества дошкольного образования;</w:t>
      </w:r>
    </w:p>
    <w:p w:rsidR="00EA2DCA" w:rsidRPr="00264E50" w:rsidRDefault="00EA2DCA" w:rsidP="00EA2DCA">
      <w:pPr>
        <w:spacing w:after="0" w:line="240" w:lineRule="auto"/>
        <w:ind w:firstLine="567"/>
        <w:jc w:val="both"/>
        <w:rPr>
          <w:rFonts w:ascii="Times New Roman" w:eastAsiaTheme="minorEastAsia" w:hAnsi="Times New Roman"/>
          <w:sz w:val="24"/>
          <w:szCs w:val="24"/>
        </w:rPr>
      </w:pPr>
      <w:r w:rsidRPr="00264E50">
        <w:rPr>
          <w:rFonts w:ascii="Times New Roman" w:eastAsiaTheme="minorEastAsia" w:hAnsi="Times New Roman"/>
          <w:sz w:val="24"/>
          <w:szCs w:val="24"/>
        </w:rPr>
        <w:t>в системе начального общего, основного общего и среднего общего образования:</w:t>
      </w:r>
    </w:p>
    <w:p w:rsidR="00EA2DCA" w:rsidRPr="00264E50" w:rsidRDefault="00EA2DCA" w:rsidP="00EA2DCA">
      <w:pPr>
        <w:spacing w:after="0" w:line="240" w:lineRule="auto"/>
        <w:ind w:firstLine="567"/>
        <w:jc w:val="both"/>
        <w:rPr>
          <w:rFonts w:ascii="Times New Roman" w:eastAsiaTheme="minorEastAsia" w:hAnsi="Times New Roman"/>
          <w:sz w:val="24"/>
          <w:szCs w:val="24"/>
        </w:rPr>
      </w:pPr>
      <w:r w:rsidRPr="00264E50">
        <w:rPr>
          <w:rFonts w:ascii="Times New Roman" w:eastAsiaTheme="minorEastAsia" w:hAnsi="Times New Roman"/>
          <w:sz w:val="24"/>
          <w:szCs w:val="24"/>
        </w:rPr>
        <w:t>обеспечение доступности качественного начального общего, основного общего и среднего общего образования для детей независимо от места жительства и доходов их родителей;</w:t>
      </w:r>
    </w:p>
    <w:p w:rsidR="00EA2DCA" w:rsidRPr="00264E50" w:rsidRDefault="00EA2DCA" w:rsidP="00EA2DCA">
      <w:pPr>
        <w:spacing w:after="0" w:line="240" w:lineRule="auto"/>
        <w:ind w:firstLine="567"/>
        <w:jc w:val="both"/>
        <w:rPr>
          <w:rFonts w:ascii="Times New Roman" w:eastAsiaTheme="minorEastAsia" w:hAnsi="Times New Roman"/>
          <w:sz w:val="24"/>
          <w:szCs w:val="24"/>
        </w:rPr>
      </w:pPr>
      <w:r w:rsidRPr="00264E50">
        <w:rPr>
          <w:rFonts w:ascii="Times New Roman" w:eastAsiaTheme="minorEastAsia" w:hAnsi="Times New Roman"/>
          <w:sz w:val="24"/>
          <w:szCs w:val="24"/>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w:t>
      </w:r>
    </w:p>
    <w:p w:rsidR="00EA2DCA" w:rsidRPr="00264E50" w:rsidRDefault="00EA2DCA" w:rsidP="00EA2DCA">
      <w:pPr>
        <w:spacing w:after="0" w:line="240" w:lineRule="auto"/>
        <w:ind w:firstLine="567"/>
        <w:jc w:val="both"/>
        <w:rPr>
          <w:rFonts w:ascii="Times New Roman" w:eastAsiaTheme="minorEastAsia" w:hAnsi="Times New Roman"/>
          <w:sz w:val="24"/>
          <w:szCs w:val="24"/>
        </w:rPr>
      </w:pPr>
      <w:r w:rsidRPr="00264E50">
        <w:rPr>
          <w:rFonts w:ascii="Times New Roman" w:eastAsiaTheme="minorEastAsia" w:hAnsi="Times New Roman"/>
          <w:sz w:val="24"/>
          <w:szCs w:val="24"/>
        </w:rPr>
        <w:t>обеспечение непрерывного медико-психолого-педагогического сопровождения детей с учетом их индивидуальных потребностей, способностей и гендерных особенностей;</w:t>
      </w:r>
    </w:p>
    <w:p w:rsidR="00EA2DCA" w:rsidRPr="00264E50" w:rsidRDefault="00EA2DCA" w:rsidP="00EA2DCA">
      <w:pPr>
        <w:spacing w:after="0" w:line="240" w:lineRule="auto"/>
        <w:ind w:firstLine="567"/>
        <w:jc w:val="both"/>
        <w:rPr>
          <w:rFonts w:ascii="Times New Roman" w:eastAsiaTheme="minorEastAsia" w:hAnsi="Times New Roman"/>
          <w:sz w:val="24"/>
          <w:szCs w:val="24"/>
        </w:rPr>
      </w:pPr>
      <w:r w:rsidRPr="00264E50">
        <w:rPr>
          <w:rFonts w:ascii="Times New Roman" w:eastAsiaTheme="minorEastAsia" w:hAnsi="Times New Roman"/>
          <w:sz w:val="24"/>
          <w:szCs w:val="24"/>
        </w:rPr>
        <w:t>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
    <w:p w:rsidR="00EA2DCA" w:rsidRPr="00264E50" w:rsidRDefault="00EA2DCA" w:rsidP="00EA2DCA">
      <w:pPr>
        <w:spacing w:after="0" w:line="240" w:lineRule="auto"/>
        <w:ind w:firstLine="567"/>
        <w:jc w:val="both"/>
        <w:rPr>
          <w:rFonts w:ascii="Times New Roman" w:eastAsiaTheme="minorEastAsia" w:hAnsi="Times New Roman"/>
          <w:sz w:val="24"/>
          <w:szCs w:val="24"/>
        </w:rPr>
      </w:pPr>
      <w:r w:rsidRPr="00264E50">
        <w:rPr>
          <w:rFonts w:ascii="Times New Roman" w:eastAsiaTheme="minorEastAsia" w:hAnsi="Times New Roman"/>
          <w:sz w:val="24"/>
          <w:szCs w:val="24"/>
        </w:rPr>
        <w:t>создание условий для сохранения и укрепления здоровья школьников, физического воспитания и формирования культуры здоровья;</w:t>
      </w:r>
    </w:p>
    <w:p w:rsidR="00EA2DCA" w:rsidRPr="00264E50" w:rsidRDefault="00EA2DCA" w:rsidP="00EA2DCA">
      <w:pPr>
        <w:spacing w:after="0" w:line="240" w:lineRule="auto"/>
        <w:ind w:firstLine="567"/>
        <w:jc w:val="both"/>
        <w:rPr>
          <w:rFonts w:ascii="Times New Roman" w:hAnsi="Times New Roman"/>
          <w:sz w:val="24"/>
          <w:szCs w:val="24"/>
        </w:rPr>
      </w:pPr>
      <w:r w:rsidRPr="00264E50">
        <w:rPr>
          <w:rFonts w:ascii="Times New Roman" w:eastAsiaTheme="minorEastAsia" w:hAnsi="Times New Roman"/>
          <w:sz w:val="24"/>
          <w:szCs w:val="24"/>
        </w:rPr>
        <w:t>обеспечение всеобщего доступа к образовательным ресурсам информационно-телекоммуникационной сети «Интернет», широкое внедрение образовательных программ с применением электронного обучения и дистанционных образовательных технологий,</w:t>
      </w:r>
      <w:r w:rsidRPr="00264E50">
        <w:rPr>
          <w:rFonts w:ascii="Times New Roman" w:hAnsi="Times New Roman"/>
          <w:sz w:val="24"/>
          <w:szCs w:val="24"/>
        </w:rPr>
        <w:t xml:space="preserve">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EA2DCA" w:rsidRPr="00264E50" w:rsidRDefault="00EA2DCA" w:rsidP="00EA2DCA">
      <w:pPr>
        <w:spacing w:after="0" w:line="240" w:lineRule="auto"/>
        <w:ind w:firstLine="567"/>
        <w:jc w:val="both"/>
        <w:rPr>
          <w:rFonts w:ascii="Times New Roman" w:eastAsiaTheme="minorEastAsia" w:hAnsi="Times New Roman"/>
          <w:sz w:val="24"/>
          <w:szCs w:val="24"/>
        </w:rPr>
      </w:pPr>
      <w:r w:rsidRPr="00264E50">
        <w:rPr>
          <w:rFonts w:ascii="Times New Roman" w:eastAsiaTheme="minorEastAsia" w:hAnsi="Times New Roman"/>
          <w:sz w:val="24"/>
          <w:szCs w:val="24"/>
        </w:rPr>
        <w:t>создание организационных условий для устройства в семью каждого ребенка, оставшегося без попечения родителей;</w:t>
      </w:r>
    </w:p>
    <w:p w:rsidR="00EA2DCA" w:rsidRPr="00264E50" w:rsidRDefault="00EA2DCA" w:rsidP="00EA2DCA">
      <w:pPr>
        <w:spacing w:after="0" w:line="240" w:lineRule="auto"/>
        <w:ind w:firstLine="567"/>
        <w:jc w:val="both"/>
        <w:rPr>
          <w:rFonts w:ascii="Times New Roman" w:eastAsiaTheme="minorEastAsia" w:hAnsi="Times New Roman"/>
          <w:sz w:val="24"/>
          <w:szCs w:val="24"/>
        </w:rPr>
      </w:pPr>
      <w:r w:rsidRPr="00264E50">
        <w:rPr>
          <w:rFonts w:ascii="Times New Roman" w:eastAsiaTheme="minorEastAsia" w:hAnsi="Times New Roman"/>
          <w:sz w:val="24"/>
          <w:szCs w:val="24"/>
        </w:rPr>
        <w:t>разработка организационно-</w:t>
      </w:r>
      <w:proofErr w:type="gramStart"/>
      <w:r w:rsidRPr="00264E50">
        <w:rPr>
          <w:rFonts w:ascii="Times New Roman" w:eastAsiaTheme="minorEastAsia" w:hAnsi="Times New Roman"/>
          <w:sz w:val="24"/>
          <w:szCs w:val="24"/>
        </w:rPr>
        <w:t>экономических механизмов</w:t>
      </w:r>
      <w:proofErr w:type="gramEnd"/>
      <w:r w:rsidRPr="00264E50">
        <w:rPr>
          <w:rFonts w:ascii="Times New Roman" w:eastAsiaTheme="minorEastAsia" w:hAnsi="Times New Roman"/>
          <w:sz w:val="24"/>
          <w:szCs w:val="24"/>
        </w:rPr>
        <w:t>, способствующих формированию педагогических кадров с квалификацией мирового уровня, несущих высокую социальную ответственность за качество образования, гибко управляющих образовательными траекториями школьников, населения;</w:t>
      </w:r>
    </w:p>
    <w:p w:rsidR="00EA2DCA" w:rsidRPr="00264E50" w:rsidRDefault="00EA2DCA" w:rsidP="00EA2DCA">
      <w:pPr>
        <w:spacing w:after="0" w:line="240" w:lineRule="auto"/>
        <w:ind w:firstLine="567"/>
        <w:jc w:val="both"/>
        <w:rPr>
          <w:rFonts w:ascii="Times New Roman" w:eastAsiaTheme="minorEastAsia" w:hAnsi="Times New Roman"/>
          <w:sz w:val="24"/>
          <w:szCs w:val="24"/>
        </w:rPr>
      </w:pPr>
      <w:r w:rsidRPr="00264E50">
        <w:rPr>
          <w:rFonts w:ascii="Times New Roman" w:eastAsiaTheme="minorEastAsia" w:hAnsi="Times New Roman"/>
          <w:sz w:val="24"/>
          <w:szCs w:val="24"/>
        </w:rPr>
        <w:t>развитие институтов общественного участия в образовательной деятельности;</w:t>
      </w:r>
    </w:p>
    <w:p w:rsidR="00EA2DCA" w:rsidRPr="00264E50" w:rsidRDefault="00EA2DCA" w:rsidP="00EA2DCA">
      <w:pPr>
        <w:spacing w:after="0" w:line="240" w:lineRule="auto"/>
        <w:ind w:firstLine="567"/>
        <w:jc w:val="both"/>
        <w:rPr>
          <w:rFonts w:ascii="Times New Roman" w:hAnsi="Times New Roman"/>
          <w:sz w:val="24"/>
          <w:szCs w:val="24"/>
        </w:rPr>
      </w:pPr>
      <w:r w:rsidRPr="00264E50">
        <w:rPr>
          <w:rFonts w:ascii="Times New Roman" w:hAnsi="Times New Roman"/>
          <w:sz w:val="24"/>
          <w:szCs w:val="24"/>
        </w:rPr>
        <w:t xml:space="preserve">в системе </w:t>
      </w:r>
      <w:proofErr w:type="gramStart"/>
      <w:r w:rsidRPr="00264E50">
        <w:rPr>
          <w:rFonts w:ascii="Times New Roman" w:hAnsi="Times New Roman"/>
          <w:sz w:val="24"/>
          <w:szCs w:val="24"/>
        </w:rPr>
        <w:t>дополнительного</w:t>
      </w:r>
      <w:proofErr w:type="gramEnd"/>
      <w:r w:rsidRPr="00264E50">
        <w:rPr>
          <w:rFonts w:ascii="Times New Roman" w:hAnsi="Times New Roman"/>
          <w:sz w:val="24"/>
          <w:szCs w:val="24"/>
        </w:rPr>
        <w:t xml:space="preserve"> образования:</w:t>
      </w:r>
    </w:p>
    <w:p w:rsidR="00EA2DCA" w:rsidRPr="00264E50" w:rsidRDefault="00EA2DCA" w:rsidP="00256005">
      <w:pPr>
        <w:spacing w:after="0" w:line="300" w:lineRule="atLeast"/>
        <w:ind w:firstLine="567"/>
        <w:outlineLvl w:val="0"/>
        <w:rPr>
          <w:rFonts w:ascii="Times New Roman" w:hAnsi="Times New Roman"/>
          <w:sz w:val="24"/>
          <w:szCs w:val="24"/>
        </w:rPr>
      </w:pPr>
      <w:r w:rsidRPr="00264E50">
        <w:rPr>
          <w:rFonts w:ascii="Times New Roman" w:hAnsi="Times New Roman"/>
          <w:bCs/>
          <w:kern w:val="36"/>
          <w:sz w:val="24"/>
          <w:szCs w:val="24"/>
          <w:lang w:eastAsia="ru-RU"/>
        </w:rPr>
        <w:t>внедрение систем</w:t>
      </w:r>
      <w:r w:rsidR="00256005" w:rsidRPr="00264E50">
        <w:rPr>
          <w:rFonts w:ascii="Times New Roman" w:hAnsi="Times New Roman"/>
          <w:bCs/>
          <w:kern w:val="36"/>
          <w:sz w:val="24"/>
          <w:szCs w:val="24"/>
          <w:lang w:eastAsia="ru-RU"/>
        </w:rPr>
        <w:t>ы</w:t>
      </w:r>
      <w:r w:rsidRPr="00264E50">
        <w:rPr>
          <w:rFonts w:ascii="Times New Roman" w:hAnsi="Times New Roman"/>
          <w:bCs/>
          <w:kern w:val="36"/>
          <w:sz w:val="24"/>
          <w:szCs w:val="24"/>
          <w:lang w:eastAsia="ru-RU"/>
        </w:rPr>
        <w:t xml:space="preserve"> персонифицированного финансирования дополнительного образования детей в </w:t>
      </w:r>
      <w:proofErr w:type="spellStart"/>
      <w:r w:rsidRPr="00264E50">
        <w:rPr>
          <w:rFonts w:ascii="Times New Roman" w:hAnsi="Times New Roman"/>
          <w:bCs/>
          <w:kern w:val="36"/>
          <w:sz w:val="24"/>
          <w:szCs w:val="24"/>
          <w:lang w:eastAsia="ru-RU"/>
        </w:rPr>
        <w:t>Янтиковском</w:t>
      </w:r>
      <w:proofErr w:type="spellEnd"/>
      <w:r w:rsidRPr="00264E50">
        <w:rPr>
          <w:rFonts w:ascii="Times New Roman" w:hAnsi="Times New Roman"/>
          <w:bCs/>
          <w:kern w:val="36"/>
          <w:sz w:val="24"/>
          <w:szCs w:val="24"/>
          <w:lang w:eastAsia="ru-RU"/>
        </w:rPr>
        <w:t xml:space="preserve"> районе</w:t>
      </w:r>
      <w:r w:rsidRPr="00264E50">
        <w:rPr>
          <w:rFonts w:ascii="Times New Roman" w:hAnsi="Times New Roman"/>
          <w:sz w:val="24"/>
          <w:szCs w:val="24"/>
        </w:rPr>
        <w:t>;</w:t>
      </w:r>
    </w:p>
    <w:p w:rsidR="00EA2DCA" w:rsidRPr="00264E50" w:rsidRDefault="00EA2DCA" w:rsidP="00EA2DCA">
      <w:pPr>
        <w:spacing w:after="0" w:line="240" w:lineRule="auto"/>
        <w:ind w:firstLine="567"/>
        <w:jc w:val="both"/>
        <w:rPr>
          <w:rFonts w:ascii="Times New Roman" w:hAnsi="Times New Roman"/>
          <w:sz w:val="24"/>
          <w:szCs w:val="24"/>
        </w:rPr>
      </w:pPr>
      <w:r w:rsidRPr="00264E50">
        <w:rPr>
          <w:rFonts w:ascii="Times New Roman" w:hAnsi="Times New Roman"/>
          <w:sz w:val="24"/>
          <w:szCs w:val="24"/>
        </w:rPr>
        <w:t>обеспечение учреждений дополнительного образования квалифицированными педагогическими кадрами, способными работать в условиях постоянного повышения качества своей профессиональной деятельности;</w:t>
      </w:r>
    </w:p>
    <w:p w:rsidR="00EA2DCA" w:rsidRPr="00264E50" w:rsidRDefault="00EA2DCA" w:rsidP="00EA2DCA">
      <w:pPr>
        <w:spacing w:after="0" w:line="240" w:lineRule="auto"/>
        <w:ind w:firstLine="567"/>
        <w:jc w:val="both"/>
        <w:rPr>
          <w:rFonts w:ascii="Times New Roman" w:hAnsi="Times New Roman"/>
          <w:sz w:val="24"/>
          <w:szCs w:val="24"/>
        </w:rPr>
      </w:pPr>
      <w:r w:rsidRPr="00264E50">
        <w:rPr>
          <w:rFonts w:ascii="Times New Roman" w:hAnsi="Times New Roman"/>
          <w:sz w:val="24"/>
          <w:szCs w:val="24"/>
        </w:rPr>
        <w:t>создание условий для развития наставничества, поддержки общественных инициатив и проектов, в</w:t>
      </w:r>
      <w:r w:rsidR="00256005" w:rsidRPr="00264E50">
        <w:rPr>
          <w:rFonts w:ascii="Times New Roman" w:hAnsi="Times New Roman"/>
          <w:sz w:val="24"/>
          <w:szCs w:val="24"/>
        </w:rPr>
        <w:t xml:space="preserve"> том числе в сфере </w:t>
      </w:r>
      <w:proofErr w:type="spellStart"/>
      <w:r w:rsidR="00256005" w:rsidRPr="00264E50">
        <w:rPr>
          <w:rFonts w:ascii="Times New Roman" w:hAnsi="Times New Roman"/>
          <w:sz w:val="24"/>
          <w:szCs w:val="24"/>
        </w:rPr>
        <w:t>волонтерства</w:t>
      </w:r>
      <w:proofErr w:type="spellEnd"/>
      <w:r w:rsidR="00256005" w:rsidRPr="00264E50">
        <w:rPr>
          <w:rFonts w:ascii="Times New Roman" w:hAnsi="Times New Roman"/>
          <w:sz w:val="24"/>
          <w:szCs w:val="24"/>
        </w:rPr>
        <w:t>;</w:t>
      </w:r>
    </w:p>
    <w:p w:rsidR="00EA2DCA" w:rsidRPr="00264E50" w:rsidRDefault="00EA2DCA" w:rsidP="00EA2DCA">
      <w:pPr>
        <w:spacing w:after="0" w:line="240" w:lineRule="auto"/>
        <w:ind w:firstLine="567"/>
        <w:jc w:val="both"/>
        <w:rPr>
          <w:rFonts w:ascii="Times New Roman" w:hAnsi="Times New Roman"/>
          <w:sz w:val="24"/>
          <w:szCs w:val="24"/>
        </w:rPr>
      </w:pPr>
      <w:r w:rsidRPr="00264E50">
        <w:rPr>
          <w:rFonts w:ascii="Times New Roman" w:hAnsi="Times New Roman"/>
          <w:sz w:val="24"/>
          <w:szCs w:val="24"/>
        </w:rPr>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w:t>
      </w:r>
    </w:p>
    <w:p w:rsidR="00EA2DCA" w:rsidRPr="00264E50" w:rsidRDefault="00EA2DCA" w:rsidP="00EA2DCA">
      <w:pPr>
        <w:spacing w:after="0" w:line="240" w:lineRule="auto"/>
        <w:ind w:firstLine="567"/>
        <w:jc w:val="both"/>
        <w:rPr>
          <w:rFonts w:ascii="Times New Roman" w:eastAsiaTheme="minorEastAsia" w:hAnsi="Times New Roman"/>
          <w:sz w:val="24"/>
          <w:szCs w:val="24"/>
        </w:rPr>
      </w:pPr>
      <w:r w:rsidRPr="00264E50">
        <w:rPr>
          <w:rFonts w:ascii="Times New Roman" w:eastAsiaTheme="minorEastAsia" w:hAnsi="Times New Roman"/>
          <w:sz w:val="24"/>
          <w:szCs w:val="24"/>
        </w:rPr>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p w:rsidR="00EA2DCA" w:rsidRPr="00264E50" w:rsidRDefault="00EA2DCA" w:rsidP="001E7695">
      <w:pPr>
        <w:pStyle w:val="a4"/>
        <w:spacing w:line="276" w:lineRule="auto"/>
        <w:ind w:firstLine="539"/>
        <w:rPr>
          <w:rFonts w:ascii="Times New Roman" w:hAnsi="Times New Roman" w:cs="Times New Roman"/>
          <w:bCs/>
          <w:sz w:val="24"/>
          <w:szCs w:val="24"/>
        </w:rPr>
      </w:pPr>
    </w:p>
    <w:p w:rsidR="005C493B" w:rsidRPr="00264E50" w:rsidRDefault="005C493B" w:rsidP="001E7695">
      <w:pPr>
        <w:pStyle w:val="a4"/>
        <w:tabs>
          <w:tab w:val="left" w:pos="454"/>
        </w:tabs>
        <w:spacing w:line="276" w:lineRule="auto"/>
        <w:ind w:firstLine="539"/>
        <w:rPr>
          <w:rFonts w:ascii="Times New Roman" w:hAnsi="Times New Roman" w:cs="Times New Roman"/>
          <w:bCs/>
          <w:sz w:val="24"/>
          <w:szCs w:val="24"/>
        </w:rPr>
      </w:pPr>
    </w:p>
    <w:p w:rsidR="00923C81" w:rsidRPr="00264E50" w:rsidRDefault="00923C81" w:rsidP="001E7695">
      <w:pPr>
        <w:pStyle w:val="a4"/>
        <w:tabs>
          <w:tab w:val="left" w:pos="454"/>
        </w:tabs>
        <w:spacing w:line="276" w:lineRule="auto"/>
        <w:ind w:firstLine="539"/>
        <w:rPr>
          <w:rFonts w:ascii="Times New Roman" w:hAnsi="Times New Roman" w:cs="Times New Roman"/>
          <w:bCs/>
          <w:sz w:val="24"/>
          <w:szCs w:val="24"/>
        </w:rPr>
      </w:pPr>
    </w:p>
    <w:p w:rsidR="00923C81" w:rsidRPr="00264E50" w:rsidRDefault="00923C81" w:rsidP="001E7695">
      <w:pPr>
        <w:pStyle w:val="a4"/>
        <w:tabs>
          <w:tab w:val="left" w:pos="454"/>
        </w:tabs>
        <w:spacing w:line="276" w:lineRule="auto"/>
        <w:ind w:firstLine="539"/>
        <w:rPr>
          <w:rFonts w:ascii="Times New Roman" w:hAnsi="Times New Roman" w:cs="Times New Roman"/>
          <w:bCs/>
          <w:sz w:val="24"/>
          <w:szCs w:val="24"/>
        </w:rPr>
      </w:pPr>
    </w:p>
    <w:p w:rsidR="00923C81" w:rsidRPr="00264E50" w:rsidRDefault="00923C81" w:rsidP="001E7695">
      <w:pPr>
        <w:pStyle w:val="a4"/>
        <w:tabs>
          <w:tab w:val="left" w:pos="454"/>
        </w:tabs>
        <w:spacing w:line="276" w:lineRule="auto"/>
        <w:ind w:firstLine="539"/>
        <w:rPr>
          <w:rFonts w:ascii="Times New Roman" w:hAnsi="Times New Roman" w:cs="Times New Roman"/>
          <w:bCs/>
          <w:sz w:val="24"/>
          <w:szCs w:val="24"/>
        </w:rPr>
      </w:pPr>
    </w:p>
    <w:p w:rsidR="00464328" w:rsidRPr="00264E50" w:rsidRDefault="00464328" w:rsidP="001E7695">
      <w:pPr>
        <w:pStyle w:val="a4"/>
        <w:tabs>
          <w:tab w:val="left" w:pos="454"/>
        </w:tabs>
        <w:spacing w:line="276" w:lineRule="auto"/>
        <w:ind w:firstLine="539"/>
        <w:rPr>
          <w:rFonts w:ascii="Times New Roman" w:hAnsi="Times New Roman" w:cs="Times New Roman"/>
          <w:bCs/>
          <w:sz w:val="24"/>
          <w:szCs w:val="24"/>
        </w:rPr>
      </w:pPr>
    </w:p>
    <w:p w:rsidR="00464328" w:rsidRDefault="00464328" w:rsidP="001E7695">
      <w:pPr>
        <w:pStyle w:val="a4"/>
        <w:tabs>
          <w:tab w:val="left" w:pos="454"/>
        </w:tabs>
        <w:spacing w:line="276" w:lineRule="auto"/>
        <w:ind w:firstLine="539"/>
        <w:rPr>
          <w:rFonts w:ascii="Times New Roman" w:hAnsi="Times New Roman" w:cs="Times New Roman"/>
          <w:bCs/>
          <w:sz w:val="24"/>
          <w:szCs w:val="24"/>
        </w:rPr>
      </w:pPr>
    </w:p>
    <w:p w:rsidR="00651BB6" w:rsidRDefault="00651BB6" w:rsidP="001E7695">
      <w:pPr>
        <w:pStyle w:val="a4"/>
        <w:tabs>
          <w:tab w:val="left" w:pos="454"/>
        </w:tabs>
        <w:spacing w:line="276" w:lineRule="auto"/>
        <w:ind w:firstLine="539"/>
        <w:rPr>
          <w:rFonts w:ascii="Times New Roman" w:hAnsi="Times New Roman" w:cs="Times New Roman"/>
          <w:bCs/>
          <w:sz w:val="24"/>
          <w:szCs w:val="24"/>
        </w:rPr>
      </w:pPr>
    </w:p>
    <w:p w:rsidR="00651BB6" w:rsidRDefault="00651BB6" w:rsidP="001E7695">
      <w:pPr>
        <w:pStyle w:val="a4"/>
        <w:tabs>
          <w:tab w:val="left" w:pos="454"/>
        </w:tabs>
        <w:spacing w:line="276" w:lineRule="auto"/>
        <w:ind w:firstLine="539"/>
        <w:rPr>
          <w:rFonts w:ascii="Times New Roman" w:hAnsi="Times New Roman" w:cs="Times New Roman"/>
          <w:bCs/>
          <w:sz w:val="24"/>
          <w:szCs w:val="24"/>
        </w:rPr>
      </w:pPr>
    </w:p>
    <w:p w:rsidR="00651BB6" w:rsidRDefault="00651BB6" w:rsidP="001E7695">
      <w:pPr>
        <w:pStyle w:val="a4"/>
        <w:tabs>
          <w:tab w:val="left" w:pos="454"/>
        </w:tabs>
        <w:spacing w:line="276" w:lineRule="auto"/>
        <w:ind w:firstLine="539"/>
        <w:rPr>
          <w:rFonts w:ascii="Times New Roman" w:hAnsi="Times New Roman" w:cs="Times New Roman"/>
          <w:bCs/>
          <w:sz w:val="24"/>
          <w:szCs w:val="24"/>
        </w:rPr>
      </w:pPr>
    </w:p>
    <w:p w:rsidR="00651BB6" w:rsidRDefault="00651BB6" w:rsidP="001E7695">
      <w:pPr>
        <w:pStyle w:val="a4"/>
        <w:tabs>
          <w:tab w:val="left" w:pos="454"/>
        </w:tabs>
        <w:spacing w:line="276" w:lineRule="auto"/>
        <w:ind w:firstLine="539"/>
        <w:rPr>
          <w:rFonts w:ascii="Times New Roman" w:hAnsi="Times New Roman" w:cs="Times New Roman"/>
          <w:bCs/>
          <w:sz w:val="24"/>
          <w:szCs w:val="24"/>
        </w:rPr>
      </w:pPr>
    </w:p>
    <w:p w:rsidR="00651BB6" w:rsidRDefault="00651BB6" w:rsidP="001E7695">
      <w:pPr>
        <w:pStyle w:val="a4"/>
        <w:tabs>
          <w:tab w:val="left" w:pos="454"/>
        </w:tabs>
        <w:spacing w:line="276" w:lineRule="auto"/>
        <w:ind w:firstLine="539"/>
        <w:rPr>
          <w:rFonts w:ascii="Times New Roman" w:hAnsi="Times New Roman" w:cs="Times New Roman"/>
          <w:bCs/>
          <w:sz w:val="24"/>
          <w:szCs w:val="24"/>
        </w:rPr>
      </w:pPr>
    </w:p>
    <w:p w:rsidR="00651BB6" w:rsidRDefault="00651BB6" w:rsidP="001E7695">
      <w:pPr>
        <w:pStyle w:val="a4"/>
        <w:tabs>
          <w:tab w:val="left" w:pos="454"/>
        </w:tabs>
        <w:spacing w:line="276" w:lineRule="auto"/>
        <w:ind w:firstLine="539"/>
        <w:rPr>
          <w:rFonts w:ascii="Times New Roman" w:hAnsi="Times New Roman" w:cs="Times New Roman"/>
          <w:bCs/>
          <w:sz w:val="24"/>
          <w:szCs w:val="24"/>
        </w:rPr>
      </w:pPr>
    </w:p>
    <w:p w:rsidR="00651BB6" w:rsidRDefault="00651BB6" w:rsidP="001E7695">
      <w:pPr>
        <w:pStyle w:val="a4"/>
        <w:tabs>
          <w:tab w:val="left" w:pos="454"/>
        </w:tabs>
        <w:spacing w:line="276" w:lineRule="auto"/>
        <w:ind w:firstLine="539"/>
        <w:rPr>
          <w:rFonts w:ascii="Times New Roman" w:hAnsi="Times New Roman" w:cs="Times New Roman"/>
          <w:bCs/>
          <w:sz w:val="24"/>
          <w:szCs w:val="24"/>
        </w:rPr>
      </w:pPr>
    </w:p>
    <w:p w:rsidR="00651BB6" w:rsidRDefault="00651BB6" w:rsidP="001E7695">
      <w:pPr>
        <w:pStyle w:val="a4"/>
        <w:tabs>
          <w:tab w:val="left" w:pos="454"/>
        </w:tabs>
        <w:spacing w:line="276" w:lineRule="auto"/>
        <w:ind w:firstLine="539"/>
        <w:rPr>
          <w:rFonts w:ascii="Times New Roman" w:hAnsi="Times New Roman" w:cs="Times New Roman"/>
          <w:bCs/>
          <w:sz w:val="24"/>
          <w:szCs w:val="24"/>
        </w:rPr>
      </w:pPr>
    </w:p>
    <w:p w:rsidR="00651BB6" w:rsidRDefault="00651BB6" w:rsidP="001E7695">
      <w:pPr>
        <w:pStyle w:val="a4"/>
        <w:tabs>
          <w:tab w:val="left" w:pos="454"/>
        </w:tabs>
        <w:spacing w:line="276" w:lineRule="auto"/>
        <w:ind w:firstLine="539"/>
        <w:rPr>
          <w:rFonts w:ascii="Times New Roman" w:hAnsi="Times New Roman" w:cs="Times New Roman"/>
          <w:bCs/>
          <w:sz w:val="24"/>
          <w:szCs w:val="24"/>
        </w:rPr>
      </w:pPr>
    </w:p>
    <w:p w:rsidR="00651BB6" w:rsidRDefault="00651BB6" w:rsidP="001E7695">
      <w:pPr>
        <w:pStyle w:val="a4"/>
        <w:tabs>
          <w:tab w:val="left" w:pos="454"/>
        </w:tabs>
        <w:spacing w:line="276" w:lineRule="auto"/>
        <w:ind w:firstLine="539"/>
        <w:rPr>
          <w:rFonts w:ascii="Times New Roman" w:hAnsi="Times New Roman" w:cs="Times New Roman"/>
          <w:bCs/>
          <w:sz w:val="24"/>
          <w:szCs w:val="24"/>
        </w:rPr>
      </w:pPr>
    </w:p>
    <w:p w:rsidR="00651BB6" w:rsidRPr="00264E50" w:rsidRDefault="00651BB6" w:rsidP="001E7695">
      <w:pPr>
        <w:pStyle w:val="a4"/>
        <w:tabs>
          <w:tab w:val="left" w:pos="454"/>
        </w:tabs>
        <w:spacing w:line="276" w:lineRule="auto"/>
        <w:ind w:firstLine="539"/>
        <w:rPr>
          <w:rFonts w:ascii="Times New Roman" w:hAnsi="Times New Roman" w:cs="Times New Roman"/>
          <w:bCs/>
          <w:sz w:val="24"/>
          <w:szCs w:val="24"/>
        </w:rPr>
      </w:pPr>
      <w:bookmarkStart w:id="1" w:name="_GoBack"/>
      <w:bookmarkEnd w:id="1"/>
    </w:p>
    <w:p w:rsidR="00707A1E" w:rsidRPr="00264E50" w:rsidRDefault="007D51EC" w:rsidP="0092657A">
      <w:pPr>
        <w:pStyle w:val="af6"/>
        <w:keepNext/>
        <w:numPr>
          <w:ilvl w:val="0"/>
          <w:numId w:val="13"/>
        </w:numPr>
        <w:spacing w:after="0" w:line="240" w:lineRule="auto"/>
        <w:outlineLvl w:val="0"/>
        <w:rPr>
          <w:rFonts w:ascii="Times New Roman" w:hAnsi="Times New Roman"/>
          <w:b/>
          <w:sz w:val="24"/>
          <w:szCs w:val="24"/>
          <w:lang w:eastAsia="ru-RU"/>
        </w:rPr>
      </w:pPr>
      <w:hyperlink w:anchor="Par53" w:history="1">
        <w:r w:rsidR="00707A1E" w:rsidRPr="00264E50">
          <w:rPr>
            <w:rFonts w:ascii="Times New Roman" w:hAnsi="Times New Roman"/>
            <w:b/>
            <w:sz w:val="24"/>
            <w:szCs w:val="24"/>
            <w:lang w:val="tt-RU" w:eastAsia="ru-RU"/>
          </w:rPr>
          <w:t>Показатели</w:t>
        </w:r>
      </w:hyperlink>
      <w:r w:rsidR="00707A1E" w:rsidRPr="00264E50">
        <w:rPr>
          <w:rFonts w:ascii="Times New Roman" w:hAnsi="Times New Roman"/>
          <w:b/>
          <w:sz w:val="24"/>
          <w:szCs w:val="24"/>
          <w:lang w:val="tt-RU" w:eastAsia="ru-RU"/>
        </w:rPr>
        <w:t xml:space="preserve"> мониторинга системы образования Янтиковского района</w:t>
      </w:r>
    </w:p>
    <w:p w:rsidR="00707A1E" w:rsidRPr="00264E50" w:rsidRDefault="00707A1E" w:rsidP="00707A1E">
      <w:pPr>
        <w:keepNext/>
        <w:spacing w:after="0" w:line="240" w:lineRule="auto"/>
        <w:jc w:val="center"/>
        <w:outlineLvl w:val="0"/>
        <w:rPr>
          <w:rFonts w:ascii="Times New Roman" w:hAnsi="Times New Roman"/>
          <w:sz w:val="24"/>
          <w:szCs w:val="24"/>
          <w:lang w:eastAsia="ru-RU"/>
        </w:rPr>
      </w:pPr>
    </w:p>
    <w:p w:rsidR="00707A1E" w:rsidRPr="00264E50" w:rsidRDefault="00707A1E" w:rsidP="00707A1E">
      <w:pPr>
        <w:spacing w:after="0" w:line="240" w:lineRule="auto"/>
        <w:rPr>
          <w:rFonts w:ascii="Times New Roman" w:hAnsi="Times New Roman"/>
          <w:sz w:val="24"/>
          <w:szCs w:val="24"/>
          <w:lang w:eastAsia="ru-RU"/>
        </w:rPr>
      </w:pPr>
    </w:p>
    <w:tbl>
      <w:tblPr>
        <w:tblW w:w="921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63"/>
        <w:gridCol w:w="1275"/>
        <w:gridCol w:w="1275"/>
      </w:tblGrid>
      <w:tr w:rsidR="003372FB" w:rsidRPr="00264E50" w:rsidTr="00707A1E">
        <w:tc>
          <w:tcPr>
            <w:tcW w:w="6663" w:type="dxa"/>
            <w:tcBorders>
              <w:top w:val="single" w:sz="4" w:space="0" w:color="auto"/>
              <w:left w:val="single" w:sz="4" w:space="0" w:color="auto"/>
              <w:bottom w:val="nil"/>
              <w:right w:val="nil"/>
            </w:tcBorders>
            <w:hideMark/>
          </w:tcPr>
          <w:p w:rsidR="003372FB" w:rsidRPr="00264E50" w:rsidRDefault="003372FB">
            <w:pPr>
              <w:widowControl w:val="0"/>
              <w:autoSpaceDE w:val="0"/>
              <w:autoSpaceDN w:val="0"/>
              <w:adjustRightInd w:val="0"/>
              <w:spacing w:after="0"/>
              <w:jc w:val="center"/>
              <w:rPr>
                <w:rFonts w:ascii="Times New Roman" w:hAnsi="Times New Roman"/>
                <w:sz w:val="24"/>
                <w:szCs w:val="24"/>
                <w:lang w:eastAsia="ru-RU"/>
              </w:rPr>
            </w:pPr>
            <w:proofErr w:type="gramStart"/>
            <w:r w:rsidRPr="00264E50">
              <w:rPr>
                <w:rFonts w:ascii="Times New Roman" w:hAnsi="Times New Roman"/>
                <w:sz w:val="24"/>
                <w:szCs w:val="24"/>
                <w:lang w:eastAsia="ru-RU"/>
              </w:rPr>
              <w:t>Раздел/подраздел</w:t>
            </w:r>
            <w:proofErr w:type="gramEnd"/>
            <w:r w:rsidRPr="00264E50">
              <w:rPr>
                <w:rFonts w:ascii="Times New Roman" w:hAnsi="Times New Roman"/>
                <w:sz w:val="24"/>
                <w:szCs w:val="24"/>
                <w:lang w:eastAsia="ru-RU"/>
              </w:rPr>
              <w:t>/показатель</w:t>
            </w:r>
          </w:p>
        </w:tc>
        <w:tc>
          <w:tcPr>
            <w:tcW w:w="1275" w:type="dxa"/>
            <w:tcBorders>
              <w:top w:val="single" w:sz="4" w:space="0" w:color="auto"/>
              <w:left w:val="single" w:sz="4" w:space="0" w:color="auto"/>
              <w:bottom w:val="nil"/>
              <w:right w:val="single" w:sz="4" w:space="0" w:color="auto"/>
            </w:tcBorders>
            <w:hideMark/>
          </w:tcPr>
          <w:p w:rsidR="003372FB" w:rsidRPr="00264E50" w:rsidRDefault="003372FB">
            <w:pPr>
              <w:widowControl w:val="0"/>
              <w:autoSpaceDE w:val="0"/>
              <w:autoSpaceDN w:val="0"/>
              <w:adjustRightInd w:val="0"/>
              <w:spacing w:after="0"/>
              <w:jc w:val="center"/>
              <w:rPr>
                <w:rFonts w:ascii="Times New Roman" w:hAnsi="Times New Roman"/>
                <w:sz w:val="24"/>
                <w:szCs w:val="24"/>
                <w:lang w:eastAsia="ru-RU"/>
              </w:rPr>
            </w:pPr>
            <w:r w:rsidRPr="00264E50">
              <w:rPr>
                <w:rFonts w:ascii="Times New Roman" w:hAnsi="Times New Roman"/>
                <w:sz w:val="24"/>
                <w:szCs w:val="24"/>
                <w:lang w:eastAsia="ru-RU"/>
              </w:rPr>
              <w:t>Единица измерения/ форма оценки</w:t>
            </w:r>
          </w:p>
        </w:tc>
        <w:tc>
          <w:tcPr>
            <w:tcW w:w="1275" w:type="dxa"/>
            <w:tcBorders>
              <w:top w:val="single" w:sz="4" w:space="0" w:color="auto"/>
              <w:left w:val="single" w:sz="4" w:space="0" w:color="auto"/>
              <w:bottom w:val="nil"/>
              <w:right w:val="single" w:sz="4" w:space="0" w:color="auto"/>
            </w:tcBorders>
          </w:tcPr>
          <w:p w:rsidR="003372FB" w:rsidRPr="00264E50" w:rsidRDefault="003372FB">
            <w:pPr>
              <w:widowControl w:val="0"/>
              <w:autoSpaceDE w:val="0"/>
              <w:autoSpaceDN w:val="0"/>
              <w:adjustRightInd w:val="0"/>
              <w:spacing w:after="0"/>
              <w:jc w:val="center"/>
              <w:rPr>
                <w:rFonts w:ascii="Times New Roman" w:hAnsi="Times New Roman"/>
                <w:sz w:val="24"/>
                <w:szCs w:val="24"/>
                <w:lang w:eastAsia="ru-RU"/>
              </w:rPr>
            </w:pPr>
          </w:p>
        </w:tc>
      </w:tr>
      <w:tr w:rsidR="003372FB" w:rsidRPr="00264E50" w:rsidTr="00707A1E">
        <w:tc>
          <w:tcPr>
            <w:tcW w:w="6663" w:type="dxa"/>
            <w:tcBorders>
              <w:top w:val="single" w:sz="4" w:space="0" w:color="auto"/>
              <w:left w:val="single" w:sz="4" w:space="0" w:color="auto"/>
              <w:bottom w:val="nil"/>
              <w:right w:val="nil"/>
            </w:tcBorders>
            <w:hideMark/>
          </w:tcPr>
          <w:p w:rsidR="003372FB" w:rsidRPr="00264E50" w:rsidRDefault="003372FB">
            <w:pPr>
              <w:keepNext/>
              <w:spacing w:after="0"/>
              <w:jc w:val="center"/>
              <w:outlineLvl w:val="0"/>
              <w:rPr>
                <w:rFonts w:ascii="Times New Roman" w:hAnsi="Times New Roman"/>
                <w:sz w:val="24"/>
                <w:szCs w:val="24"/>
                <w:lang w:val="tt-RU" w:eastAsia="ru-RU"/>
              </w:rPr>
            </w:pPr>
            <w:bookmarkStart w:id="2" w:name="sub_1100"/>
            <w:r w:rsidRPr="00264E50">
              <w:rPr>
                <w:rFonts w:ascii="Times New Roman" w:hAnsi="Times New Roman"/>
                <w:sz w:val="24"/>
                <w:szCs w:val="24"/>
                <w:lang w:val="tt-RU" w:eastAsia="ru-RU"/>
              </w:rPr>
              <w:t>I. Общее образование</w:t>
            </w:r>
            <w:bookmarkEnd w:id="2"/>
          </w:p>
        </w:tc>
        <w:tc>
          <w:tcPr>
            <w:tcW w:w="1275" w:type="dxa"/>
            <w:tcBorders>
              <w:top w:val="single" w:sz="4" w:space="0" w:color="auto"/>
              <w:left w:val="single" w:sz="4" w:space="0" w:color="auto"/>
              <w:bottom w:val="nil"/>
              <w:right w:val="single" w:sz="4" w:space="0" w:color="auto"/>
            </w:tcBorders>
          </w:tcPr>
          <w:p w:rsidR="003372FB" w:rsidRPr="00264E50" w:rsidRDefault="003372FB">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3372FB" w:rsidRPr="00264E50" w:rsidRDefault="003372FB">
            <w:pPr>
              <w:widowControl w:val="0"/>
              <w:autoSpaceDE w:val="0"/>
              <w:autoSpaceDN w:val="0"/>
              <w:adjustRightInd w:val="0"/>
              <w:spacing w:after="0"/>
              <w:jc w:val="both"/>
              <w:rPr>
                <w:rFonts w:ascii="Times New Roman" w:hAnsi="Times New Roman"/>
                <w:sz w:val="24"/>
                <w:szCs w:val="24"/>
                <w:lang w:eastAsia="ru-RU"/>
              </w:rPr>
            </w:pP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keepNext/>
              <w:spacing w:after="0"/>
              <w:jc w:val="center"/>
              <w:outlineLvl w:val="0"/>
              <w:rPr>
                <w:rFonts w:ascii="Times New Roman" w:hAnsi="Times New Roman"/>
                <w:sz w:val="24"/>
                <w:szCs w:val="24"/>
                <w:lang w:val="tt-RU" w:eastAsia="ru-RU"/>
              </w:rPr>
            </w:pPr>
            <w:bookmarkStart w:id="3" w:name="sub_1001"/>
            <w:r w:rsidRPr="00264E50">
              <w:rPr>
                <w:rFonts w:ascii="Times New Roman" w:hAnsi="Times New Roman"/>
                <w:sz w:val="24"/>
                <w:szCs w:val="24"/>
                <w:lang w:val="tt-RU" w:eastAsia="ru-RU"/>
              </w:rPr>
              <w:t>1. Сведения о развитии дошкольного образования</w:t>
            </w:r>
            <w:bookmarkEnd w:id="3"/>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4" w:name="sub_10011"/>
            <w:r w:rsidRPr="00264E50">
              <w:rPr>
                <w:rFonts w:ascii="Times New Roman" w:hAnsi="Times New Roman"/>
                <w:sz w:val="24"/>
                <w:szCs w:val="24"/>
                <w:lang w:eastAsia="ru-RU"/>
              </w:rPr>
              <w:t>1.1. Уровень доступности дошкольного образования и численность населения, получающего дошкольное образование</w:t>
            </w:r>
            <w:bookmarkEnd w:id="4"/>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5" w:name="sub_1111"/>
            <w:r w:rsidRPr="00264E50">
              <w:rPr>
                <w:rFonts w:ascii="Times New Roman" w:hAnsi="Times New Roman"/>
                <w:sz w:val="24"/>
                <w:szCs w:val="24"/>
                <w:lang w:eastAsia="ru-RU"/>
              </w:rPr>
              <w:t xml:space="preserve">1.1.1. </w:t>
            </w:r>
            <w:proofErr w:type="gramStart"/>
            <w:r w:rsidRPr="00264E50">
              <w:rPr>
                <w:rFonts w:ascii="Times New Roman" w:hAnsi="Times New Roman"/>
                <w:sz w:val="24"/>
                <w:szCs w:val="24"/>
                <w:lang w:eastAsia="ru-RU"/>
              </w:rPr>
              <w:t>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w:t>
            </w:r>
            <w:proofErr w:type="gramEnd"/>
            <w:r w:rsidRPr="00264E50">
              <w:rPr>
                <w:rFonts w:ascii="Times New Roman" w:hAnsi="Times New Roman"/>
                <w:sz w:val="24"/>
                <w:szCs w:val="24"/>
                <w:lang w:eastAsia="ru-RU"/>
              </w:rPr>
              <w:t xml:space="preserve"> детьми):</w:t>
            </w:r>
            <w:bookmarkEnd w:id="5"/>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всего (в возрасте от 2 месяцев до 7 лет);</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C625C"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97,1</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в возрасте от 2 месяцев до 3 лет;</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C625C"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97,1</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в возрасте от 3 до 7 лет.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0D4D35" w:rsidRPr="00264E50" w:rsidTr="00707A1E">
        <w:tc>
          <w:tcPr>
            <w:tcW w:w="6663" w:type="dxa"/>
            <w:tcBorders>
              <w:top w:val="single" w:sz="4" w:space="0" w:color="auto"/>
              <w:left w:val="single" w:sz="4" w:space="0" w:color="auto"/>
              <w:bottom w:val="single" w:sz="4" w:space="0" w:color="auto"/>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6" w:name="sub_1112"/>
            <w:r w:rsidRPr="00264E50">
              <w:rPr>
                <w:rFonts w:ascii="Times New Roman" w:hAnsi="Times New Roman"/>
                <w:sz w:val="24"/>
                <w:szCs w:val="24"/>
                <w:lang w:eastAsia="ru-RU"/>
              </w:rPr>
              <w:t xml:space="preserve">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w:t>
            </w:r>
            <w:proofErr w:type="gramStart"/>
            <w:r w:rsidRPr="00264E50">
              <w:rPr>
                <w:rFonts w:ascii="Times New Roman" w:hAnsi="Times New Roman"/>
                <w:sz w:val="24"/>
                <w:szCs w:val="24"/>
                <w:lang w:eastAsia="ru-RU"/>
              </w:rPr>
              <w:t>дошкольного</w:t>
            </w:r>
            <w:proofErr w:type="gramEnd"/>
            <w:r w:rsidRPr="00264E50">
              <w:rPr>
                <w:rFonts w:ascii="Times New Roman" w:hAnsi="Times New Roman"/>
                <w:sz w:val="24"/>
                <w:szCs w:val="24"/>
                <w:lang w:eastAsia="ru-RU"/>
              </w:rPr>
              <w:t xml:space="preserve"> образования, присмотр и уход за детьми, к общей численности детей соответствующей возрастной группы):</w:t>
            </w:r>
            <w:bookmarkEnd w:id="6"/>
          </w:p>
        </w:tc>
        <w:tc>
          <w:tcPr>
            <w:tcW w:w="1275" w:type="dxa"/>
            <w:tcBorders>
              <w:top w:val="single" w:sz="4" w:space="0" w:color="auto"/>
              <w:left w:val="single" w:sz="4" w:space="0" w:color="auto"/>
              <w:bottom w:val="single" w:sz="4" w:space="0" w:color="auto"/>
              <w:right w:val="single" w:sz="4" w:space="0" w:color="auto"/>
            </w:tcBorders>
            <w:hideMark/>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всего (в возрасте от 2 месяцев до 7 лет);</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C94B9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64,</w:t>
            </w:r>
            <w:r w:rsidR="000C625C"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в возрасте от 2 месяцев до 3 лет;</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C625C"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10,3</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в возрасте от 3 до 7 лет.</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B20050"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53,7</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7" w:name="sub_1113"/>
            <w:r w:rsidRPr="00264E50">
              <w:rPr>
                <w:rFonts w:ascii="Times New Roman" w:hAnsi="Times New Roman"/>
                <w:sz w:val="24"/>
                <w:szCs w:val="24"/>
                <w:lang w:eastAsia="ru-RU"/>
              </w:rP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bookmarkEnd w:id="7"/>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 xml:space="preserve"> 0 </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8" w:name="sub_1114"/>
            <w:r w:rsidRPr="00264E50">
              <w:rPr>
                <w:rFonts w:ascii="Times New Roman" w:hAnsi="Times New Roman"/>
                <w:sz w:val="24"/>
                <w:szCs w:val="24"/>
                <w:lang w:eastAsia="ru-RU"/>
              </w:rPr>
              <w:t xml:space="preserve">1.1.4. Наполняемость групп в организациях, осуществляющих образовательную деятельность по образовательным программам </w:t>
            </w:r>
            <w:proofErr w:type="gramStart"/>
            <w:r w:rsidRPr="00264E50">
              <w:rPr>
                <w:rFonts w:ascii="Times New Roman" w:hAnsi="Times New Roman"/>
                <w:sz w:val="24"/>
                <w:szCs w:val="24"/>
                <w:lang w:eastAsia="ru-RU"/>
              </w:rPr>
              <w:t>дошкольного</w:t>
            </w:r>
            <w:proofErr w:type="gramEnd"/>
            <w:r w:rsidRPr="00264E50">
              <w:rPr>
                <w:rFonts w:ascii="Times New Roman" w:hAnsi="Times New Roman"/>
                <w:sz w:val="24"/>
                <w:szCs w:val="24"/>
                <w:lang w:eastAsia="ru-RU"/>
              </w:rPr>
              <w:t xml:space="preserve"> образования, присмотр и уход за детьми:</w:t>
            </w:r>
            <w:bookmarkEnd w:id="8"/>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группы компенсирующей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группы общеразвивающей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0D4D35" w:rsidRPr="00264E50" w:rsidRDefault="00EB6B43"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485</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группы оздоровительной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группы комбинированной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семейные дошкольные группы.</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9" w:name="sub_1115"/>
            <w:r w:rsidRPr="00264E50">
              <w:rPr>
                <w:rFonts w:ascii="Times New Roman" w:hAnsi="Times New Roman"/>
                <w:sz w:val="24"/>
                <w:szCs w:val="24"/>
                <w:lang w:eastAsia="ru-RU"/>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bookmarkEnd w:id="9"/>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в режиме кратковременного пребывания;</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в режиме круглосуточного пребывания.</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jc w:val="center"/>
              <w:rPr>
                <w:rFonts w:ascii="Times New Roman" w:hAnsi="Times New Roman"/>
                <w:sz w:val="24"/>
                <w:szCs w:val="24"/>
                <w:lang w:eastAsia="ru-RU"/>
              </w:rPr>
            </w:pPr>
            <w:bookmarkStart w:id="10" w:name="sub_10012"/>
            <w:r w:rsidRPr="00264E50">
              <w:rPr>
                <w:rFonts w:ascii="Times New Roman" w:hAnsi="Times New Roman"/>
                <w:sz w:val="24"/>
                <w:szCs w:val="24"/>
                <w:lang w:eastAsia="ru-RU"/>
              </w:rPr>
              <w:t>1.2. Содержание образовательной деятельности и организация образовательного процесса по образовательным программам дошкольного образования</w:t>
            </w:r>
            <w:bookmarkEnd w:id="10"/>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11" w:name="sub_1121"/>
            <w:r w:rsidRPr="00264E50">
              <w:rPr>
                <w:rFonts w:ascii="Times New Roman" w:hAnsi="Times New Roman"/>
                <w:sz w:val="24"/>
                <w:szCs w:val="24"/>
                <w:lang w:eastAsia="ru-RU"/>
              </w:rPr>
              <w:t xml:space="preserve">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w:t>
            </w:r>
            <w:proofErr w:type="gramStart"/>
            <w:r w:rsidRPr="00264E50">
              <w:rPr>
                <w:rFonts w:ascii="Times New Roman" w:hAnsi="Times New Roman"/>
                <w:sz w:val="24"/>
                <w:szCs w:val="24"/>
                <w:lang w:eastAsia="ru-RU"/>
              </w:rPr>
              <w:t>дошкольного</w:t>
            </w:r>
            <w:proofErr w:type="gramEnd"/>
            <w:r w:rsidRPr="00264E50">
              <w:rPr>
                <w:rFonts w:ascii="Times New Roman" w:hAnsi="Times New Roman"/>
                <w:sz w:val="24"/>
                <w:szCs w:val="24"/>
                <w:lang w:eastAsia="ru-RU"/>
              </w:rPr>
              <w:t xml:space="preserve"> образования, присмотр и уход за детьми:</w:t>
            </w:r>
            <w:bookmarkEnd w:id="11"/>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группы компенсирующей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группы общеразвивающей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98,1</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группы оздоровительной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группы комбинированной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single" w:sz="4" w:space="0" w:color="auto"/>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группы по присмотру и уходу за детьми.</w:t>
            </w:r>
          </w:p>
        </w:tc>
        <w:tc>
          <w:tcPr>
            <w:tcW w:w="1275" w:type="dxa"/>
            <w:tcBorders>
              <w:top w:val="single" w:sz="4" w:space="0" w:color="auto"/>
              <w:left w:val="single" w:sz="4" w:space="0" w:color="auto"/>
              <w:bottom w:val="single" w:sz="4" w:space="0" w:color="auto"/>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1,9</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jc w:val="center"/>
              <w:rPr>
                <w:rFonts w:ascii="Times New Roman" w:hAnsi="Times New Roman"/>
                <w:sz w:val="24"/>
                <w:szCs w:val="24"/>
                <w:lang w:eastAsia="ru-RU"/>
              </w:rPr>
            </w:pPr>
            <w:bookmarkStart w:id="12" w:name="sub_1013"/>
            <w:r w:rsidRPr="00264E50">
              <w:rPr>
                <w:rFonts w:ascii="Times New Roman" w:hAnsi="Times New Roman"/>
                <w:sz w:val="24"/>
                <w:szCs w:val="24"/>
                <w:lang w:eastAsia="ru-RU"/>
              </w:rPr>
              <w:t>1.3. Кадровое обеспечение дошкольных образовательных организаций и оценка уровня заработной платы</w:t>
            </w:r>
            <w:bookmarkEnd w:id="12"/>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педагогических работников</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13" w:name="sub_1131"/>
            <w:r w:rsidRPr="00264E50">
              <w:rPr>
                <w:rFonts w:ascii="Times New Roman" w:hAnsi="Times New Roman"/>
                <w:sz w:val="24"/>
                <w:szCs w:val="24"/>
                <w:lang w:eastAsia="ru-RU"/>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bookmarkEnd w:id="13"/>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color w:val="FF0000"/>
                <w:sz w:val="24"/>
                <w:szCs w:val="24"/>
                <w:lang w:eastAsia="ru-RU"/>
              </w:rPr>
            </w:pPr>
            <w:r w:rsidRPr="00264E50">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0D4D35" w:rsidRPr="00264E50" w:rsidRDefault="00FB37CD" w:rsidP="006E2587">
            <w:pPr>
              <w:widowControl w:val="0"/>
              <w:autoSpaceDE w:val="0"/>
              <w:autoSpaceDN w:val="0"/>
              <w:adjustRightInd w:val="0"/>
              <w:spacing w:after="0"/>
              <w:rPr>
                <w:rFonts w:ascii="Times New Roman" w:hAnsi="Times New Roman"/>
                <w:color w:val="FF0000"/>
                <w:sz w:val="24"/>
                <w:szCs w:val="24"/>
                <w:lang w:eastAsia="ru-RU"/>
              </w:rPr>
            </w:pPr>
            <w:r w:rsidRPr="00264E50">
              <w:rPr>
                <w:rFonts w:ascii="Times New Roman" w:hAnsi="Times New Roman"/>
                <w:color w:val="000000" w:themeColor="text1"/>
                <w:sz w:val="24"/>
                <w:szCs w:val="24"/>
                <w:lang w:eastAsia="ru-RU"/>
              </w:rPr>
              <w:t>10,6</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14" w:name="sub_1132"/>
            <w:r w:rsidRPr="00264E50">
              <w:rPr>
                <w:rFonts w:ascii="Times New Roman" w:hAnsi="Times New Roman"/>
                <w:sz w:val="24"/>
                <w:szCs w:val="24"/>
                <w:lang w:eastAsia="ru-RU"/>
              </w:rP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bookmarkEnd w:id="14"/>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воспитатели;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FB37CD"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81,6</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старшие воспитатели;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FB37CD" w:rsidP="00C94B95">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2,1</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музыкальные руководители;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FB37CD"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10,2</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инструкторы по физической культуре;</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учителя-логопеды;</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FB37CD"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4,1</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учителя-дефектологи;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педагоги-психологи;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FB37CD"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2,1</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социальные педагоги;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педагоги-организаторы;</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BD5B8F" w:rsidRPr="00264E50" w:rsidTr="00707A1E">
        <w:tc>
          <w:tcPr>
            <w:tcW w:w="6663" w:type="dxa"/>
            <w:tcBorders>
              <w:top w:val="single" w:sz="4" w:space="0" w:color="auto"/>
              <w:left w:val="single" w:sz="4" w:space="0" w:color="auto"/>
              <w:bottom w:val="nil"/>
              <w:right w:val="nil"/>
            </w:tcBorders>
            <w:hideMark/>
          </w:tcPr>
          <w:p w:rsidR="00BD5B8F" w:rsidRPr="00264E50" w:rsidRDefault="00BD5B8F" w:rsidP="00BD5B8F">
            <w:pPr>
              <w:widowControl w:val="0"/>
              <w:autoSpaceDE w:val="0"/>
              <w:autoSpaceDN w:val="0"/>
              <w:adjustRightInd w:val="0"/>
              <w:spacing w:after="0"/>
              <w:rPr>
                <w:rFonts w:ascii="Times New Roman" w:hAnsi="Times New Roman"/>
                <w:sz w:val="24"/>
                <w:szCs w:val="24"/>
                <w:lang w:eastAsia="ru-RU"/>
              </w:rPr>
            </w:pPr>
            <w:bookmarkStart w:id="15" w:name="sub_1133"/>
            <w:r w:rsidRPr="00264E50">
              <w:rPr>
                <w:rFonts w:ascii="Times New Roman" w:hAnsi="Times New Roman"/>
                <w:sz w:val="24"/>
                <w:szCs w:val="24"/>
                <w:lang w:eastAsia="ru-RU"/>
              </w:rPr>
              <w:t xml:space="preserve">1.3.3. </w:t>
            </w:r>
            <w:proofErr w:type="gramStart"/>
            <w:r w:rsidRPr="00264E50">
              <w:rPr>
                <w:rFonts w:ascii="Times New Roman" w:hAnsi="Times New Roman"/>
                <w:sz w:val="24"/>
                <w:szCs w:val="24"/>
                <w:lang w:eastAsia="ru-RU"/>
              </w:rPr>
              <w:t xml:space="preserve">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w:t>
            </w:r>
            <w:proofErr w:type="gramEnd"/>
          </w:p>
          <w:p w:rsidR="00BD5B8F" w:rsidRPr="00264E50" w:rsidRDefault="00BD5B8F" w:rsidP="00BD5B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муниципальным образовательным организациям).</w:t>
            </w:r>
            <w:bookmarkEnd w:id="15"/>
          </w:p>
        </w:tc>
        <w:tc>
          <w:tcPr>
            <w:tcW w:w="1275" w:type="dxa"/>
            <w:tcBorders>
              <w:top w:val="single" w:sz="4" w:space="0" w:color="auto"/>
              <w:left w:val="single" w:sz="4" w:space="0" w:color="auto"/>
              <w:bottom w:val="nil"/>
              <w:right w:val="single" w:sz="4" w:space="0" w:color="auto"/>
            </w:tcBorders>
            <w:hideMark/>
          </w:tcPr>
          <w:p w:rsidR="00BD5B8F" w:rsidRPr="00264E50" w:rsidRDefault="00BD5B8F" w:rsidP="00BD5B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BD5B8F" w:rsidRPr="00264E50" w:rsidRDefault="00EB63FC" w:rsidP="00BD5B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85,2</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jc w:val="center"/>
              <w:rPr>
                <w:rFonts w:ascii="Times New Roman" w:hAnsi="Times New Roman"/>
                <w:sz w:val="24"/>
                <w:szCs w:val="24"/>
                <w:lang w:eastAsia="ru-RU"/>
              </w:rPr>
            </w:pPr>
            <w:bookmarkStart w:id="16" w:name="sub_1014"/>
            <w:r w:rsidRPr="00264E50">
              <w:rPr>
                <w:rFonts w:ascii="Times New Roman" w:hAnsi="Times New Roman"/>
                <w:sz w:val="24"/>
                <w:szCs w:val="24"/>
                <w:lang w:eastAsia="ru-RU"/>
              </w:rPr>
              <w:t>1.4. Материально-техническое и информационное обеспечение дошкольных образовательных организаций</w:t>
            </w:r>
            <w:bookmarkEnd w:id="16"/>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17" w:name="sub_1141"/>
            <w:r w:rsidRPr="00264E50">
              <w:rPr>
                <w:rFonts w:ascii="Times New Roman" w:hAnsi="Times New Roman"/>
                <w:sz w:val="24"/>
                <w:szCs w:val="24"/>
                <w:lang w:eastAsia="ru-RU"/>
              </w:rPr>
              <w:t>1.4.1. Площадь помещений, используемых непосредственно для нужд дошкольных образовательных организаций, в расчете на 1 ребенка.</w:t>
            </w:r>
            <w:bookmarkEnd w:id="17"/>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квадратный метр</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12,7</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18" w:name="sub_1142"/>
            <w:r w:rsidRPr="00264E50">
              <w:rPr>
                <w:rFonts w:ascii="Times New Roman" w:hAnsi="Times New Roman"/>
                <w:sz w:val="24"/>
                <w:szCs w:val="24"/>
                <w:lang w:eastAsia="ru-RU"/>
              </w:rP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bookmarkEnd w:id="18"/>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0D4D35" w:rsidRPr="00264E50" w:rsidTr="00707A1E">
        <w:tc>
          <w:tcPr>
            <w:tcW w:w="6663" w:type="dxa"/>
            <w:tcBorders>
              <w:top w:val="single" w:sz="4" w:space="0" w:color="auto"/>
              <w:left w:val="single" w:sz="4" w:space="0" w:color="auto"/>
              <w:bottom w:val="single" w:sz="4" w:space="0" w:color="auto"/>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19" w:name="sub_1143"/>
            <w:r w:rsidRPr="00264E50">
              <w:rPr>
                <w:rFonts w:ascii="Times New Roman" w:hAnsi="Times New Roman"/>
                <w:sz w:val="24"/>
                <w:szCs w:val="24"/>
                <w:lang w:eastAsia="ru-RU"/>
              </w:rPr>
              <w:t>1.4.3. Удельный вес числа организаций, имеющих физкультурные залы, в общем числе дошкольных образовательных организаций.</w:t>
            </w:r>
            <w:bookmarkEnd w:id="19"/>
          </w:p>
        </w:tc>
        <w:tc>
          <w:tcPr>
            <w:tcW w:w="1275" w:type="dxa"/>
            <w:tcBorders>
              <w:top w:val="single" w:sz="4" w:space="0" w:color="auto"/>
              <w:left w:val="single" w:sz="4" w:space="0" w:color="auto"/>
              <w:bottom w:val="single" w:sz="4" w:space="0" w:color="auto"/>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20" w:name="sub_1144"/>
            <w:r w:rsidRPr="00264E50">
              <w:rPr>
                <w:rFonts w:ascii="Times New Roman" w:hAnsi="Times New Roman"/>
                <w:sz w:val="24"/>
                <w:szCs w:val="24"/>
                <w:lang w:eastAsia="ru-RU"/>
              </w:rPr>
              <w:t>1.4.4. Число персональных компьютеров, доступных для использования детьми, в расчете на 100 детей, посещающих дошкольные образовательные организации.</w:t>
            </w:r>
            <w:bookmarkEnd w:id="20"/>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единица</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jc w:val="center"/>
              <w:rPr>
                <w:rFonts w:ascii="Times New Roman" w:hAnsi="Times New Roman"/>
                <w:sz w:val="24"/>
                <w:szCs w:val="24"/>
                <w:lang w:eastAsia="ru-RU"/>
              </w:rPr>
            </w:pPr>
            <w:bookmarkStart w:id="21" w:name="sub_1015"/>
            <w:r w:rsidRPr="00264E50">
              <w:rPr>
                <w:rFonts w:ascii="Times New Roman" w:hAnsi="Times New Roman"/>
                <w:sz w:val="24"/>
                <w:szCs w:val="24"/>
                <w:lang w:eastAsia="ru-RU"/>
              </w:rPr>
              <w:t>1.5. Условия получения дошкольного образования лицами с ограниченными возможностями здоровья и инвалидами</w:t>
            </w:r>
            <w:bookmarkEnd w:id="21"/>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22" w:name="sub_1151"/>
            <w:r w:rsidRPr="00264E50">
              <w:rPr>
                <w:rFonts w:ascii="Times New Roman" w:hAnsi="Times New Roman"/>
                <w:sz w:val="24"/>
                <w:szCs w:val="24"/>
                <w:lang w:eastAsia="ru-RU"/>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bookmarkEnd w:id="22"/>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B94C7B"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0,4</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23" w:name="sub_1152"/>
            <w:r w:rsidRPr="00264E50">
              <w:rPr>
                <w:rFonts w:ascii="Times New Roman" w:hAnsi="Times New Roman"/>
                <w:sz w:val="24"/>
                <w:szCs w:val="24"/>
                <w:lang w:eastAsia="ru-RU"/>
              </w:rPr>
              <w:t xml:space="preserve">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w:t>
            </w:r>
            <w:proofErr w:type="gramStart"/>
            <w:r w:rsidRPr="00264E50">
              <w:rPr>
                <w:rFonts w:ascii="Times New Roman" w:hAnsi="Times New Roman"/>
                <w:sz w:val="24"/>
                <w:szCs w:val="24"/>
                <w:lang w:eastAsia="ru-RU"/>
              </w:rPr>
              <w:t>дошкольного</w:t>
            </w:r>
            <w:proofErr w:type="gramEnd"/>
            <w:r w:rsidRPr="00264E50">
              <w:rPr>
                <w:rFonts w:ascii="Times New Roman" w:hAnsi="Times New Roman"/>
                <w:sz w:val="24"/>
                <w:szCs w:val="24"/>
                <w:lang w:eastAsia="ru-RU"/>
              </w:rPr>
              <w:t xml:space="preserve"> образования, присмотр и уход за детьми.</w:t>
            </w:r>
            <w:bookmarkEnd w:id="23"/>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B94C7B"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0,6</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24" w:name="sub_1153"/>
            <w:r w:rsidRPr="00264E50">
              <w:rPr>
                <w:rFonts w:ascii="Times New Roman" w:hAnsi="Times New Roman"/>
                <w:sz w:val="24"/>
                <w:szCs w:val="24"/>
                <w:lang w:eastAsia="ru-RU"/>
              </w:rPr>
              <w:t xml:space="preserve">1.5.3. </w:t>
            </w:r>
            <w:proofErr w:type="gramStart"/>
            <w:r w:rsidRPr="00264E50">
              <w:rPr>
                <w:rFonts w:ascii="Times New Roman" w:hAnsi="Times New Roman"/>
                <w:sz w:val="24"/>
                <w:szCs w:val="24"/>
                <w:lang w:eastAsia="ru-RU"/>
              </w:rPr>
              <w:t>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bookmarkEnd w:id="24"/>
            <w:proofErr w:type="gramEnd"/>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компенсирующей направленности, в том числе для воспитанников:</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 нарушениями слуха;</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 нарушениями речи;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 нарушениями зрения;</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 умственной отсталостью (интеллектуальными нарушениями);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 xml:space="preserve">с задержкой </w:t>
            </w:r>
            <w:proofErr w:type="gramStart"/>
            <w:r w:rsidRPr="00264E50">
              <w:rPr>
                <w:rFonts w:ascii="Times New Roman" w:hAnsi="Times New Roman"/>
                <w:sz w:val="24"/>
                <w:szCs w:val="24"/>
                <w:lang w:eastAsia="ru-RU"/>
              </w:rPr>
              <w:t>психического</w:t>
            </w:r>
            <w:proofErr w:type="gramEnd"/>
            <w:r w:rsidRPr="00264E50">
              <w:rPr>
                <w:rFonts w:ascii="Times New Roman" w:hAnsi="Times New Roman"/>
                <w:sz w:val="24"/>
                <w:szCs w:val="24"/>
                <w:lang w:eastAsia="ru-RU"/>
              </w:rPr>
              <w:t xml:space="preserve"> развития;</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 нарушениями опорно-двигательного аппарата;</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со сложными дефектами (множественными нарушениями);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 другими ограниченными возможностями здоровья.</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оздоровительной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комбинированной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25" w:name="sub_1154"/>
            <w:r w:rsidRPr="00264E50">
              <w:rPr>
                <w:rFonts w:ascii="Times New Roman" w:hAnsi="Times New Roman"/>
                <w:sz w:val="24"/>
                <w:szCs w:val="24"/>
                <w:lang w:eastAsia="ru-RU"/>
              </w:rPr>
              <w:t xml:space="preserve">1.5.4. Структура численности детей-инвалидов, обучающихся по образовательным программам </w:t>
            </w:r>
            <w:proofErr w:type="gramStart"/>
            <w:r w:rsidRPr="00264E50">
              <w:rPr>
                <w:rFonts w:ascii="Times New Roman" w:hAnsi="Times New Roman"/>
                <w:sz w:val="24"/>
                <w:szCs w:val="24"/>
                <w:lang w:eastAsia="ru-RU"/>
              </w:rPr>
              <w:t>дошкольного</w:t>
            </w:r>
            <w:proofErr w:type="gramEnd"/>
            <w:r w:rsidRPr="00264E50">
              <w:rPr>
                <w:rFonts w:ascii="Times New Roman" w:hAnsi="Times New Roman"/>
                <w:sz w:val="24"/>
                <w:szCs w:val="24"/>
                <w:lang w:eastAsia="ru-RU"/>
              </w:rPr>
              <w:t xml:space="preserve"> образования в группах компенсирующей, оздоровительной и комбинированной направленности, по группам:</w:t>
            </w:r>
            <w:bookmarkEnd w:id="25"/>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компенсирующей направленности, в том числе для воспитанников:</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single" w:sz="4" w:space="0" w:color="auto"/>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 нарушениями слуха;</w:t>
            </w:r>
          </w:p>
        </w:tc>
        <w:tc>
          <w:tcPr>
            <w:tcW w:w="1275" w:type="dxa"/>
            <w:tcBorders>
              <w:top w:val="single" w:sz="4" w:space="0" w:color="auto"/>
              <w:left w:val="single" w:sz="4" w:space="0" w:color="auto"/>
              <w:bottom w:val="single" w:sz="4" w:space="0" w:color="auto"/>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 нарушениями речи;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 нарушениями зрения;</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 умственной отсталостью (интеллектуальными нарушениями);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 xml:space="preserve">с задержкой </w:t>
            </w:r>
            <w:proofErr w:type="gramStart"/>
            <w:r w:rsidRPr="00264E50">
              <w:rPr>
                <w:rFonts w:ascii="Times New Roman" w:hAnsi="Times New Roman"/>
                <w:sz w:val="24"/>
                <w:szCs w:val="24"/>
                <w:lang w:eastAsia="ru-RU"/>
              </w:rPr>
              <w:t>психического</w:t>
            </w:r>
            <w:proofErr w:type="gramEnd"/>
            <w:r w:rsidRPr="00264E50">
              <w:rPr>
                <w:rFonts w:ascii="Times New Roman" w:hAnsi="Times New Roman"/>
                <w:sz w:val="24"/>
                <w:szCs w:val="24"/>
                <w:lang w:eastAsia="ru-RU"/>
              </w:rPr>
              <w:t xml:space="preserve"> развития;</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 нарушениями опорно-двигательного аппарата;</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со сложными дефектами (множественными нарушениями);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 другими ограниченными возможностями здоровья;</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оздоровительной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комбинированной направленности.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jc w:val="center"/>
              <w:rPr>
                <w:rFonts w:ascii="Times New Roman" w:hAnsi="Times New Roman"/>
                <w:sz w:val="24"/>
                <w:szCs w:val="24"/>
                <w:lang w:eastAsia="ru-RU"/>
              </w:rPr>
            </w:pPr>
            <w:bookmarkStart w:id="26" w:name="sub_1016"/>
            <w:r w:rsidRPr="00264E50">
              <w:rPr>
                <w:rFonts w:ascii="Times New Roman" w:hAnsi="Times New Roman"/>
                <w:sz w:val="24"/>
                <w:szCs w:val="24"/>
                <w:lang w:eastAsia="ru-RU"/>
              </w:rPr>
              <w:t>1.6. Состояние здоровья лиц, обучающихся по программам дошкольного образования</w:t>
            </w:r>
            <w:bookmarkEnd w:id="26"/>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27" w:name="sub_1161"/>
            <w:r w:rsidRPr="00264E50">
              <w:rPr>
                <w:rFonts w:ascii="Times New Roman" w:hAnsi="Times New Roman"/>
                <w:sz w:val="24"/>
                <w:szCs w:val="24"/>
                <w:lang w:eastAsia="ru-RU"/>
              </w:rPr>
              <w:t xml:space="preserve">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w:t>
            </w:r>
            <w:proofErr w:type="gramStart"/>
            <w:r w:rsidRPr="00264E50">
              <w:rPr>
                <w:rFonts w:ascii="Times New Roman" w:hAnsi="Times New Roman"/>
                <w:sz w:val="24"/>
                <w:szCs w:val="24"/>
                <w:lang w:eastAsia="ru-RU"/>
              </w:rPr>
              <w:t>дошкольного</w:t>
            </w:r>
            <w:proofErr w:type="gramEnd"/>
            <w:r w:rsidRPr="00264E50">
              <w:rPr>
                <w:rFonts w:ascii="Times New Roman" w:hAnsi="Times New Roman"/>
                <w:sz w:val="24"/>
                <w:szCs w:val="24"/>
                <w:lang w:eastAsia="ru-RU"/>
              </w:rPr>
              <w:t xml:space="preserve"> образования, присмотр и уход за детьми.</w:t>
            </w:r>
            <w:bookmarkEnd w:id="27"/>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jc w:val="center"/>
              <w:rPr>
                <w:rFonts w:ascii="Times New Roman" w:hAnsi="Times New Roman"/>
                <w:sz w:val="24"/>
                <w:szCs w:val="24"/>
                <w:lang w:eastAsia="ru-RU"/>
              </w:rPr>
            </w:pPr>
            <w:bookmarkStart w:id="28" w:name="sub_1017"/>
            <w:r w:rsidRPr="00264E50">
              <w:rPr>
                <w:rFonts w:ascii="Times New Roman" w:hAnsi="Times New Roman"/>
                <w:sz w:val="24"/>
                <w:szCs w:val="24"/>
                <w:lang w:eastAsia="ru-RU"/>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bookmarkEnd w:id="28"/>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264E50" w:rsidRDefault="00C94B95" w:rsidP="006E2587">
            <w:pPr>
              <w:widowControl w:val="0"/>
              <w:autoSpaceDE w:val="0"/>
              <w:autoSpaceDN w:val="0"/>
              <w:adjustRightInd w:val="0"/>
              <w:spacing w:after="0"/>
              <w:jc w:val="both"/>
              <w:rPr>
                <w:rFonts w:ascii="Times New Roman" w:hAnsi="Times New Roman"/>
                <w:sz w:val="24"/>
                <w:szCs w:val="24"/>
                <w:lang w:eastAsia="ru-RU"/>
              </w:rPr>
            </w:pPr>
            <w:r w:rsidRPr="00264E50">
              <w:rPr>
                <w:rFonts w:ascii="Times New Roman" w:hAnsi="Times New Roman"/>
                <w:sz w:val="24"/>
                <w:szCs w:val="24"/>
                <w:lang w:eastAsia="ru-RU"/>
              </w:rPr>
              <w:t>2</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29" w:name="sub_1171"/>
            <w:r w:rsidRPr="00264E50">
              <w:rPr>
                <w:rFonts w:ascii="Times New Roman" w:hAnsi="Times New Roman"/>
                <w:sz w:val="24"/>
                <w:szCs w:val="24"/>
                <w:lang w:eastAsia="ru-RU"/>
              </w:rPr>
              <w:t xml:space="preserve">1.7.1. </w:t>
            </w:r>
            <w:proofErr w:type="gramStart"/>
            <w:r w:rsidRPr="00264E50">
              <w:rPr>
                <w:rFonts w:ascii="Times New Roman" w:hAnsi="Times New Roman"/>
                <w:sz w:val="24"/>
                <w:szCs w:val="24"/>
                <w:lang w:eastAsia="ru-RU"/>
              </w:rPr>
              <w:t>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bookmarkEnd w:id="29"/>
            <w:proofErr w:type="gramEnd"/>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jc w:val="both"/>
              <w:rPr>
                <w:rFonts w:ascii="Times New Roman" w:hAnsi="Times New Roman"/>
                <w:sz w:val="24"/>
                <w:szCs w:val="24"/>
                <w:lang w:eastAsia="ru-RU"/>
              </w:rPr>
            </w:pP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дошкольные образовательные организации;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обособленные подразделения (филиалы) дошкольных образовательных организаций;</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обособленные подразделения (филиалы) общеобразовательных организаций;</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single" w:sz="4" w:space="0" w:color="auto"/>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auto"/>
              <w:left w:val="single" w:sz="4" w:space="0" w:color="auto"/>
              <w:bottom w:val="single" w:sz="4" w:space="0" w:color="auto"/>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BD5B8F" w:rsidRPr="00264E50" w:rsidTr="00707A1E">
        <w:tc>
          <w:tcPr>
            <w:tcW w:w="6663" w:type="dxa"/>
            <w:tcBorders>
              <w:top w:val="single" w:sz="4" w:space="0" w:color="auto"/>
              <w:left w:val="single" w:sz="4" w:space="0" w:color="auto"/>
              <w:bottom w:val="nil"/>
              <w:right w:val="nil"/>
            </w:tcBorders>
            <w:hideMark/>
          </w:tcPr>
          <w:p w:rsidR="00BD5B8F" w:rsidRPr="00264E50" w:rsidRDefault="00BD5B8F" w:rsidP="00BD5B8F">
            <w:pPr>
              <w:widowControl w:val="0"/>
              <w:autoSpaceDE w:val="0"/>
              <w:autoSpaceDN w:val="0"/>
              <w:adjustRightInd w:val="0"/>
              <w:spacing w:after="0"/>
              <w:jc w:val="center"/>
              <w:rPr>
                <w:rFonts w:ascii="Times New Roman" w:hAnsi="Times New Roman"/>
                <w:sz w:val="24"/>
                <w:szCs w:val="24"/>
                <w:lang w:eastAsia="ru-RU"/>
              </w:rPr>
            </w:pPr>
            <w:bookmarkStart w:id="30" w:name="sub_1018"/>
            <w:r w:rsidRPr="00264E50">
              <w:rPr>
                <w:rFonts w:ascii="Times New Roman" w:hAnsi="Times New Roman"/>
                <w:sz w:val="24"/>
                <w:szCs w:val="24"/>
                <w:lang w:eastAsia="ru-RU"/>
              </w:rPr>
              <w:t>1.8. Финансово-экономическая деятельность дошкольных образовательных организаций</w:t>
            </w:r>
            <w:bookmarkEnd w:id="30"/>
          </w:p>
        </w:tc>
        <w:tc>
          <w:tcPr>
            <w:tcW w:w="1275" w:type="dxa"/>
            <w:tcBorders>
              <w:top w:val="single" w:sz="4" w:space="0" w:color="auto"/>
              <w:left w:val="single" w:sz="4" w:space="0" w:color="auto"/>
              <w:bottom w:val="nil"/>
              <w:right w:val="single" w:sz="4" w:space="0" w:color="auto"/>
            </w:tcBorders>
          </w:tcPr>
          <w:p w:rsidR="00BD5B8F" w:rsidRPr="00264E50" w:rsidRDefault="00BD5B8F" w:rsidP="00BD5B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BD5B8F" w:rsidRPr="00264E50" w:rsidRDefault="00BD5B8F" w:rsidP="00BD5B8F">
            <w:pPr>
              <w:widowControl w:val="0"/>
              <w:autoSpaceDE w:val="0"/>
              <w:autoSpaceDN w:val="0"/>
              <w:adjustRightInd w:val="0"/>
              <w:spacing w:after="0"/>
              <w:jc w:val="both"/>
              <w:rPr>
                <w:rFonts w:ascii="Times New Roman" w:hAnsi="Times New Roman"/>
                <w:sz w:val="24"/>
                <w:szCs w:val="24"/>
                <w:lang w:eastAsia="ru-RU"/>
              </w:rPr>
            </w:pPr>
          </w:p>
        </w:tc>
      </w:tr>
      <w:tr w:rsidR="00BD5B8F" w:rsidRPr="00264E50" w:rsidTr="00707A1E">
        <w:tc>
          <w:tcPr>
            <w:tcW w:w="6663" w:type="dxa"/>
            <w:tcBorders>
              <w:top w:val="single" w:sz="4" w:space="0" w:color="auto"/>
              <w:left w:val="single" w:sz="4" w:space="0" w:color="auto"/>
              <w:bottom w:val="nil"/>
              <w:right w:val="nil"/>
            </w:tcBorders>
            <w:hideMark/>
          </w:tcPr>
          <w:p w:rsidR="00BD5B8F" w:rsidRPr="00264E50" w:rsidRDefault="00BD5B8F" w:rsidP="008C034C">
            <w:pPr>
              <w:widowControl w:val="0"/>
              <w:autoSpaceDE w:val="0"/>
              <w:autoSpaceDN w:val="0"/>
              <w:adjustRightInd w:val="0"/>
              <w:spacing w:after="0"/>
              <w:rPr>
                <w:rFonts w:ascii="Times New Roman" w:hAnsi="Times New Roman"/>
                <w:sz w:val="24"/>
                <w:szCs w:val="24"/>
                <w:lang w:eastAsia="ru-RU"/>
              </w:rPr>
            </w:pPr>
            <w:bookmarkStart w:id="31" w:name="sub_1181"/>
            <w:r w:rsidRPr="00264E50">
              <w:rPr>
                <w:rFonts w:ascii="Times New Roman" w:hAnsi="Times New Roman"/>
                <w:sz w:val="24"/>
                <w:szCs w:val="24"/>
                <w:lang w:eastAsia="ru-RU"/>
              </w:rPr>
              <w:t xml:space="preserve">1.8.1. Расходы консолидированного бюджета </w:t>
            </w:r>
            <w:r w:rsidR="008C034C" w:rsidRPr="00264E50">
              <w:rPr>
                <w:rFonts w:ascii="Times New Roman" w:hAnsi="Times New Roman"/>
                <w:sz w:val="24"/>
                <w:szCs w:val="24"/>
                <w:lang w:eastAsia="ru-RU"/>
              </w:rPr>
              <w:t>Янтиковского района</w:t>
            </w:r>
            <w:r w:rsidRPr="00264E50">
              <w:rPr>
                <w:rFonts w:ascii="Times New Roman" w:hAnsi="Times New Roman"/>
                <w:sz w:val="24"/>
                <w:szCs w:val="24"/>
                <w:lang w:eastAsia="ru-RU"/>
              </w:rPr>
              <w:t xml:space="preserve">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bookmarkEnd w:id="31"/>
          </w:p>
        </w:tc>
        <w:tc>
          <w:tcPr>
            <w:tcW w:w="1275" w:type="dxa"/>
            <w:tcBorders>
              <w:top w:val="single" w:sz="4" w:space="0" w:color="auto"/>
              <w:left w:val="single" w:sz="4" w:space="0" w:color="auto"/>
              <w:bottom w:val="nil"/>
              <w:right w:val="single" w:sz="4" w:space="0" w:color="auto"/>
            </w:tcBorders>
            <w:hideMark/>
          </w:tcPr>
          <w:p w:rsidR="00BD5B8F" w:rsidRPr="00264E50" w:rsidRDefault="00BD5B8F" w:rsidP="00BD5B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тысяча рублей</w:t>
            </w:r>
          </w:p>
        </w:tc>
        <w:tc>
          <w:tcPr>
            <w:tcW w:w="1275" w:type="dxa"/>
            <w:tcBorders>
              <w:top w:val="single" w:sz="4" w:space="0" w:color="auto"/>
              <w:left w:val="single" w:sz="4" w:space="0" w:color="auto"/>
              <w:bottom w:val="nil"/>
              <w:right w:val="single" w:sz="4" w:space="0" w:color="auto"/>
            </w:tcBorders>
          </w:tcPr>
          <w:p w:rsidR="00BD5B8F" w:rsidRPr="00264E50" w:rsidRDefault="00EB63FC" w:rsidP="00BD5B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89,5</w:t>
            </w:r>
          </w:p>
        </w:tc>
      </w:tr>
      <w:tr w:rsidR="00BD5B8F" w:rsidRPr="00264E50" w:rsidTr="00707A1E">
        <w:tc>
          <w:tcPr>
            <w:tcW w:w="6663" w:type="dxa"/>
            <w:tcBorders>
              <w:top w:val="single" w:sz="4" w:space="0" w:color="auto"/>
              <w:left w:val="single" w:sz="4" w:space="0" w:color="auto"/>
              <w:bottom w:val="nil"/>
              <w:right w:val="nil"/>
            </w:tcBorders>
            <w:hideMark/>
          </w:tcPr>
          <w:p w:rsidR="00BD5B8F" w:rsidRPr="00264E50" w:rsidRDefault="00BD5B8F" w:rsidP="00BD5B8F">
            <w:pPr>
              <w:widowControl w:val="0"/>
              <w:autoSpaceDE w:val="0"/>
              <w:autoSpaceDN w:val="0"/>
              <w:adjustRightInd w:val="0"/>
              <w:spacing w:after="0"/>
              <w:jc w:val="center"/>
              <w:rPr>
                <w:rFonts w:ascii="Times New Roman" w:hAnsi="Times New Roman"/>
                <w:sz w:val="24"/>
                <w:szCs w:val="24"/>
                <w:lang w:eastAsia="ru-RU"/>
              </w:rPr>
            </w:pPr>
            <w:bookmarkStart w:id="32" w:name="sub_1019"/>
            <w:r w:rsidRPr="00264E50">
              <w:rPr>
                <w:rFonts w:ascii="Times New Roman" w:hAnsi="Times New Roman"/>
                <w:sz w:val="24"/>
                <w:szCs w:val="24"/>
                <w:lang w:eastAsia="ru-RU"/>
              </w:rPr>
              <w:t>1.9. Создание безопасных условий при организации образовательного процесса в дошкольных образовательных организациях</w:t>
            </w:r>
            <w:bookmarkEnd w:id="32"/>
          </w:p>
        </w:tc>
        <w:tc>
          <w:tcPr>
            <w:tcW w:w="1275" w:type="dxa"/>
            <w:tcBorders>
              <w:top w:val="single" w:sz="4" w:space="0" w:color="auto"/>
              <w:left w:val="single" w:sz="4" w:space="0" w:color="auto"/>
              <w:bottom w:val="nil"/>
              <w:right w:val="single" w:sz="4" w:space="0" w:color="auto"/>
            </w:tcBorders>
          </w:tcPr>
          <w:p w:rsidR="00BD5B8F" w:rsidRPr="00264E50" w:rsidRDefault="00BD5B8F" w:rsidP="00BD5B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BD5B8F" w:rsidRPr="00264E50" w:rsidRDefault="00BD5B8F" w:rsidP="00BD5B8F">
            <w:pPr>
              <w:widowControl w:val="0"/>
              <w:autoSpaceDE w:val="0"/>
              <w:autoSpaceDN w:val="0"/>
              <w:adjustRightInd w:val="0"/>
              <w:spacing w:after="0"/>
              <w:jc w:val="both"/>
              <w:rPr>
                <w:rFonts w:ascii="Times New Roman" w:hAnsi="Times New Roman"/>
                <w:sz w:val="24"/>
                <w:szCs w:val="24"/>
                <w:lang w:eastAsia="ru-RU"/>
              </w:rPr>
            </w:pPr>
          </w:p>
        </w:tc>
      </w:tr>
      <w:tr w:rsidR="00BD5B8F" w:rsidRPr="00264E50" w:rsidTr="00707A1E">
        <w:tc>
          <w:tcPr>
            <w:tcW w:w="6663" w:type="dxa"/>
            <w:tcBorders>
              <w:top w:val="single" w:sz="4" w:space="0" w:color="auto"/>
              <w:left w:val="single" w:sz="4" w:space="0" w:color="auto"/>
              <w:bottom w:val="nil"/>
              <w:right w:val="nil"/>
            </w:tcBorders>
            <w:hideMark/>
          </w:tcPr>
          <w:p w:rsidR="00BD5B8F" w:rsidRPr="00264E50" w:rsidRDefault="00BD5B8F" w:rsidP="00BD5B8F">
            <w:pPr>
              <w:widowControl w:val="0"/>
              <w:autoSpaceDE w:val="0"/>
              <w:autoSpaceDN w:val="0"/>
              <w:adjustRightInd w:val="0"/>
              <w:spacing w:after="0"/>
              <w:rPr>
                <w:rFonts w:ascii="Times New Roman" w:hAnsi="Times New Roman"/>
                <w:sz w:val="24"/>
                <w:szCs w:val="24"/>
                <w:lang w:eastAsia="ru-RU"/>
              </w:rPr>
            </w:pPr>
            <w:bookmarkStart w:id="33" w:name="sub_1191"/>
            <w:r w:rsidRPr="00264E50">
              <w:rPr>
                <w:rFonts w:ascii="Times New Roman" w:hAnsi="Times New Roman"/>
                <w:sz w:val="24"/>
                <w:szCs w:val="24"/>
                <w:lang w:eastAsia="ru-RU"/>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bookmarkEnd w:id="33"/>
          </w:p>
        </w:tc>
        <w:tc>
          <w:tcPr>
            <w:tcW w:w="1275" w:type="dxa"/>
            <w:tcBorders>
              <w:top w:val="single" w:sz="4" w:space="0" w:color="auto"/>
              <w:left w:val="single" w:sz="4" w:space="0" w:color="auto"/>
              <w:bottom w:val="nil"/>
              <w:right w:val="single" w:sz="4" w:space="0" w:color="auto"/>
            </w:tcBorders>
            <w:hideMark/>
          </w:tcPr>
          <w:p w:rsidR="00BD5B8F" w:rsidRPr="00264E50" w:rsidRDefault="00BD5B8F" w:rsidP="00BD5B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BD5B8F" w:rsidRPr="00264E50" w:rsidRDefault="00BD5B8F" w:rsidP="00BD5B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D4D35" w:rsidRPr="00264E50" w:rsidTr="00707A1E">
        <w:tc>
          <w:tcPr>
            <w:tcW w:w="6663" w:type="dxa"/>
            <w:tcBorders>
              <w:top w:val="single" w:sz="4" w:space="0" w:color="auto"/>
              <w:left w:val="single" w:sz="4" w:space="0" w:color="auto"/>
              <w:bottom w:val="nil"/>
              <w:right w:val="nil"/>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bookmarkStart w:id="34" w:name="sub_1192"/>
            <w:r w:rsidRPr="00264E50">
              <w:rPr>
                <w:rFonts w:ascii="Times New Roman" w:hAnsi="Times New Roman"/>
                <w:sz w:val="24"/>
                <w:szCs w:val="24"/>
                <w:lang w:eastAsia="ru-RU"/>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bookmarkEnd w:id="34"/>
          </w:p>
        </w:tc>
        <w:tc>
          <w:tcPr>
            <w:tcW w:w="1275" w:type="dxa"/>
            <w:tcBorders>
              <w:top w:val="single" w:sz="4" w:space="0" w:color="auto"/>
              <w:left w:val="single" w:sz="4" w:space="0" w:color="auto"/>
              <w:bottom w:val="nil"/>
              <w:right w:val="single" w:sz="4" w:space="0" w:color="auto"/>
            </w:tcBorders>
            <w:hideMark/>
          </w:tcPr>
          <w:p w:rsidR="000D4D35" w:rsidRPr="00264E50" w:rsidRDefault="000D4D35"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D4D35" w:rsidRPr="00264E50" w:rsidRDefault="00DC6E77" w:rsidP="006E2587">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457EF" w:rsidRPr="00264E50" w:rsidTr="00707A1E">
        <w:tc>
          <w:tcPr>
            <w:tcW w:w="6663" w:type="dxa"/>
            <w:tcBorders>
              <w:top w:val="single" w:sz="4" w:space="0" w:color="auto"/>
              <w:left w:val="single" w:sz="4" w:space="0" w:color="auto"/>
              <w:bottom w:val="nil"/>
              <w:right w:val="nil"/>
            </w:tcBorders>
            <w:hideMark/>
          </w:tcPr>
          <w:p w:rsidR="000457EF" w:rsidRPr="00264E50" w:rsidRDefault="000457EF" w:rsidP="00657F8F">
            <w:pPr>
              <w:widowControl w:val="0"/>
              <w:autoSpaceDE w:val="0"/>
              <w:autoSpaceDN w:val="0"/>
              <w:adjustRightInd w:val="0"/>
              <w:spacing w:after="0"/>
              <w:jc w:val="center"/>
              <w:rPr>
                <w:rFonts w:ascii="Times New Roman" w:hAnsi="Times New Roman"/>
                <w:sz w:val="24"/>
                <w:szCs w:val="24"/>
                <w:lang w:eastAsia="ru-RU"/>
              </w:rPr>
            </w:pPr>
            <w:r w:rsidRPr="00264E50">
              <w:rPr>
                <w:rFonts w:ascii="Times New Roman" w:hAnsi="Times New Roman"/>
                <w:sz w:val="24"/>
                <w:szCs w:val="24"/>
                <w:lang w:eastAsia="ru-RU"/>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275" w:type="dxa"/>
            <w:tcBorders>
              <w:top w:val="single" w:sz="4" w:space="0" w:color="auto"/>
              <w:left w:val="single" w:sz="4" w:space="0" w:color="auto"/>
              <w:bottom w:val="nil"/>
              <w:right w:val="single" w:sz="4" w:space="0" w:color="auto"/>
            </w:tcBorders>
          </w:tcPr>
          <w:p w:rsidR="000457EF" w:rsidRPr="00264E50" w:rsidRDefault="000457EF"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457EF" w:rsidRPr="00264E50" w:rsidRDefault="000457EF" w:rsidP="00657F8F">
            <w:pPr>
              <w:widowControl w:val="0"/>
              <w:autoSpaceDE w:val="0"/>
              <w:autoSpaceDN w:val="0"/>
              <w:adjustRightInd w:val="0"/>
              <w:spacing w:after="0"/>
              <w:jc w:val="both"/>
              <w:rPr>
                <w:rFonts w:ascii="Times New Roman" w:hAnsi="Times New Roman"/>
                <w:sz w:val="24"/>
                <w:szCs w:val="24"/>
                <w:lang w:eastAsia="ru-RU"/>
              </w:rPr>
            </w:pPr>
          </w:p>
        </w:tc>
      </w:tr>
      <w:tr w:rsidR="000457EF" w:rsidRPr="00264E50" w:rsidTr="00707A1E">
        <w:tc>
          <w:tcPr>
            <w:tcW w:w="6663" w:type="dxa"/>
            <w:tcBorders>
              <w:top w:val="single" w:sz="4" w:space="0" w:color="auto"/>
              <w:left w:val="single" w:sz="4" w:space="0" w:color="auto"/>
              <w:bottom w:val="nil"/>
              <w:right w:val="nil"/>
            </w:tcBorders>
            <w:hideMark/>
          </w:tcPr>
          <w:p w:rsidR="000457EF" w:rsidRPr="00264E50" w:rsidRDefault="000457E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7-18 лет).</w:t>
            </w:r>
          </w:p>
        </w:tc>
        <w:tc>
          <w:tcPr>
            <w:tcW w:w="1275" w:type="dxa"/>
            <w:tcBorders>
              <w:top w:val="single" w:sz="4" w:space="0" w:color="auto"/>
              <w:left w:val="single" w:sz="4" w:space="0" w:color="auto"/>
              <w:bottom w:val="nil"/>
              <w:right w:val="single" w:sz="4" w:space="0" w:color="auto"/>
            </w:tcBorders>
          </w:tcPr>
          <w:p w:rsidR="000457EF" w:rsidRPr="00264E50" w:rsidRDefault="000457E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457EF" w:rsidRPr="00264E50" w:rsidRDefault="000457E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0457EF" w:rsidRPr="00264E50" w:rsidTr="00707A1E">
        <w:tc>
          <w:tcPr>
            <w:tcW w:w="6663" w:type="dxa"/>
            <w:tcBorders>
              <w:top w:val="single" w:sz="4" w:space="0" w:color="auto"/>
              <w:left w:val="single" w:sz="4" w:space="0" w:color="auto"/>
              <w:bottom w:val="nil"/>
              <w:right w:val="nil"/>
            </w:tcBorders>
            <w:hideMark/>
          </w:tcPr>
          <w:p w:rsidR="000457EF" w:rsidRPr="00264E50" w:rsidRDefault="000457E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 xml:space="preserve">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w:t>
            </w:r>
            <w:proofErr w:type="gramStart"/>
            <w:r w:rsidRPr="00264E50">
              <w:rPr>
                <w:rFonts w:ascii="Times New Roman" w:hAnsi="Times New Roman"/>
                <w:sz w:val="24"/>
                <w:szCs w:val="24"/>
                <w:lang w:eastAsia="ru-RU"/>
              </w:rPr>
              <w:t>численности</w:t>
            </w:r>
            <w:proofErr w:type="gramEnd"/>
            <w:r w:rsidRPr="00264E50">
              <w:rPr>
                <w:rFonts w:ascii="Times New Roman" w:hAnsi="Times New Roman"/>
                <w:sz w:val="24"/>
                <w:szCs w:val="24"/>
                <w:lang w:eastAsia="ru-RU"/>
              </w:rPr>
              <w:t xml:space="preserve"> обучающихся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nil"/>
              <w:right w:val="single" w:sz="4" w:space="0" w:color="auto"/>
            </w:tcBorders>
            <w:hideMark/>
          </w:tcPr>
          <w:p w:rsidR="000457EF" w:rsidRPr="00264E50" w:rsidRDefault="000457E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457EF" w:rsidRPr="00264E50" w:rsidRDefault="00EA53C3"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1C5489" w:rsidRPr="00264E50" w:rsidTr="00707A1E">
        <w:tc>
          <w:tcPr>
            <w:tcW w:w="6663" w:type="dxa"/>
            <w:tcBorders>
              <w:top w:val="single" w:sz="4" w:space="0" w:color="auto"/>
              <w:left w:val="single" w:sz="4" w:space="0" w:color="auto"/>
              <w:bottom w:val="single" w:sz="4" w:space="0" w:color="auto"/>
              <w:right w:val="nil"/>
            </w:tcBorders>
            <w:hideMark/>
          </w:tcPr>
          <w:p w:rsidR="001C5489" w:rsidRPr="00264E50" w:rsidRDefault="001C5489">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 xml:space="preserve">2.1.3. Удельный вес численности </w:t>
            </w:r>
            <w:proofErr w:type="gramStart"/>
            <w:r w:rsidRPr="00264E50">
              <w:rPr>
                <w:rFonts w:ascii="Times New Roman" w:hAnsi="Times New Roman"/>
                <w:sz w:val="24"/>
                <w:szCs w:val="24"/>
                <w:lang w:eastAsia="ru-RU"/>
              </w:rPr>
              <w:t>обучающихся</w:t>
            </w:r>
            <w:proofErr w:type="gramEnd"/>
            <w:r w:rsidRPr="00264E50">
              <w:rPr>
                <w:rFonts w:ascii="Times New Roman" w:hAnsi="Times New Roman"/>
                <w:sz w:val="24"/>
                <w:szCs w:val="24"/>
                <w:lang w:eastAsia="ru-RU"/>
              </w:rPr>
              <w:t>,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275" w:type="dxa"/>
            <w:tcBorders>
              <w:top w:val="single" w:sz="4" w:space="0" w:color="auto"/>
              <w:left w:val="single" w:sz="4" w:space="0" w:color="auto"/>
              <w:bottom w:val="single" w:sz="4" w:space="0" w:color="auto"/>
              <w:right w:val="single" w:sz="4" w:space="0" w:color="auto"/>
            </w:tcBorders>
            <w:hideMark/>
          </w:tcPr>
          <w:p w:rsidR="001C5489" w:rsidRPr="00264E50" w:rsidRDefault="001C5489">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175BE8" w:rsidRPr="00264E50" w:rsidRDefault="00DC6E77" w:rsidP="002E29F3">
            <w:pPr>
              <w:rPr>
                <w:rFonts w:ascii="Times New Roman" w:hAnsi="Times New Roman"/>
                <w:sz w:val="24"/>
                <w:szCs w:val="24"/>
              </w:rPr>
            </w:pPr>
            <w:r w:rsidRPr="00264E50">
              <w:rPr>
                <w:rFonts w:ascii="Times New Roman" w:hAnsi="Times New Roman"/>
                <w:sz w:val="24"/>
                <w:szCs w:val="24"/>
              </w:rPr>
              <w:t>40,3</w:t>
            </w:r>
          </w:p>
          <w:p w:rsidR="001C5489" w:rsidRPr="00264E50" w:rsidRDefault="001C5489" w:rsidP="006C0FBB">
            <w:pPr>
              <w:widowControl w:val="0"/>
              <w:autoSpaceDE w:val="0"/>
              <w:autoSpaceDN w:val="0"/>
              <w:adjustRightInd w:val="0"/>
              <w:spacing w:after="0"/>
              <w:rPr>
                <w:rFonts w:ascii="Times New Roman" w:hAnsi="Times New Roman"/>
                <w:sz w:val="24"/>
                <w:szCs w:val="24"/>
                <w:lang w:eastAsia="ru-RU"/>
              </w:rPr>
            </w:pPr>
          </w:p>
        </w:tc>
      </w:tr>
      <w:tr w:rsidR="00B17E50" w:rsidRPr="00264E50" w:rsidTr="00707A1E">
        <w:tc>
          <w:tcPr>
            <w:tcW w:w="6663" w:type="dxa"/>
            <w:tcBorders>
              <w:top w:val="single" w:sz="4" w:space="0" w:color="auto"/>
              <w:left w:val="single" w:sz="4" w:space="0" w:color="auto"/>
              <w:bottom w:val="nil"/>
              <w:right w:val="nil"/>
            </w:tcBorders>
            <w:hideMark/>
          </w:tcPr>
          <w:p w:rsidR="00B17E50" w:rsidRPr="00264E50" w:rsidRDefault="00B17E50"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2.1.4. Наполняемость классов по уровням общего образования:</w:t>
            </w:r>
          </w:p>
        </w:tc>
        <w:tc>
          <w:tcPr>
            <w:tcW w:w="1275" w:type="dxa"/>
            <w:tcBorders>
              <w:top w:val="single" w:sz="4" w:space="0" w:color="auto"/>
              <w:left w:val="single" w:sz="4" w:space="0" w:color="auto"/>
              <w:bottom w:val="nil"/>
              <w:right w:val="single" w:sz="4" w:space="0" w:color="auto"/>
            </w:tcBorders>
            <w:hideMark/>
          </w:tcPr>
          <w:p w:rsidR="00B17E50" w:rsidRPr="00264E50" w:rsidRDefault="00B17E50"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B17E50" w:rsidRPr="00264E50" w:rsidRDefault="00B17E50" w:rsidP="00657F8F">
            <w:pPr>
              <w:widowControl w:val="0"/>
              <w:autoSpaceDE w:val="0"/>
              <w:autoSpaceDN w:val="0"/>
              <w:adjustRightInd w:val="0"/>
              <w:spacing w:after="0"/>
              <w:jc w:val="both"/>
              <w:rPr>
                <w:rFonts w:ascii="Times New Roman" w:hAnsi="Times New Roman"/>
                <w:sz w:val="24"/>
                <w:szCs w:val="24"/>
                <w:lang w:eastAsia="ru-RU"/>
              </w:rPr>
            </w:pPr>
          </w:p>
        </w:tc>
      </w:tr>
      <w:tr w:rsidR="00B17E50" w:rsidRPr="00264E50" w:rsidTr="00707A1E">
        <w:tc>
          <w:tcPr>
            <w:tcW w:w="6663" w:type="dxa"/>
            <w:tcBorders>
              <w:top w:val="single" w:sz="4" w:space="0" w:color="auto"/>
              <w:left w:val="single" w:sz="4" w:space="0" w:color="auto"/>
              <w:bottom w:val="nil"/>
              <w:right w:val="nil"/>
            </w:tcBorders>
            <w:hideMark/>
          </w:tcPr>
          <w:p w:rsidR="00B17E50" w:rsidRPr="00264E50" w:rsidRDefault="00B17E50"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начальное общее образование (1-4 классы);</w:t>
            </w:r>
          </w:p>
        </w:tc>
        <w:tc>
          <w:tcPr>
            <w:tcW w:w="1275" w:type="dxa"/>
            <w:tcBorders>
              <w:top w:val="single" w:sz="4" w:space="0" w:color="auto"/>
              <w:left w:val="single" w:sz="4" w:space="0" w:color="auto"/>
              <w:bottom w:val="nil"/>
              <w:right w:val="single" w:sz="4" w:space="0" w:color="auto"/>
            </w:tcBorders>
          </w:tcPr>
          <w:p w:rsidR="00B17E50" w:rsidRPr="00264E50" w:rsidRDefault="00B17E50"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B17E50" w:rsidRPr="00264E50" w:rsidRDefault="00B17E50"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5</w:t>
            </w:r>
            <w:r w:rsidR="00CE6F2D" w:rsidRPr="00264E50">
              <w:rPr>
                <w:rFonts w:ascii="Times New Roman" w:hAnsi="Times New Roman"/>
                <w:sz w:val="24"/>
                <w:szCs w:val="24"/>
                <w:lang w:eastAsia="ru-RU"/>
              </w:rPr>
              <w:t>61</w:t>
            </w:r>
          </w:p>
        </w:tc>
      </w:tr>
      <w:tr w:rsidR="00B17E50" w:rsidRPr="00264E50" w:rsidTr="00707A1E">
        <w:tc>
          <w:tcPr>
            <w:tcW w:w="6663" w:type="dxa"/>
            <w:tcBorders>
              <w:top w:val="single" w:sz="4" w:space="0" w:color="auto"/>
              <w:left w:val="single" w:sz="4" w:space="0" w:color="auto"/>
              <w:bottom w:val="nil"/>
              <w:right w:val="nil"/>
            </w:tcBorders>
            <w:hideMark/>
          </w:tcPr>
          <w:p w:rsidR="00B17E50" w:rsidRPr="00264E50" w:rsidRDefault="00B17E50"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основное общее образование (5-9 классы);</w:t>
            </w:r>
          </w:p>
        </w:tc>
        <w:tc>
          <w:tcPr>
            <w:tcW w:w="1275" w:type="dxa"/>
            <w:tcBorders>
              <w:top w:val="single" w:sz="4" w:space="0" w:color="auto"/>
              <w:left w:val="single" w:sz="4" w:space="0" w:color="auto"/>
              <w:bottom w:val="nil"/>
              <w:right w:val="single" w:sz="4" w:space="0" w:color="auto"/>
            </w:tcBorders>
            <w:hideMark/>
          </w:tcPr>
          <w:p w:rsidR="00B17E50" w:rsidRPr="00264E50" w:rsidRDefault="00B17E50"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B17E50" w:rsidRPr="00264E50" w:rsidRDefault="00B17E50"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7</w:t>
            </w:r>
            <w:r w:rsidR="00CE6F2D" w:rsidRPr="00264E50">
              <w:rPr>
                <w:rFonts w:ascii="Times New Roman" w:hAnsi="Times New Roman"/>
                <w:sz w:val="24"/>
                <w:szCs w:val="24"/>
                <w:lang w:eastAsia="ru-RU"/>
              </w:rPr>
              <w:t>20</w:t>
            </w:r>
          </w:p>
        </w:tc>
      </w:tr>
      <w:tr w:rsidR="00B17E50" w:rsidRPr="00264E50" w:rsidTr="00707A1E">
        <w:tc>
          <w:tcPr>
            <w:tcW w:w="6663" w:type="dxa"/>
            <w:tcBorders>
              <w:top w:val="single" w:sz="4" w:space="0" w:color="auto"/>
              <w:left w:val="single" w:sz="4" w:space="0" w:color="auto"/>
              <w:bottom w:val="nil"/>
              <w:right w:val="nil"/>
            </w:tcBorders>
            <w:hideMark/>
          </w:tcPr>
          <w:p w:rsidR="00B17E50" w:rsidRPr="00264E50" w:rsidRDefault="00B17E50"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среднее общее образование (10-11(12) классы).</w:t>
            </w:r>
          </w:p>
        </w:tc>
        <w:tc>
          <w:tcPr>
            <w:tcW w:w="1275" w:type="dxa"/>
            <w:tcBorders>
              <w:top w:val="single" w:sz="4" w:space="0" w:color="auto"/>
              <w:left w:val="single" w:sz="4" w:space="0" w:color="auto"/>
              <w:bottom w:val="nil"/>
              <w:right w:val="single" w:sz="4" w:space="0" w:color="auto"/>
            </w:tcBorders>
            <w:hideMark/>
          </w:tcPr>
          <w:p w:rsidR="00B17E50" w:rsidRPr="00264E50" w:rsidRDefault="00B17E50"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B17E50" w:rsidRPr="00264E50" w:rsidRDefault="00B17E50"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w:t>
            </w:r>
            <w:r w:rsidR="00CE6F2D" w:rsidRPr="00264E50">
              <w:rPr>
                <w:rFonts w:ascii="Times New Roman" w:hAnsi="Times New Roman"/>
                <w:sz w:val="24"/>
                <w:szCs w:val="24"/>
                <w:lang w:eastAsia="ru-RU"/>
              </w:rPr>
              <w:t>13</w:t>
            </w:r>
          </w:p>
        </w:tc>
      </w:tr>
      <w:tr w:rsidR="001C5489" w:rsidRPr="00264E50" w:rsidTr="00707A1E">
        <w:tc>
          <w:tcPr>
            <w:tcW w:w="6663" w:type="dxa"/>
            <w:tcBorders>
              <w:top w:val="single" w:sz="4" w:space="0" w:color="auto"/>
              <w:left w:val="single" w:sz="4" w:space="0" w:color="auto"/>
              <w:bottom w:val="nil"/>
              <w:right w:val="nil"/>
            </w:tcBorders>
            <w:hideMark/>
          </w:tcPr>
          <w:p w:rsidR="001C5489" w:rsidRPr="00264E50" w:rsidRDefault="001C5489">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 xml:space="preserve">2.1.5. Удельный вес численности </w:t>
            </w:r>
            <w:proofErr w:type="gramStart"/>
            <w:r w:rsidRPr="00264E50">
              <w:rPr>
                <w:rFonts w:ascii="Times New Roman" w:hAnsi="Times New Roman"/>
                <w:sz w:val="24"/>
                <w:szCs w:val="24"/>
                <w:lang w:eastAsia="ru-RU"/>
              </w:rPr>
              <w:t>обучающихся</w:t>
            </w:r>
            <w:proofErr w:type="gramEnd"/>
            <w:r w:rsidRPr="00264E50">
              <w:rPr>
                <w:rFonts w:ascii="Times New Roman" w:hAnsi="Times New Roman"/>
                <w:sz w:val="24"/>
                <w:szCs w:val="24"/>
                <w:lang w:eastAsia="ru-RU"/>
              </w:rPr>
              <w:t>,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1275" w:type="dxa"/>
            <w:tcBorders>
              <w:top w:val="single" w:sz="4" w:space="0" w:color="auto"/>
              <w:left w:val="single" w:sz="4" w:space="0" w:color="auto"/>
              <w:bottom w:val="nil"/>
              <w:right w:val="single" w:sz="4" w:space="0" w:color="auto"/>
            </w:tcBorders>
            <w:hideMark/>
          </w:tcPr>
          <w:p w:rsidR="001C5489" w:rsidRPr="00264E50" w:rsidRDefault="001C5489">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1C5489" w:rsidRPr="00264E50" w:rsidRDefault="001C5489">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1C5489" w:rsidRPr="00264E50" w:rsidTr="00707A1E">
        <w:tc>
          <w:tcPr>
            <w:tcW w:w="6663" w:type="dxa"/>
            <w:tcBorders>
              <w:top w:val="single" w:sz="4" w:space="0" w:color="auto"/>
              <w:left w:val="single" w:sz="4" w:space="0" w:color="auto"/>
              <w:bottom w:val="nil"/>
              <w:right w:val="nil"/>
            </w:tcBorders>
            <w:hideMark/>
          </w:tcPr>
          <w:p w:rsidR="001C5489" w:rsidRPr="00264E50" w:rsidRDefault="001C5489">
            <w:pPr>
              <w:widowControl w:val="0"/>
              <w:autoSpaceDE w:val="0"/>
              <w:autoSpaceDN w:val="0"/>
              <w:adjustRightInd w:val="0"/>
              <w:spacing w:after="0"/>
              <w:jc w:val="center"/>
              <w:rPr>
                <w:rFonts w:ascii="Times New Roman" w:hAnsi="Times New Roman"/>
                <w:sz w:val="24"/>
                <w:szCs w:val="24"/>
                <w:lang w:eastAsia="ru-RU"/>
              </w:rPr>
            </w:pPr>
            <w:r w:rsidRPr="00264E50">
              <w:rPr>
                <w:rFonts w:ascii="Times New Roman" w:hAnsi="Times New Roman"/>
                <w:sz w:val="24"/>
                <w:szCs w:val="24"/>
                <w:lang w:eastAsia="ru-RU"/>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275" w:type="dxa"/>
            <w:tcBorders>
              <w:top w:val="single" w:sz="4" w:space="0" w:color="auto"/>
              <w:left w:val="single" w:sz="4" w:space="0" w:color="auto"/>
              <w:bottom w:val="nil"/>
              <w:right w:val="single" w:sz="4" w:space="0" w:color="auto"/>
            </w:tcBorders>
            <w:hideMark/>
          </w:tcPr>
          <w:p w:rsidR="001C5489" w:rsidRPr="00264E50" w:rsidRDefault="001C5489">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1C5489" w:rsidRPr="00264E50" w:rsidRDefault="001C5489">
            <w:pPr>
              <w:widowControl w:val="0"/>
              <w:autoSpaceDE w:val="0"/>
              <w:autoSpaceDN w:val="0"/>
              <w:adjustRightInd w:val="0"/>
              <w:spacing w:after="0"/>
              <w:jc w:val="both"/>
              <w:rPr>
                <w:rFonts w:ascii="Times New Roman" w:hAnsi="Times New Roman"/>
                <w:sz w:val="24"/>
                <w:szCs w:val="24"/>
                <w:lang w:eastAsia="ru-RU"/>
              </w:rPr>
            </w:pPr>
          </w:p>
        </w:tc>
      </w:tr>
      <w:tr w:rsidR="001C5489" w:rsidRPr="00264E50" w:rsidTr="00707A1E">
        <w:tc>
          <w:tcPr>
            <w:tcW w:w="6663" w:type="dxa"/>
            <w:tcBorders>
              <w:top w:val="single" w:sz="4" w:space="0" w:color="auto"/>
              <w:left w:val="single" w:sz="4" w:space="0" w:color="auto"/>
              <w:bottom w:val="nil"/>
              <w:right w:val="nil"/>
            </w:tcBorders>
            <w:hideMark/>
          </w:tcPr>
          <w:p w:rsidR="001C5489" w:rsidRPr="00264E50" w:rsidRDefault="001C5489">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 xml:space="preserve">2.2.1. Удельный вес численности обучающихся в первую смену в общей </w:t>
            </w:r>
            <w:proofErr w:type="gramStart"/>
            <w:r w:rsidRPr="00264E50">
              <w:rPr>
                <w:rFonts w:ascii="Times New Roman" w:hAnsi="Times New Roman"/>
                <w:sz w:val="24"/>
                <w:szCs w:val="24"/>
                <w:lang w:eastAsia="ru-RU"/>
              </w:rPr>
              <w:t>численности</w:t>
            </w:r>
            <w:proofErr w:type="gramEnd"/>
            <w:r w:rsidRPr="00264E50">
              <w:rPr>
                <w:rFonts w:ascii="Times New Roman" w:hAnsi="Times New Roman"/>
                <w:sz w:val="24"/>
                <w:szCs w:val="24"/>
                <w:lang w:eastAsia="ru-RU"/>
              </w:rPr>
              <w:t xml:space="preserve"> обучающихся по образовательным программам начального общего, основного общего, среднего общего образования по очной форме обучения.</w:t>
            </w:r>
          </w:p>
        </w:tc>
        <w:tc>
          <w:tcPr>
            <w:tcW w:w="1275" w:type="dxa"/>
            <w:tcBorders>
              <w:top w:val="single" w:sz="4" w:space="0" w:color="auto"/>
              <w:left w:val="single" w:sz="4" w:space="0" w:color="auto"/>
              <w:bottom w:val="nil"/>
              <w:right w:val="single" w:sz="4" w:space="0" w:color="auto"/>
            </w:tcBorders>
          </w:tcPr>
          <w:p w:rsidR="001C5489" w:rsidRPr="00264E50" w:rsidRDefault="001C5489">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1C5489" w:rsidRPr="00264E50" w:rsidRDefault="001C5489">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1C5489" w:rsidRPr="00264E50" w:rsidTr="00707A1E">
        <w:tc>
          <w:tcPr>
            <w:tcW w:w="6663" w:type="dxa"/>
            <w:tcBorders>
              <w:top w:val="single" w:sz="4" w:space="0" w:color="auto"/>
              <w:left w:val="single" w:sz="4" w:space="0" w:color="auto"/>
              <w:bottom w:val="nil"/>
              <w:right w:val="nil"/>
            </w:tcBorders>
            <w:hideMark/>
          </w:tcPr>
          <w:p w:rsidR="001C5489" w:rsidRPr="00264E50" w:rsidRDefault="001C5489">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 xml:space="preserve">2.2.2. Удельный вес численности обучающихся, углубленно изучающих отдельные учебные предметы, в общей </w:t>
            </w:r>
            <w:proofErr w:type="gramStart"/>
            <w:r w:rsidRPr="00264E50">
              <w:rPr>
                <w:rFonts w:ascii="Times New Roman" w:hAnsi="Times New Roman"/>
                <w:sz w:val="24"/>
                <w:szCs w:val="24"/>
                <w:lang w:eastAsia="ru-RU"/>
              </w:rPr>
              <w:t>численности</w:t>
            </w:r>
            <w:proofErr w:type="gramEnd"/>
            <w:r w:rsidRPr="00264E50">
              <w:rPr>
                <w:rFonts w:ascii="Times New Roman" w:hAnsi="Times New Roman"/>
                <w:sz w:val="24"/>
                <w:szCs w:val="24"/>
                <w:lang w:eastAsia="ru-RU"/>
              </w:rPr>
              <w:t xml:space="preserve"> обучающихся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nil"/>
              <w:right w:val="single" w:sz="4" w:space="0" w:color="auto"/>
            </w:tcBorders>
            <w:hideMark/>
          </w:tcPr>
          <w:p w:rsidR="001C5489" w:rsidRPr="00264E50" w:rsidRDefault="001C5489">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1C5489" w:rsidRPr="00264E50" w:rsidRDefault="001C5489">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5822D9" w:rsidRPr="00264E50" w:rsidTr="00707A1E">
        <w:tc>
          <w:tcPr>
            <w:tcW w:w="6663" w:type="dxa"/>
            <w:tcBorders>
              <w:top w:val="single" w:sz="4" w:space="0" w:color="auto"/>
              <w:left w:val="single" w:sz="4" w:space="0" w:color="auto"/>
              <w:bottom w:val="nil"/>
              <w:right w:val="nil"/>
            </w:tcBorders>
            <w:hideMark/>
          </w:tcPr>
          <w:p w:rsidR="005822D9" w:rsidRPr="00264E50" w:rsidRDefault="005822D9" w:rsidP="00A2328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 xml:space="preserve">2.2.3. Удельный вес численности обучающихся в классах (группах) профильного обучения в общей </w:t>
            </w:r>
            <w:proofErr w:type="gramStart"/>
            <w:r w:rsidRPr="00264E50">
              <w:rPr>
                <w:rFonts w:ascii="Times New Roman" w:hAnsi="Times New Roman"/>
                <w:sz w:val="24"/>
                <w:szCs w:val="24"/>
                <w:lang w:eastAsia="ru-RU"/>
              </w:rPr>
              <w:t>численности</w:t>
            </w:r>
            <w:proofErr w:type="gramEnd"/>
            <w:r w:rsidRPr="00264E50">
              <w:rPr>
                <w:rFonts w:ascii="Times New Roman" w:hAnsi="Times New Roman"/>
                <w:sz w:val="24"/>
                <w:szCs w:val="24"/>
                <w:lang w:eastAsia="ru-RU"/>
              </w:rPr>
              <w:t xml:space="preserve"> обучающихся в 10-11(12) классах по образовательным программам среднего общего образования.</w:t>
            </w:r>
          </w:p>
        </w:tc>
        <w:tc>
          <w:tcPr>
            <w:tcW w:w="1275" w:type="dxa"/>
            <w:tcBorders>
              <w:top w:val="single" w:sz="4" w:space="0" w:color="auto"/>
              <w:left w:val="single" w:sz="4" w:space="0" w:color="auto"/>
              <w:bottom w:val="nil"/>
              <w:right w:val="single" w:sz="4" w:space="0" w:color="auto"/>
            </w:tcBorders>
            <w:hideMark/>
          </w:tcPr>
          <w:p w:rsidR="005822D9" w:rsidRPr="00264E50" w:rsidRDefault="005822D9" w:rsidP="00A2328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822D9" w:rsidRPr="00264E50" w:rsidRDefault="005822D9" w:rsidP="00A2328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1C5489" w:rsidRPr="00264E50" w:rsidTr="00707A1E">
        <w:tc>
          <w:tcPr>
            <w:tcW w:w="6663" w:type="dxa"/>
            <w:tcBorders>
              <w:top w:val="single" w:sz="4" w:space="0" w:color="auto"/>
              <w:left w:val="single" w:sz="4" w:space="0" w:color="auto"/>
              <w:bottom w:val="single" w:sz="4" w:space="0" w:color="auto"/>
              <w:right w:val="nil"/>
            </w:tcBorders>
            <w:hideMark/>
          </w:tcPr>
          <w:p w:rsidR="001C5489" w:rsidRPr="00264E50" w:rsidRDefault="001C5489">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 xml:space="preserve">2.2.4. Удельный вес численности обучающихся с использованием дистанционных образовательных технологий в общей </w:t>
            </w:r>
            <w:proofErr w:type="gramStart"/>
            <w:r w:rsidRPr="00264E50">
              <w:rPr>
                <w:rFonts w:ascii="Times New Roman" w:hAnsi="Times New Roman"/>
                <w:sz w:val="24"/>
                <w:szCs w:val="24"/>
                <w:lang w:eastAsia="ru-RU"/>
              </w:rPr>
              <w:t>численности</w:t>
            </w:r>
            <w:proofErr w:type="gramEnd"/>
            <w:r w:rsidRPr="00264E50">
              <w:rPr>
                <w:rFonts w:ascii="Times New Roman" w:hAnsi="Times New Roman"/>
                <w:sz w:val="24"/>
                <w:szCs w:val="24"/>
                <w:lang w:eastAsia="ru-RU"/>
              </w:rPr>
              <w:t xml:space="preserve"> обучающихся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hideMark/>
          </w:tcPr>
          <w:p w:rsidR="001C5489" w:rsidRPr="00264E50" w:rsidRDefault="001C5489">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1C5489" w:rsidRPr="00264E50" w:rsidRDefault="001C5489">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0457EF" w:rsidRPr="00264E50" w:rsidTr="00707A1E">
        <w:tc>
          <w:tcPr>
            <w:tcW w:w="6663" w:type="dxa"/>
            <w:tcBorders>
              <w:top w:val="single" w:sz="4" w:space="0" w:color="auto"/>
              <w:left w:val="single" w:sz="4" w:space="0" w:color="auto"/>
              <w:bottom w:val="nil"/>
              <w:right w:val="nil"/>
            </w:tcBorders>
            <w:hideMark/>
          </w:tcPr>
          <w:p w:rsidR="000457EF" w:rsidRPr="00264E50" w:rsidRDefault="000457EF" w:rsidP="00657F8F">
            <w:pPr>
              <w:widowControl w:val="0"/>
              <w:autoSpaceDE w:val="0"/>
              <w:autoSpaceDN w:val="0"/>
              <w:adjustRightInd w:val="0"/>
              <w:spacing w:after="0"/>
              <w:rPr>
                <w:rFonts w:ascii="Times New Roman" w:hAnsi="Times New Roman"/>
                <w:sz w:val="24"/>
                <w:szCs w:val="24"/>
                <w:lang w:eastAsia="ru-RU"/>
              </w:rPr>
            </w:pPr>
            <w:bookmarkStart w:id="35" w:name="sub_1225"/>
            <w:r w:rsidRPr="00264E50">
              <w:rPr>
                <w:rFonts w:ascii="Times New Roman" w:hAnsi="Times New Roman"/>
                <w:sz w:val="24"/>
                <w:szCs w:val="24"/>
                <w:lang w:eastAsia="ru-RU"/>
              </w:rPr>
              <w:t>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w:t>
            </w:r>
            <w:hyperlink r:id="rId17" w:anchor="sub_44444" w:history="1">
              <w:r w:rsidRPr="00264E50">
                <w:rPr>
                  <w:rStyle w:val="af2"/>
                  <w:rFonts w:ascii="Times New Roman" w:hAnsi="Times New Roman"/>
                  <w:color w:val="000000"/>
                  <w:sz w:val="24"/>
                  <w:szCs w:val="24"/>
                  <w:lang w:eastAsia="ru-RU"/>
                </w:rPr>
                <w:t>*(4)</w:t>
              </w:r>
              <w:bookmarkEnd w:id="35"/>
            </w:hyperlink>
          </w:p>
        </w:tc>
        <w:tc>
          <w:tcPr>
            <w:tcW w:w="1275" w:type="dxa"/>
            <w:tcBorders>
              <w:top w:val="single" w:sz="4" w:space="0" w:color="auto"/>
              <w:left w:val="single" w:sz="4" w:space="0" w:color="auto"/>
              <w:bottom w:val="nil"/>
              <w:right w:val="single" w:sz="4" w:space="0" w:color="auto"/>
            </w:tcBorders>
            <w:hideMark/>
          </w:tcPr>
          <w:p w:rsidR="000457EF" w:rsidRPr="00264E50" w:rsidRDefault="000457E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0457EF" w:rsidRPr="00264E50" w:rsidRDefault="000457E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2,9</w:t>
            </w:r>
          </w:p>
        </w:tc>
      </w:tr>
      <w:tr w:rsidR="001C5489" w:rsidRPr="00264E50" w:rsidTr="00707A1E">
        <w:tc>
          <w:tcPr>
            <w:tcW w:w="6663" w:type="dxa"/>
            <w:tcBorders>
              <w:top w:val="single" w:sz="4" w:space="0" w:color="auto"/>
              <w:left w:val="single" w:sz="4" w:space="0" w:color="auto"/>
              <w:bottom w:val="nil"/>
              <w:right w:val="nil"/>
            </w:tcBorders>
            <w:hideMark/>
          </w:tcPr>
          <w:p w:rsidR="001C5489" w:rsidRPr="00264E50" w:rsidRDefault="001C5489">
            <w:pPr>
              <w:widowControl w:val="0"/>
              <w:autoSpaceDE w:val="0"/>
              <w:autoSpaceDN w:val="0"/>
              <w:adjustRightInd w:val="0"/>
              <w:spacing w:after="0"/>
              <w:jc w:val="center"/>
              <w:rPr>
                <w:rFonts w:ascii="Times New Roman" w:hAnsi="Times New Roman"/>
                <w:sz w:val="24"/>
                <w:szCs w:val="24"/>
                <w:lang w:eastAsia="ru-RU"/>
              </w:rPr>
            </w:pPr>
            <w:bookmarkStart w:id="36" w:name="sub_1023"/>
            <w:r w:rsidRPr="00264E50">
              <w:rPr>
                <w:rFonts w:ascii="Times New Roman" w:hAnsi="Times New Roman"/>
                <w:sz w:val="24"/>
                <w:szCs w:val="24"/>
                <w:lang w:eastAsia="ru-RU"/>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bookmarkEnd w:id="36"/>
          </w:p>
        </w:tc>
        <w:tc>
          <w:tcPr>
            <w:tcW w:w="1275" w:type="dxa"/>
            <w:tcBorders>
              <w:top w:val="single" w:sz="4" w:space="0" w:color="auto"/>
              <w:left w:val="single" w:sz="4" w:space="0" w:color="auto"/>
              <w:bottom w:val="nil"/>
              <w:right w:val="single" w:sz="4" w:space="0" w:color="auto"/>
            </w:tcBorders>
          </w:tcPr>
          <w:p w:rsidR="001C5489" w:rsidRPr="00264E50" w:rsidRDefault="001C5489">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1C5489" w:rsidRPr="00264E50" w:rsidRDefault="001C5489">
            <w:pPr>
              <w:widowControl w:val="0"/>
              <w:autoSpaceDE w:val="0"/>
              <w:autoSpaceDN w:val="0"/>
              <w:adjustRightInd w:val="0"/>
              <w:spacing w:after="0"/>
              <w:jc w:val="both"/>
              <w:rPr>
                <w:rFonts w:ascii="Times New Roman" w:hAnsi="Times New Roman"/>
                <w:sz w:val="24"/>
                <w:szCs w:val="24"/>
                <w:lang w:eastAsia="ru-RU"/>
              </w:rPr>
            </w:pPr>
          </w:p>
        </w:tc>
      </w:tr>
      <w:tr w:rsidR="00657F8F" w:rsidRPr="00264E50" w:rsidTr="00707A1E">
        <w:tc>
          <w:tcPr>
            <w:tcW w:w="6663" w:type="dxa"/>
            <w:tcBorders>
              <w:top w:val="single" w:sz="4" w:space="0" w:color="auto"/>
              <w:left w:val="single" w:sz="4" w:space="0" w:color="auto"/>
              <w:bottom w:val="nil"/>
              <w:right w:val="nil"/>
            </w:tcBorders>
            <w:hideMark/>
          </w:tcPr>
          <w:p w:rsidR="00657F8F" w:rsidRPr="00264E50" w:rsidRDefault="00657F8F" w:rsidP="00657F8F">
            <w:pPr>
              <w:widowControl w:val="0"/>
              <w:autoSpaceDE w:val="0"/>
              <w:autoSpaceDN w:val="0"/>
              <w:adjustRightInd w:val="0"/>
              <w:spacing w:after="0"/>
              <w:rPr>
                <w:rFonts w:ascii="Times New Roman" w:hAnsi="Times New Roman"/>
                <w:sz w:val="24"/>
                <w:szCs w:val="24"/>
                <w:lang w:eastAsia="ru-RU"/>
              </w:rPr>
            </w:pPr>
            <w:bookmarkStart w:id="37" w:name="sub_1231"/>
            <w:r w:rsidRPr="00264E50">
              <w:rPr>
                <w:rFonts w:ascii="Times New Roman" w:hAnsi="Times New Roman"/>
                <w:sz w:val="24"/>
                <w:szCs w:val="24"/>
                <w:lang w:eastAsia="ru-RU"/>
              </w:rPr>
              <w:t xml:space="preserve">2.3.1. Численность </w:t>
            </w:r>
            <w:proofErr w:type="gramStart"/>
            <w:r w:rsidRPr="00264E50">
              <w:rPr>
                <w:rFonts w:ascii="Times New Roman" w:hAnsi="Times New Roman"/>
                <w:sz w:val="24"/>
                <w:szCs w:val="24"/>
                <w:lang w:eastAsia="ru-RU"/>
              </w:rPr>
              <w:t>обучающихся</w:t>
            </w:r>
            <w:proofErr w:type="gramEnd"/>
            <w:r w:rsidRPr="00264E50">
              <w:rPr>
                <w:rFonts w:ascii="Times New Roman" w:hAnsi="Times New Roman"/>
                <w:sz w:val="24"/>
                <w:szCs w:val="24"/>
                <w:lang w:eastAsia="ru-RU"/>
              </w:rPr>
              <w:t xml:space="preserve"> по образовательным программам начального общего, основного общего, среднего общего образования в расчете на 1 педагогического работника.</w:t>
            </w:r>
            <w:bookmarkEnd w:id="37"/>
          </w:p>
        </w:tc>
        <w:tc>
          <w:tcPr>
            <w:tcW w:w="1275" w:type="dxa"/>
            <w:tcBorders>
              <w:top w:val="single" w:sz="4" w:space="0" w:color="auto"/>
              <w:left w:val="single" w:sz="4" w:space="0" w:color="auto"/>
              <w:bottom w:val="nil"/>
              <w:right w:val="single" w:sz="4" w:space="0" w:color="auto"/>
            </w:tcBorders>
            <w:hideMark/>
          </w:tcPr>
          <w:p w:rsidR="00657F8F" w:rsidRPr="00264E50" w:rsidRDefault="00657F8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человек</w:t>
            </w:r>
          </w:p>
        </w:tc>
        <w:tc>
          <w:tcPr>
            <w:tcW w:w="1275" w:type="dxa"/>
            <w:tcBorders>
              <w:top w:val="single" w:sz="4" w:space="0" w:color="auto"/>
              <w:left w:val="single" w:sz="4" w:space="0" w:color="auto"/>
              <w:bottom w:val="nil"/>
              <w:right w:val="single" w:sz="4" w:space="0" w:color="auto"/>
            </w:tcBorders>
          </w:tcPr>
          <w:p w:rsidR="00657F8F" w:rsidRPr="00264E50" w:rsidRDefault="00657F8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9,</w:t>
            </w:r>
            <w:r w:rsidR="00481D98" w:rsidRPr="00264E50">
              <w:rPr>
                <w:rFonts w:ascii="Times New Roman" w:hAnsi="Times New Roman"/>
                <w:sz w:val="24"/>
                <w:szCs w:val="24"/>
                <w:lang w:eastAsia="ru-RU"/>
              </w:rPr>
              <w:t>3</w:t>
            </w:r>
          </w:p>
        </w:tc>
      </w:tr>
      <w:tr w:rsidR="00657F8F" w:rsidRPr="00264E50" w:rsidTr="00707A1E">
        <w:tc>
          <w:tcPr>
            <w:tcW w:w="6663" w:type="dxa"/>
            <w:tcBorders>
              <w:top w:val="single" w:sz="4" w:space="0" w:color="auto"/>
              <w:left w:val="single" w:sz="4" w:space="0" w:color="auto"/>
              <w:bottom w:val="nil"/>
              <w:right w:val="nil"/>
            </w:tcBorders>
            <w:hideMark/>
          </w:tcPr>
          <w:p w:rsidR="00657F8F" w:rsidRPr="00264E50" w:rsidRDefault="00657F8F" w:rsidP="00657F8F">
            <w:pPr>
              <w:widowControl w:val="0"/>
              <w:autoSpaceDE w:val="0"/>
              <w:autoSpaceDN w:val="0"/>
              <w:adjustRightInd w:val="0"/>
              <w:spacing w:after="0"/>
              <w:rPr>
                <w:rFonts w:ascii="Times New Roman" w:hAnsi="Times New Roman"/>
                <w:sz w:val="24"/>
                <w:szCs w:val="24"/>
                <w:lang w:eastAsia="ru-RU"/>
              </w:rPr>
            </w:pPr>
            <w:bookmarkStart w:id="38" w:name="sub_1232"/>
            <w:r w:rsidRPr="00264E50">
              <w:rPr>
                <w:rFonts w:ascii="Times New Roman" w:hAnsi="Times New Roman"/>
                <w:sz w:val="24"/>
                <w:szCs w:val="24"/>
                <w:lang w:eastAsia="ru-RU"/>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38"/>
          </w:p>
        </w:tc>
        <w:tc>
          <w:tcPr>
            <w:tcW w:w="1275" w:type="dxa"/>
            <w:tcBorders>
              <w:top w:val="single" w:sz="4" w:space="0" w:color="auto"/>
              <w:left w:val="single" w:sz="4" w:space="0" w:color="auto"/>
              <w:bottom w:val="nil"/>
              <w:right w:val="single" w:sz="4" w:space="0" w:color="auto"/>
            </w:tcBorders>
            <w:hideMark/>
          </w:tcPr>
          <w:p w:rsidR="00657F8F" w:rsidRPr="00264E50" w:rsidRDefault="00657F8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657F8F" w:rsidRPr="00264E50" w:rsidRDefault="00657F8F" w:rsidP="00481D98">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w:t>
            </w:r>
            <w:r w:rsidR="00481D98" w:rsidRPr="00264E50">
              <w:rPr>
                <w:rFonts w:ascii="Times New Roman" w:hAnsi="Times New Roman"/>
                <w:sz w:val="24"/>
                <w:szCs w:val="24"/>
                <w:lang w:eastAsia="ru-RU"/>
              </w:rPr>
              <w:t>2</w:t>
            </w:r>
            <w:r w:rsidRPr="00264E50">
              <w:rPr>
                <w:rFonts w:ascii="Times New Roman" w:hAnsi="Times New Roman"/>
                <w:sz w:val="24"/>
                <w:szCs w:val="24"/>
                <w:lang w:eastAsia="ru-RU"/>
              </w:rPr>
              <w:t>,6</w:t>
            </w:r>
          </w:p>
        </w:tc>
      </w:tr>
      <w:tr w:rsidR="00707A1E" w:rsidRPr="00264E50" w:rsidTr="00707A1E">
        <w:tc>
          <w:tcPr>
            <w:tcW w:w="6663" w:type="dxa"/>
            <w:tcBorders>
              <w:top w:val="single" w:sz="4" w:space="0" w:color="auto"/>
              <w:left w:val="single" w:sz="4" w:space="0" w:color="auto"/>
              <w:bottom w:val="nil"/>
              <w:right w:val="nil"/>
            </w:tcBorders>
            <w:hideMark/>
          </w:tcPr>
          <w:p w:rsidR="00707A1E" w:rsidRPr="00264E50" w:rsidRDefault="00707A1E" w:rsidP="002D4FD0">
            <w:pPr>
              <w:widowControl w:val="0"/>
              <w:autoSpaceDE w:val="0"/>
              <w:autoSpaceDN w:val="0"/>
              <w:adjustRightInd w:val="0"/>
              <w:spacing w:after="0"/>
              <w:rPr>
                <w:rFonts w:ascii="Times New Roman" w:hAnsi="Times New Roman"/>
                <w:sz w:val="24"/>
                <w:szCs w:val="24"/>
                <w:lang w:eastAsia="ru-RU"/>
              </w:rPr>
            </w:pPr>
            <w:bookmarkStart w:id="39" w:name="sub_1233"/>
            <w:r w:rsidRPr="00264E50">
              <w:rPr>
                <w:rFonts w:ascii="Times New Roman" w:hAnsi="Times New Roman"/>
                <w:sz w:val="24"/>
                <w:szCs w:val="24"/>
                <w:lang w:eastAsia="ru-RU"/>
              </w:rPr>
              <w:t xml:space="preserve">2.3.3. Отношение среднемесячной заработной платы педагогических работников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w:t>
            </w:r>
            <w:r w:rsidR="002D4FD0" w:rsidRPr="00264E50">
              <w:rPr>
                <w:rFonts w:ascii="Times New Roman" w:hAnsi="Times New Roman"/>
                <w:sz w:val="24"/>
                <w:szCs w:val="24"/>
                <w:lang w:eastAsia="ru-RU"/>
              </w:rPr>
              <w:t>Чувашской Республике</w:t>
            </w:r>
            <w:r w:rsidRPr="00264E50">
              <w:rPr>
                <w:rFonts w:ascii="Times New Roman" w:hAnsi="Times New Roman"/>
                <w:sz w:val="24"/>
                <w:szCs w:val="24"/>
                <w:lang w:eastAsia="ru-RU"/>
              </w:rPr>
              <w:t>:</w:t>
            </w:r>
            <w:bookmarkEnd w:id="39"/>
          </w:p>
        </w:tc>
        <w:tc>
          <w:tcPr>
            <w:tcW w:w="1275" w:type="dxa"/>
            <w:tcBorders>
              <w:top w:val="single" w:sz="4" w:space="0" w:color="auto"/>
              <w:left w:val="single" w:sz="4" w:space="0" w:color="auto"/>
              <w:bottom w:val="nil"/>
              <w:right w:val="single" w:sz="4" w:space="0" w:color="auto"/>
            </w:tcBorders>
          </w:tcPr>
          <w:p w:rsidR="00707A1E" w:rsidRPr="00264E50" w:rsidRDefault="00707A1E" w:rsidP="00707A1E">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707A1E" w:rsidRPr="00264E50" w:rsidRDefault="00707A1E" w:rsidP="00707A1E">
            <w:pPr>
              <w:widowControl w:val="0"/>
              <w:autoSpaceDE w:val="0"/>
              <w:autoSpaceDN w:val="0"/>
              <w:adjustRightInd w:val="0"/>
              <w:spacing w:after="0"/>
              <w:jc w:val="both"/>
              <w:rPr>
                <w:rFonts w:ascii="Times New Roman" w:hAnsi="Times New Roman"/>
                <w:sz w:val="24"/>
                <w:szCs w:val="24"/>
                <w:lang w:eastAsia="ru-RU"/>
              </w:rPr>
            </w:pPr>
          </w:p>
        </w:tc>
      </w:tr>
      <w:tr w:rsidR="00707A1E" w:rsidRPr="00264E50" w:rsidTr="00707A1E">
        <w:tc>
          <w:tcPr>
            <w:tcW w:w="6663" w:type="dxa"/>
            <w:tcBorders>
              <w:top w:val="single" w:sz="4" w:space="0" w:color="auto"/>
              <w:left w:val="single" w:sz="4" w:space="0" w:color="auto"/>
              <w:bottom w:val="nil"/>
              <w:right w:val="nil"/>
            </w:tcBorders>
            <w:hideMark/>
          </w:tcPr>
          <w:p w:rsidR="00707A1E" w:rsidRPr="00264E50" w:rsidRDefault="00707A1E" w:rsidP="00707A1E">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педагогических работников - всего;</w:t>
            </w:r>
          </w:p>
        </w:tc>
        <w:tc>
          <w:tcPr>
            <w:tcW w:w="1275" w:type="dxa"/>
            <w:tcBorders>
              <w:top w:val="single" w:sz="4" w:space="0" w:color="auto"/>
              <w:left w:val="single" w:sz="4" w:space="0" w:color="auto"/>
              <w:bottom w:val="nil"/>
              <w:right w:val="single" w:sz="4" w:space="0" w:color="auto"/>
            </w:tcBorders>
            <w:hideMark/>
          </w:tcPr>
          <w:p w:rsidR="00707A1E" w:rsidRPr="00264E50" w:rsidRDefault="00707A1E" w:rsidP="00707A1E">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707A1E" w:rsidRPr="00264E50" w:rsidRDefault="00EB63FC" w:rsidP="00707A1E">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86,5</w:t>
            </w:r>
          </w:p>
        </w:tc>
      </w:tr>
      <w:tr w:rsidR="00707A1E" w:rsidRPr="00264E50" w:rsidTr="00707A1E">
        <w:tc>
          <w:tcPr>
            <w:tcW w:w="6663" w:type="dxa"/>
            <w:tcBorders>
              <w:top w:val="single" w:sz="4" w:space="0" w:color="auto"/>
              <w:left w:val="single" w:sz="4" w:space="0" w:color="auto"/>
              <w:bottom w:val="nil"/>
              <w:right w:val="nil"/>
            </w:tcBorders>
            <w:hideMark/>
          </w:tcPr>
          <w:p w:rsidR="00707A1E" w:rsidRPr="00264E50" w:rsidRDefault="00707A1E" w:rsidP="00707A1E">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из них учителей.</w:t>
            </w:r>
          </w:p>
        </w:tc>
        <w:tc>
          <w:tcPr>
            <w:tcW w:w="1275" w:type="dxa"/>
            <w:tcBorders>
              <w:top w:val="single" w:sz="4" w:space="0" w:color="auto"/>
              <w:left w:val="single" w:sz="4" w:space="0" w:color="auto"/>
              <w:bottom w:val="nil"/>
              <w:right w:val="single" w:sz="4" w:space="0" w:color="auto"/>
            </w:tcBorders>
            <w:hideMark/>
          </w:tcPr>
          <w:p w:rsidR="00707A1E" w:rsidRPr="00264E50" w:rsidRDefault="00707A1E" w:rsidP="00707A1E">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707A1E" w:rsidRPr="00264E50" w:rsidRDefault="00EB63FC" w:rsidP="00707A1E">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86,5</w:t>
            </w:r>
          </w:p>
        </w:tc>
      </w:tr>
      <w:tr w:rsidR="002E29F3" w:rsidRPr="00264E50" w:rsidTr="00707A1E">
        <w:tc>
          <w:tcPr>
            <w:tcW w:w="6663" w:type="dxa"/>
            <w:tcBorders>
              <w:top w:val="single" w:sz="4" w:space="0" w:color="auto"/>
              <w:left w:val="single" w:sz="4" w:space="0" w:color="auto"/>
              <w:bottom w:val="single" w:sz="4" w:space="0" w:color="auto"/>
              <w:right w:val="nil"/>
            </w:tcBorders>
            <w:hideMark/>
          </w:tcPr>
          <w:p w:rsidR="002E29F3" w:rsidRPr="00264E50" w:rsidRDefault="002E29F3">
            <w:pPr>
              <w:autoSpaceDE w:val="0"/>
              <w:autoSpaceDN w:val="0"/>
              <w:rPr>
                <w:rFonts w:ascii="Times New Roman" w:eastAsiaTheme="minorHAnsi" w:hAnsi="Times New Roman"/>
                <w:sz w:val="24"/>
                <w:szCs w:val="24"/>
                <w:lang w:eastAsia="ru-RU"/>
              </w:rPr>
            </w:pPr>
            <w:bookmarkStart w:id="40" w:name="sub_1234"/>
            <w:r w:rsidRPr="00264E50">
              <w:rPr>
                <w:rFonts w:ascii="Times New Roman" w:hAnsi="Times New Roman"/>
                <w:sz w:val="24"/>
                <w:szCs w:val="24"/>
                <w:lang w:eastAsia="ru-RU"/>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40"/>
          </w:p>
        </w:tc>
        <w:tc>
          <w:tcPr>
            <w:tcW w:w="1275" w:type="dxa"/>
            <w:tcBorders>
              <w:top w:val="single" w:sz="4" w:space="0" w:color="auto"/>
              <w:left w:val="single" w:sz="4" w:space="0" w:color="auto"/>
              <w:bottom w:val="single" w:sz="4" w:space="0" w:color="auto"/>
              <w:right w:val="single" w:sz="4" w:space="0" w:color="auto"/>
            </w:tcBorders>
            <w:hideMark/>
          </w:tcPr>
          <w:p w:rsidR="002E29F3" w:rsidRPr="00264E50" w:rsidRDefault="002E29F3">
            <w:pPr>
              <w:autoSpaceDE w:val="0"/>
              <w:autoSpaceDN w:val="0"/>
              <w:rPr>
                <w:rFonts w:ascii="Times New Roman" w:eastAsiaTheme="minorHAnsi"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2E29F3" w:rsidRPr="00264E50" w:rsidRDefault="002E29F3" w:rsidP="002E29F3">
            <w:pPr>
              <w:autoSpaceDE w:val="0"/>
              <w:autoSpaceDN w:val="0"/>
              <w:rPr>
                <w:rFonts w:ascii="Times New Roman" w:eastAsiaTheme="minorHAnsi" w:hAnsi="Times New Roman"/>
                <w:sz w:val="24"/>
                <w:szCs w:val="24"/>
                <w:lang w:eastAsia="ru-RU"/>
              </w:rPr>
            </w:pPr>
            <w:r w:rsidRPr="00264E50">
              <w:rPr>
                <w:rFonts w:ascii="Times New Roman" w:hAnsi="Times New Roman"/>
                <w:sz w:val="24"/>
                <w:szCs w:val="24"/>
                <w:lang w:eastAsia="ru-RU"/>
              </w:rPr>
              <w:t>5</w:t>
            </w:r>
            <w:r w:rsidR="0019251C" w:rsidRPr="00264E50">
              <w:rPr>
                <w:rFonts w:ascii="Times New Roman" w:hAnsi="Times New Roman"/>
                <w:sz w:val="24"/>
                <w:szCs w:val="24"/>
                <w:lang w:eastAsia="ru-RU"/>
              </w:rPr>
              <w:t>2,1</w:t>
            </w: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pStyle w:val="msonormalmrcssattr"/>
              <w:autoSpaceDE w:val="0"/>
              <w:autoSpaceDN w:val="0"/>
              <w:spacing w:line="276" w:lineRule="auto"/>
            </w:pPr>
            <w:r w:rsidRPr="00264E50">
              <w:t>2.3.5. Удельный вес числа организаций, имеющих в составе педагогических работников социальных педагогов, педагого</w:t>
            </w:r>
            <w:proofErr w:type="gramStart"/>
            <w:r w:rsidRPr="00264E50">
              <w:t>в-</w:t>
            </w:r>
            <w:proofErr w:type="gramEnd"/>
            <w:r w:rsidRPr="00264E50">
              <w:t xml:space="preserve"> 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pStyle w:val="msonormalmrcssattr"/>
              <w:autoSpaceDE w:val="0"/>
              <w:autoSpaceDN w:val="0"/>
              <w:spacing w:line="276" w:lineRule="auto"/>
              <w:jc w:val="both"/>
            </w:pPr>
            <w:r w:rsidRPr="00264E50">
              <w:t> </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pStyle w:val="msonormalmrcssattr"/>
              <w:autoSpaceDE w:val="0"/>
              <w:autoSpaceDN w:val="0"/>
              <w:spacing w:line="276" w:lineRule="auto"/>
              <w:jc w:val="both"/>
            </w:pPr>
            <w:r w:rsidRPr="00264E50">
              <w:t> </w:t>
            </w: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pStyle w:val="msonormalmrcssattr"/>
              <w:autoSpaceDE w:val="0"/>
              <w:autoSpaceDN w:val="0"/>
              <w:spacing w:line="276" w:lineRule="auto"/>
            </w:pPr>
            <w:r w:rsidRPr="00264E50">
              <w:t>социальных педагогов:</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pStyle w:val="msonormalmrcssattr"/>
              <w:autoSpaceDE w:val="0"/>
              <w:autoSpaceDN w:val="0"/>
              <w:spacing w:line="276" w:lineRule="auto"/>
              <w:jc w:val="both"/>
            </w:pPr>
            <w:r w:rsidRPr="00264E50">
              <w:t> </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pStyle w:val="msonormalmrcssattr"/>
              <w:autoSpaceDE w:val="0"/>
              <w:autoSpaceDN w:val="0"/>
              <w:spacing w:line="276" w:lineRule="auto"/>
              <w:jc w:val="both"/>
            </w:pPr>
            <w:r w:rsidRPr="00264E50">
              <w:t> </w:t>
            </w: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pStyle w:val="msonormalmrcssattr"/>
              <w:autoSpaceDE w:val="0"/>
              <w:autoSpaceDN w:val="0"/>
              <w:spacing w:line="276" w:lineRule="auto"/>
            </w:pPr>
            <w:r w:rsidRPr="00264E50">
              <w:t>всего;</w:t>
            </w:r>
          </w:p>
        </w:tc>
        <w:tc>
          <w:tcPr>
            <w:tcW w:w="1275" w:type="dxa"/>
            <w:tcBorders>
              <w:top w:val="single" w:sz="4" w:space="0" w:color="auto"/>
              <w:left w:val="single" w:sz="4" w:space="0" w:color="auto"/>
              <w:bottom w:val="nil"/>
              <w:right w:val="single" w:sz="4" w:space="0" w:color="auto"/>
            </w:tcBorders>
            <w:hideMark/>
          </w:tcPr>
          <w:p w:rsidR="00F30C9D" w:rsidRPr="00264E50" w:rsidRDefault="00F30C9D" w:rsidP="00D930B4">
            <w:pPr>
              <w:pStyle w:val="msonormalmrcssattr"/>
              <w:autoSpaceDE w:val="0"/>
              <w:autoSpaceDN w:val="0"/>
              <w:spacing w:line="276" w:lineRule="auto"/>
            </w:pPr>
            <w:r w:rsidRPr="00264E50">
              <w:t>процент</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pStyle w:val="msonormalmrcssattr"/>
              <w:autoSpaceDE w:val="0"/>
              <w:autoSpaceDN w:val="0"/>
              <w:spacing w:line="276" w:lineRule="auto"/>
            </w:pPr>
            <w:r w:rsidRPr="00264E50">
              <w:t>90</w:t>
            </w: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pStyle w:val="msonormalmrcssattr"/>
              <w:autoSpaceDE w:val="0"/>
              <w:autoSpaceDN w:val="0"/>
              <w:spacing w:line="276" w:lineRule="auto"/>
            </w:pPr>
            <w:r w:rsidRPr="00264E50">
              <w:t>из них в штате;</w:t>
            </w:r>
          </w:p>
        </w:tc>
        <w:tc>
          <w:tcPr>
            <w:tcW w:w="1275" w:type="dxa"/>
            <w:tcBorders>
              <w:top w:val="single" w:sz="4" w:space="0" w:color="auto"/>
              <w:left w:val="single" w:sz="4" w:space="0" w:color="auto"/>
              <w:bottom w:val="nil"/>
              <w:right w:val="single" w:sz="4" w:space="0" w:color="auto"/>
            </w:tcBorders>
            <w:hideMark/>
          </w:tcPr>
          <w:p w:rsidR="00F30C9D" w:rsidRPr="00264E50" w:rsidRDefault="00F30C9D" w:rsidP="00D930B4">
            <w:pPr>
              <w:pStyle w:val="msonormalmrcssattr"/>
              <w:autoSpaceDE w:val="0"/>
              <w:autoSpaceDN w:val="0"/>
              <w:spacing w:line="276" w:lineRule="auto"/>
            </w:pPr>
            <w:r w:rsidRPr="00264E50">
              <w:t>процент</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pStyle w:val="msonormalmrcssattr"/>
              <w:autoSpaceDE w:val="0"/>
              <w:autoSpaceDN w:val="0"/>
              <w:spacing w:line="276" w:lineRule="auto"/>
            </w:pPr>
            <w:r w:rsidRPr="00264E50">
              <w:t>90</w:t>
            </w: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pStyle w:val="msonormalmrcssattr"/>
              <w:autoSpaceDE w:val="0"/>
              <w:autoSpaceDN w:val="0"/>
              <w:spacing w:line="276" w:lineRule="auto"/>
            </w:pPr>
            <w:r w:rsidRPr="00264E50">
              <w:t>педагогов-психологов:</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pStyle w:val="msonormalmrcssattr"/>
              <w:autoSpaceDE w:val="0"/>
              <w:autoSpaceDN w:val="0"/>
              <w:spacing w:line="276" w:lineRule="auto"/>
              <w:jc w:val="both"/>
            </w:pPr>
            <w:r w:rsidRPr="00264E50">
              <w:t> </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pStyle w:val="msonormalmrcssattr"/>
              <w:autoSpaceDE w:val="0"/>
              <w:autoSpaceDN w:val="0"/>
              <w:spacing w:line="276" w:lineRule="auto"/>
              <w:jc w:val="both"/>
            </w:pPr>
            <w:r w:rsidRPr="00264E50">
              <w:t> </w:t>
            </w: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pStyle w:val="msonormalmrcssattr"/>
              <w:autoSpaceDE w:val="0"/>
              <w:autoSpaceDN w:val="0"/>
              <w:spacing w:line="276" w:lineRule="auto"/>
            </w:pPr>
            <w:r w:rsidRPr="00264E50">
              <w:t>всего;</w:t>
            </w:r>
          </w:p>
        </w:tc>
        <w:tc>
          <w:tcPr>
            <w:tcW w:w="1275" w:type="dxa"/>
            <w:tcBorders>
              <w:top w:val="single" w:sz="4" w:space="0" w:color="auto"/>
              <w:left w:val="single" w:sz="4" w:space="0" w:color="auto"/>
              <w:bottom w:val="nil"/>
              <w:right w:val="single" w:sz="4" w:space="0" w:color="auto"/>
            </w:tcBorders>
            <w:hideMark/>
          </w:tcPr>
          <w:p w:rsidR="00F30C9D" w:rsidRPr="00264E50" w:rsidRDefault="00F30C9D" w:rsidP="00D930B4">
            <w:pPr>
              <w:pStyle w:val="msonormalmrcssattr"/>
              <w:autoSpaceDE w:val="0"/>
              <w:autoSpaceDN w:val="0"/>
              <w:spacing w:line="276" w:lineRule="auto"/>
            </w:pPr>
            <w:r w:rsidRPr="00264E50">
              <w:t>процент</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pStyle w:val="msonormalmrcssattr"/>
              <w:autoSpaceDE w:val="0"/>
              <w:autoSpaceDN w:val="0"/>
              <w:spacing w:line="276" w:lineRule="auto"/>
            </w:pPr>
            <w:r w:rsidRPr="00264E50">
              <w:t>50</w:t>
            </w: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pStyle w:val="msonormalmrcssattr"/>
              <w:autoSpaceDE w:val="0"/>
              <w:autoSpaceDN w:val="0"/>
              <w:spacing w:line="276" w:lineRule="auto"/>
            </w:pPr>
            <w:r w:rsidRPr="00264E50">
              <w:t>из них в штате;</w:t>
            </w:r>
          </w:p>
        </w:tc>
        <w:tc>
          <w:tcPr>
            <w:tcW w:w="1275" w:type="dxa"/>
            <w:tcBorders>
              <w:top w:val="single" w:sz="4" w:space="0" w:color="auto"/>
              <w:left w:val="single" w:sz="4" w:space="0" w:color="auto"/>
              <w:bottom w:val="nil"/>
              <w:right w:val="single" w:sz="4" w:space="0" w:color="auto"/>
            </w:tcBorders>
            <w:hideMark/>
          </w:tcPr>
          <w:p w:rsidR="00F30C9D" w:rsidRPr="00264E50" w:rsidRDefault="00F30C9D" w:rsidP="00D930B4">
            <w:pPr>
              <w:pStyle w:val="msonormalmrcssattr"/>
              <w:autoSpaceDE w:val="0"/>
              <w:autoSpaceDN w:val="0"/>
              <w:spacing w:line="276" w:lineRule="auto"/>
            </w:pPr>
            <w:r w:rsidRPr="00264E50">
              <w:t>процент</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pStyle w:val="msonormalmrcssattr"/>
              <w:autoSpaceDE w:val="0"/>
              <w:autoSpaceDN w:val="0"/>
              <w:spacing w:line="276" w:lineRule="auto"/>
            </w:pPr>
            <w:r w:rsidRPr="00264E50">
              <w:t>50</w:t>
            </w: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pStyle w:val="msonormalmrcssattr"/>
              <w:autoSpaceDE w:val="0"/>
              <w:autoSpaceDN w:val="0"/>
              <w:spacing w:line="276" w:lineRule="auto"/>
            </w:pPr>
            <w:r w:rsidRPr="00264E50">
              <w:t>учителей-логопедов:</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pStyle w:val="msonormalmrcssattr"/>
              <w:autoSpaceDE w:val="0"/>
              <w:autoSpaceDN w:val="0"/>
              <w:spacing w:line="276" w:lineRule="auto"/>
              <w:jc w:val="both"/>
            </w:pPr>
            <w:r w:rsidRPr="00264E50">
              <w:t> </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pStyle w:val="msonormalmrcssattr"/>
              <w:autoSpaceDE w:val="0"/>
              <w:autoSpaceDN w:val="0"/>
              <w:spacing w:line="276" w:lineRule="auto"/>
              <w:jc w:val="both"/>
            </w:pPr>
            <w:r w:rsidRPr="00264E50">
              <w:t> </w:t>
            </w: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pStyle w:val="msonormalmrcssattr"/>
              <w:autoSpaceDE w:val="0"/>
              <w:autoSpaceDN w:val="0"/>
              <w:spacing w:line="276" w:lineRule="auto"/>
            </w:pPr>
            <w:r w:rsidRPr="00264E50">
              <w:t>всего;</w:t>
            </w:r>
          </w:p>
        </w:tc>
        <w:tc>
          <w:tcPr>
            <w:tcW w:w="1275" w:type="dxa"/>
            <w:tcBorders>
              <w:top w:val="single" w:sz="4" w:space="0" w:color="auto"/>
              <w:left w:val="single" w:sz="4" w:space="0" w:color="auto"/>
              <w:bottom w:val="nil"/>
              <w:right w:val="single" w:sz="4" w:space="0" w:color="auto"/>
            </w:tcBorders>
            <w:hideMark/>
          </w:tcPr>
          <w:p w:rsidR="00F30C9D" w:rsidRPr="00264E50" w:rsidRDefault="00F30C9D" w:rsidP="00D930B4">
            <w:pPr>
              <w:pStyle w:val="msonormalmrcssattr"/>
              <w:autoSpaceDE w:val="0"/>
              <w:autoSpaceDN w:val="0"/>
              <w:spacing w:line="276" w:lineRule="auto"/>
            </w:pPr>
            <w:r w:rsidRPr="00264E50">
              <w:t>процент</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pStyle w:val="msonormalmrcssattr"/>
              <w:autoSpaceDE w:val="0"/>
              <w:autoSpaceDN w:val="0"/>
              <w:spacing w:line="276" w:lineRule="auto"/>
            </w:pPr>
            <w:r w:rsidRPr="00264E50">
              <w:t>20</w:t>
            </w: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pStyle w:val="msonormalmrcssattr"/>
              <w:autoSpaceDE w:val="0"/>
              <w:autoSpaceDN w:val="0"/>
              <w:spacing w:line="276" w:lineRule="auto"/>
            </w:pPr>
            <w:r w:rsidRPr="00264E50">
              <w:t>из них в штате.</w:t>
            </w:r>
          </w:p>
        </w:tc>
        <w:tc>
          <w:tcPr>
            <w:tcW w:w="1275" w:type="dxa"/>
            <w:tcBorders>
              <w:top w:val="single" w:sz="4" w:space="0" w:color="auto"/>
              <w:left w:val="single" w:sz="4" w:space="0" w:color="auto"/>
              <w:bottom w:val="nil"/>
              <w:right w:val="single" w:sz="4" w:space="0" w:color="auto"/>
            </w:tcBorders>
            <w:hideMark/>
          </w:tcPr>
          <w:p w:rsidR="00F30C9D" w:rsidRPr="00264E50" w:rsidRDefault="00F30C9D" w:rsidP="00D930B4">
            <w:pPr>
              <w:pStyle w:val="msonormalmrcssattr"/>
              <w:autoSpaceDE w:val="0"/>
              <w:autoSpaceDN w:val="0"/>
              <w:spacing w:line="276" w:lineRule="auto"/>
            </w:pPr>
            <w:r w:rsidRPr="00264E50">
              <w:t>процент</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pStyle w:val="msonormalmrcssattr"/>
              <w:autoSpaceDE w:val="0"/>
              <w:autoSpaceDN w:val="0"/>
              <w:spacing w:line="276" w:lineRule="auto"/>
            </w:pPr>
            <w:r w:rsidRPr="00264E50">
              <w:t>20</w:t>
            </w:r>
          </w:p>
        </w:tc>
      </w:tr>
      <w:tr w:rsidR="00707A1E" w:rsidRPr="00264E50" w:rsidTr="00707A1E">
        <w:tc>
          <w:tcPr>
            <w:tcW w:w="6663" w:type="dxa"/>
            <w:tcBorders>
              <w:top w:val="single" w:sz="4" w:space="0" w:color="auto"/>
              <w:left w:val="single" w:sz="4" w:space="0" w:color="auto"/>
              <w:bottom w:val="nil"/>
              <w:right w:val="nil"/>
            </w:tcBorders>
            <w:hideMark/>
          </w:tcPr>
          <w:p w:rsidR="00707A1E" w:rsidRPr="00264E50" w:rsidRDefault="00707A1E" w:rsidP="00707A1E">
            <w:pPr>
              <w:widowControl w:val="0"/>
              <w:autoSpaceDE w:val="0"/>
              <w:autoSpaceDN w:val="0"/>
              <w:adjustRightInd w:val="0"/>
              <w:spacing w:after="0"/>
              <w:jc w:val="center"/>
              <w:rPr>
                <w:rFonts w:ascii="Times New Roman" w:hAnsi="Times New Roman"/>
                <w:sz w:val="24"/>
                <w:szCs w:val="24"/>
                <w:lang w:eastAsia="ru-RU"/>
              </w:rPr>
            </w:pPr>
            <w:bookmarkStart w:id="41" w:name="sub_1024"/>
            <w:r w:rsidRPr="00264E50">
              <w:rPr>
                <w:rFonts w:ascii="Times New Roman" w:hAnsi="Times New Roman"/>
                <w:sz w:val="24"/>
                <w:szCs w:val="24"/>
                <w:lang w:eastAsia="ru-RU"/>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bookmarkEnd w:id="41"/>
          </w:p>
        </w:tc>
        <w:tc>
          <w:tcPr>
            <w:tcW w:w="1275" w:type="dxa"/>
            <w:tcBorders>
              <w:top w:val="single" w:sz="4" w:space="0" w:color="auto"/>
              <w:left w:val="single" w:sz="4" w:space="0" w:color="auto"/>
              <w:bottom w:val="nil"/>
              <w:right w:val="single" w:sz="4" w:space="0" w:color="auto"/>
            </w:tcBorders>
          </w:tcPr>
          <w:p w:rsidR="00707A1E" w:rsidRPr="00264E50" w:rsidRDefault="00707A1E" w:rsidP="00707A1E">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707A1E" w:rsidRPr="00264E50" w:rsidRDefault="00707A1E" w:rsidP="00707A1E">
            <w:pPr>
              <w:widowControl w:val="0"/>
              <w:autoSpaceDE w:val="0"/>
              <w:autoSpaceDN w:val="0"/>
              <w:adjustRightInd w:val="0"/>
              <w:spacing w:after="0"/>
              <w:jc w:val="both"/>
              <w:rPr>
                <w:rFonts w:ascii="Times New Roman" w:hAnsi="Times New Roman"/>
                <w:sz w:val="24"/>
                <w:szCs w:val="24"/>
                <w:lang w:eastAsia="ru-RU"/>
              </w:rPr>
            </w:pPr>
          </w:p>
        </w:tc>
      </w:tr>
      <w:tr w:rsidR="00707A1E" w:rsidRPr="00264E50" w:rsidTr="00707A1E">
        <w:tc>
          <w:tcPr>
            <w:tcW w:w="6663" w:type="dxa"/>
            <w:tcBorders>
              <w:top w:val="single" w:sz="4" w:space="0" w:color="auto"/>
              <w:left w:val="single" w:sz="4" w:space="0" w:color="auto"/>
              <w:bottom w:val="nil"/>
              <w:right w:val="nil"/>
            </w:tcBorders>
            <w:hideMark/>
          </w:tcPr>
          <w:p w:rsidR="00707A1E" w:rsidRPr="00264E50" w:rsidRDefault="00707A1E" w:rsidP="00707A1E">
            <w:pPr>
              <w:widowControl w:val="0"/>
              <w:autoSpaceDE w:val="0"/>
              <w:autoSpaceDN w:val="0"/>
              <w:adjustRightInd w:val="0"/>
              <w:spacing w:after="0"/>
              <w:rPr>
                <w:rFonts w:ascii="Times New Roman" w:hAnsi="Times New Roman"/>
                <w:sz w:val="24"/>
                <w:szCs w:val="24"/>
                <w:lang w:eastAsia="ru-RU"/>
              </w:rPr>
            </w:pPr>
            <w:bookmarkStart w:id="42" w:name="sub_1241"/>
            <w:r w:rsidRPr="00264E50">
              <w:rPr>
                <w:rFonts w:ascii="Times New Roman" w:hAnsi="Times New Roman"/>
                <w:sz w:val="24"/>
                <w:szCs w:val="24"/>
                <w:lang w:eastAsia="ru-RU"/>
              </w:rP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bookmarkEnd w:id="42"/>
          </w:p>
        </w:tc>
        <w:tc>
          <w:tcPr>
            <w:tcW w:w="1275" w:type="dxa"/>
            <w:tcBorders>
              <w:top w:val="single" w:sz="4" w:space="0" w:color="auto"/>
              <w:left w:val="single" w:sz="4" w:space="0" w:color="auto"/>
              <w:bottom w:val="nil"/>
              <w:right w:val="single" w:sz="4" w:space="0" w:color="auto"/>
            </w:tcBorders>
            <w:hideMark/>
          </w:tcPr>
          <w:p w:rsidR="00707A1E" w:rsidRPr="00264E50" w:rsidRDefault="00707A1E" w:rsidP="00707A1E">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квадратный метр</w:t>
            </w:r>
          </w:p>
        </w:tc>
        <w:tc>
          <w:tcPr>
            <w:tcW w:w="1275" w:type="dxa"/>
            <w:tcBorders>
              <w:top w:val="single" w:sz="4" w:space="0" w:color="auto"/>
              <w:left w:val="single" w:sz="4" w:space="0" w:color="auto"/>
              <w:bottom w:val="nil"/>
              <w:right w:val="single" w:sz="4" w:space="0" w:color="auto"/>
            </w:tcBorders>
          </w:tcPr>
          <w:p w:rsidR="00707A1E" w:rsidRPr="00264E50" w:rsidRDefault="00376F98" w:rsidP="00707A1E">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20,9</w:t>
            </w:r>
          </w:p>
        </w:tc>
      </w:tr>
      <w:tr w:rsidR="00707A1E" w:rsidRPr="00264E50" w:rsidTr="00707A1E">
        <w:tc>
          <w:tcPr>
            <w:tcW w:w="6663" w:type="dxa"/>
            <w:tcBorders>
              <w:top w:val="single" w:sz="4" w:space="0" w:color="auto"/>
              <w:left w:val="single" w:sz="4" w:space="0" w:color="auto"/>
              <w:bottom w:val="nil"/>
              <w:right w:val="nil"/>
            </w:tcBorders>
            <w:hideMark/>
          </w:tcPr>
          <w:p w:rsidR="00707A1E" w:rsidRPr="00264E50" w:rsidRDefault="00707A1E" w:rsidP="00707A1E">
            <w:pPr>
              <w:widowControl w:val="0"/>
              <w:autoSpaceDE w:val="0"/>
              <w:autoSpaceDN w:val="0"/>
              <w:adjustRightInd w:val="0"/>
              <w:spacing w:after="0"/>
              <w:rPr>
                <w:rFonts w:ascii="Times New Roman" w:hAnsi="Times New Roman"/>
                <w:sz w:val="24"/>
                <w:szCs w:val="24"/>
                <w:lang w:eastAsia="ru-RU"/>
              </w:rPr>
            </w:pPr>
            <w:bookmarkStart w:id="43" w:name="sub_1242"/>
            <w:r w:rsidRPr="00264E50">
              <w:rPr>
                <w:rFonts w:ascii="Times New Roman" w:hAnsi="Times New Roman"/>
                <w:sz w:val="24"/>
                <w:szCs w:val="24"/>
                <w:lang w:eastAsia="ru-RU"/>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bookmarkEnd w:id="43"/>
          </w:p>
        </w:tc>
        <w:tc>
          <w:tcPr>
            <w:tcW w:w="1275" w:type="dxa"/>
            <w:tcBorders>
              <w:top w:val="single" w:sz="4" w:space="0" w:color="auto"/>
              <w:left w:val="single" w:sz="4" w:space="0" w:color="auto"/>
              <w:bottom w:val="nil"/>
              <w:right w:val="single" w:sz="4" w:space="0" w:color="auto"/>
            </w:tcBorders>
            <w:hideMark/>
          </w:tcPr>
          <w:p w:rsidR="00707A1E" w:rsidRPr="00264E50" w:rsidRDefault="00707A1E" w:rsidP="00707A1E">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707A1E" w:rsidRPr="00264E50" w:rsidRDefault="004B3A3B" w:rsidP="00707A1E">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657F8F" w:rsidRPr="00264E50" w:rsidTr="00707A1E">
        <w:tc>
          <w:tcPr>
            <w:tcW w:w="6663" w:type="dxa"/>
            <w:tcBorders>
              <w:top w:val="single" w:sz="4" w:space="0" w:color="auto"/>
              <w:left w:val="single" w:sz="4" w:space="0" w:color="auto"/>
              <w:bottom w:val="nil"/>
              <w:right w:val="nil"/>
            </w:tcBorders>
            <w:hideMark/>
          </w:tcPr>
          <w:p w:rsidR="00657F8F" w:rsidRPr="00264E50" w:rsidRDefault="00657F8F" w:rsidP="00657F8F">
            <w:pPr>
              <w:widowControl w:val="0"/>
              <w:autoSpaceDE w:val="0"/>
              <w:autoSpaceDN w:val="0"/>
              <w:adjustRightInd w:val="0"/>
              <w:spacing w:after="0"/>
              <w:rPr>
                <w:rFonts w:ascii="Times New Roman" w:hAnsi="Times New Roman"/>
                <w:sz w:val="24"/>
                <w:szCs w:val="24"/>
                <w:lang w:eastAsia="ru-RU"/>
              </w:rPr>
            </w:pPr>
            <w:bookmarkStart w:id="44" w:name="sub_1243"/>
            <w:r w:rsidRPr="00264E50">
              <w:rPr>
                <w:rFonts w:ascii="Times New Roman" w:hAnsi="Times New Roman"/>
                <w:sz w:val="24"/>
                <w:szCs w:val="24"/>
                <w:lang w:eastAsia="ru-RU"/>
              </w:rP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44"/>
          </w:p>
        </w:tc>
        <w:tc>
          <w:tcPr>
            <w:tcW w:w="1275" w:type="dxa"/>
            <w:tcBorders>
              <w:top w:val="single" w:sz="4" w:space="0" w:color="auto"/>
              <w:left w:val="single" w:sz="4" w:space="0" w:color="auto"/>
              <w:bottom w:val="nil"/>
              <w:right w:val="single" w:sz="4" w:space="0" w:color="auto"/>
            </w:tcBorders>
          </w:tcPr>
          <w:p w:rsidR="00657F8F" w:rsidRPr="00264E50" w:rsidRDefault="00657F8F"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657F8F" w:rsidRPr="00264E50" w:rsidRDefault="00657F8F" w:rsidP="00657F8F">
            <w:pPr>
              <w:widowControl w:val="0"/>
              <w:autoSpaceDE w:val="0"/>
              <w:autoSpaceDN w:val="0"/>
              <w:adjustRightInd w:val="0"/>
              <w:spacing w:after="0"/>
              <w:jc w:val="both"/>
              <w:rPr>
                <w:rFonts w:ascii="Times New Roman" w:hAnsi="Times New Roman"/>
                <w:sz w:val="24"/>
                <w:szCs w:val="24"/>
                <w:lang w:eastAsia="ru-RU"/>
              </w:rPr>
            </w:pPr>
          </w:p>
        </w:tc>
      </w:tr>
      <w:tr w:rsidR="00657F8F" w:rsidRPr="00264E50" w:rsidTr="00707A1E">
        <w:tc>
          <w:tcPr>
            <w:tcW w:w="6663" w:type="dxa"/>
            <w:tcBorders>
              <w:top w:val="single" w:sz="4" w:space="0" w:color="auto"/>
              <w:left w:val="single" w:sz="4" w:space="0" w:color="auto"/>
              <w:bottom w:val="nil"/>
              <w:right w:val="nil"/>
            </w:tcBorders>
            <w:hideMark/>
          </w:tcPr>
          <w:p w:rsidR="00657F8F" w:rsidRPr="00264E50" w:rsidRDefault="00657F8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всего;</w:t>
            </w:r>
          </w:p>
        </w:tc>
        <w:tc>
          <w:tcPr>
            <w:tcW w:w="1275" w:type="dxa"/>
            <w:tcBorders>
              <w:top w:val="single" w:sz="4" w:space="0" w:color="auto"/>
              <w:left w:val="single" w:sz="4" w:space="0" w:color="auto"/>
              <w:bottom w:val="nil"/>
              <w:right w:val="single" w:sz="4" w:space="0" w:color="auto"/>
            </w:tcBorders>
            <w:hideMark/>
          </w:tcPr>
          <w:p w:rsidR="00657F8F" w:rsidRPr="00264E50" w:rsidRDefault="00657F8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единица</w:t>
            </w:r>
          </w:p>
        </w:tc>
        <w:tc>
          <w:tcPr>
            <w:tcW w:w="1275" w:type="dxa"/>
            <w:tcBorders>
              <w:top w:val="single" w:sz="4" w:space="0" w:color="auto"/>
              <w:left w:val="single" w:sz="4" w:space="0" w:color="auto"/>
              <w:bottom w:val="nil"/>
              <w:right w:val="single" w:sz="4" w:space="0" w:color="auto"/>
            </w:tcBorders>
          </w:tcPr>
          <w:p w:rsidR="00657F8F" w:rsidRPr="00264E50" w:rsidRDefault="0070784B"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26,4</w:t>
            </w:r>
          </w:p>
        </w:tc>
      </w:tr>
      <w:tr w:rsidR="00657F8F" w:rsidRPr="00264E50" w:rsidTr="00707A1E">
        <w:tc>
          <w:tcPr>
            <w:tcW w:w="6663" w:type="dxa"/>
            <w:tcBorders>
              <w:top w:val="single" w:sz="4" w:space="0" w:color="auto"/>
              <w:left w:val="single" w:sz="4" w:space="0" w:color="auto"/>
              <w:bottom w:val="nil"/>
              <w:right w:val="nil"/>
            </w:tcBorders>
            <w:hideMark/>
          </w:tcPr>
          <w:p w:rsidR="00657F8F" w:rsidRPr="00264E50" w:rsidRDefault="00657F8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имеющих доступ к сети "Интернет".</w:t>
            </w:r>
          </w:p>
        </w:tc>
        <w:tc>
          <w:tcPr>
            <w:tcW w:w="1275" w:type="dxa"/>
            <w:tcBorders>
              <w:top w:val="single" w:sz="4" w:space="0" w:color="auto"/>
              <w:left w:val="single" w:sz="4" w:space="0" w:color="auto"/>
              <w:bottom w:val="nil"/>
              <w:right w:val="single" w:sz="4" w:space="0" w:color="auto"/>
            </w:tcBorders>
            <w:hideMark/>
          </w:tcPr>
          <w:p w:rsidR="00657F8F" w:rsidRPr="00264E50" w:rsidRDefault="00657F8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единица</w:t>
            </w:r>
          </w:p>
        </w:tc>
        <w:tc>
          <w:tcPr>
            <w:tcW w:w="1275" w:type="dxa"/>
            <w:tcBorders>
              <w:top w:val="single" w:sz="4" w:space="0" w:color="auto"/>
              <w:left w:val="single" w:sz="4" w:space="0" w:color="auto"/>
              <w:bottom w:val="nil"/>
              <w:right w:val="single" w:sz="4" w:space="0" w:color="auto"/>
            </w:tcBorders>
          </w:tcPr>
          <w:p w:rsidR="00657F8F" w:rsidRPr="00264E50" w:rsidRDefault="00657F8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w:t>
            </w:r>
            <w:r w:rsidR="00F13CC4" w:rsidRPr="00264E50">
              <w:rPr>
                <w:rFonts w:ascii="Times New Roman" w:hAnsi="Times New Roman"/>
                <w:sz w:val="24"/>
                <w:szCs w:val="24"/>
                <w:lang w:eastAsia="ru-RU"/>
              </w:rPr>
              <w:t>8,3</w:t>
            </w:r>
          </w:p>
        </w:tc>
      </w:tr>
      <w:tr w:rsidR="00657F8F" w:rsidRPr="00264E50" w:rsidTr="00707A1E">
        <w:tc>
          <w:tcPr>
            <w:tcW w:w="6663" w:type="dxa"/>
            <w:tcBorders>
              <w:top w:val="single" w:sz="4" w:space="0" w:color="auto"/>
              <w:left w:val="single" w:sz="4" w:space="0" w:color="auto"/>
              <w:bottom w:val="single" w:sz="4" w:space="0" w:color="auto"/>
              <w:right w:val="nil"/>
            </w:tcBorders>
            <w:hideMark/>
          </w:tcPr>
          <w:p w:rsidR="00657F8F" w:rsidRPr="00264E50" w:rsidRDefault="00657F8F" w:rsidP="00657F8F">
            <w:pPr>
              <w:widowControl w:val="0"/>
              <w:autoSpaceDE w:val="0"/>
              <w:autoSpaceDN w:val="0"/>
              <w:adjustRightInd w:val="0"/>
              <w:spacing w:after="0"/>
              <w:rPr>
                <w:rFonts w:ascii="Times New Roman" w:hAnsi="Times New Roman"/>
                <w:sz w:val="24"/>
                <w:szCs w:val="24"/>
                <w:lang w:eastAsia="ru-RU"/>
              </w:rPr>
            </w:pPr>
            <w:bookmarkStart w:id="45" w:name="sub_1244"/>
            <w:r w:rsidRPr="00264E50">
              <w:rPr>
                <w:rFonts w:ascii="Times New Roman" w:hAnsi="Times New Roman"/>
                <w:sz w:val="24"/>
                <w:szCs w:val="24"/>
                <w:lang w:eastAsia="ru-RU"/>
              </w:rP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bookmarkEnd w:id="45"/>
          </w:p>
        </w:tc>
        <w:tc>
          <w:tcPr>
            <w:tcW w:w="1275" w:type="dxa"/>
            <w:tcBorders>
              <w:top w:val="single" w:sz="4" w:space="0" w:color="auto"/>
              <w:left w:val="single" w:sz="4" w:space="0" w:color="auto"/>
              <w:bottom w:val="single" w:sz="4" w:space="0" w:color="auto"/>
              <w:right w:val="single" w:sz="4" w:space="0" w:color="auto"/>
            </w:tcBorders>
            <w:hideMark/>
          </w:tcPr>
          <w:p w:rsidR="00657F8F" w:rsidRPr="00264E50" w:rsidRDefault="00657F8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657F8F" w:rsidRPr="00264E50" w:rsidRDefault="00657F8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657F8F" w:rsidRPr="00264E50" w:rsidTr="00707A1E">
        <w:tc>
          <w:tcPr>
            <w:tcW w:w="6663" w:type="dxa"/>
            <w:tcBorders>
              <w:top w:val="single" w:sz="4" w:space="0" w:color="auto"/>
              <w:left w:val="single" w:sz="4" w:space="0" w:color="auto"/>
              <w:bottom w:val="nil"/>
              <w:right w:val="nil"/>
            </w:tcBorders>
            <w:hideMark/>
          </w:tcPr>
          <w:p w:rsidR="00657F8F" w:rsidRPr="00264E50" w:rsidRDefault="00657F8F" w:rsidP="00657F8F">
            <w:pPr>
              <w:widowControl w:val="0"/>
              <w:autoSpaceDE w:val="0"/>
              <w:autoSpaceDN w:val="0"/>
              <w:adjustRightInd w:val="0"/>
              <w:spacing w:after="0"/>
              <w:rPr>
                <w:rFonts w:ascii="Times New Roman" w:hAnsi="Times New Roman"/>
                <w:sz w:val="24"/>
                <w:szCs w:val="24"/>
                <w:lang w:eastAsia="ru-RU"/>
              </w:rPr>
            </w:pPr>
            <w:bookmarkStart w:id="46" w:name="sub_1245"/>
            <w:r w:rsidRPr="00264E50">
              <w:rPr>
                <w:rFonts w:ascii="Times New Roman" w:hAnsi="Times New Roman"/>
                <w:sz w:val="24"/>
                <w:szCs w:val="24"/>
                <w:lang w:eastAsia="ru-RU"/>
              </w:rPr>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bookmarkEnd w:id="46"/>
          </w:p>
        </w:tc>
        <w:tc>
          <w:tcPr>
            <w:tcW w:w="1275" w:type="dxa"/>
            <w:tcBorders>
              <w:top w:val="single" w:sz="4" w:space="0" w:color="auto"/>
              <w:left w:val="single" w:sz="4" w:space="0" w:color="auto"/>
              <w:bottom w:val="nil"/>
              <w:right w:val="single" w:sz="4" w:space="0" w:color="auto"/>
            </w:tcBorders>
            <w:hideMark/>
          </w:tcPr>
          <w:p w:rsidR="00657F8F" w:rsidRPr="00264E50" w:rsidRDefault="00657F8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657F8F" w:rsidRPr="00264E50" w:rsidRDefault="00657F8F" w:rsidP="00657F8F">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0457EF" w:rsidRPr="00264E50" w:rsidTr="00707A1E">
        <w:tc>
          <w:tcPr>
            <w:tcW w:w="6663" w:type="dxa"/>
            <w:tcBorders>
              <w:top w:val="single" w:sz="4" w:space="0" w:color="auto"/>
              <w:left w:val="single" w:sz="4" w:space="0" w:color="auto"/>
              <w:bottom w:val="nil"/>
              <w:right w:val="nil"/>
            </w:tcBorders>
            <w:hideMark/>
          </w:tcPr>
          <w:p w:rsidR="000457EF" w:rsidRPr="00264E50" w:rsidRDefault="000457EF" w:rsidP="00657F8F">
            <w:pPr>
              <w:widowControl w:val="0"/>
              <w:autoSpaceDE w:val="0"/>
              <w:autoSpaceDN w:val="0"/>
              <w:adjustRightInd w:val="0"/>
              <w:spacing w:after="0"/>
              <w:jc w:val="center"/>
              <w:rPr>
                <w:rFonts w:ascii="Times New Roman" w:hAnsi="Times New Roman"/>
                <w:sz w:val="24"/>
                <w:szCs w:val="24"/>
                <w:lang w:eastAsia="ru-RU"/>
              </w:rPr>
            </w:pPr>
            <w:bookmarkStart w:id="47" w:name="sub_1025"/>
            <w:r w:rsidRPr="00264E50">
              <w:rPr>
                <w:rFonts w:ascii="Times New Roman" w:hAnsi="Times New Roman"/>
                <w:sz w:val="24"/>
                <w:szCs w:val="24"/>
                <w:lang w:eastAsia="ru-RU"/>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bookmarkEnd w:id="47"/>
          </w:p>
        </w:tc>
        <w:tc>
          <w:tcPr>
            <w:tcW w:w="1275" w:type="dxa"/>
            <w:tcBorders>
              <w:top w:val="single" w:sz="4" w:space="0" w:color="auto"/>
              <w:left w:val="single" w:sz="4" w:space="0" w:color="auto"/>
              <w:bottom w:val="nil"/>
              <w:right w:val="single" w:sz="4" w:space="0" w:color="auto"/>
            </w:tcBorders>
          </w:tcPr>
          <w:p w:rsidR="000457EF" w:rsidRPr="00264E50" w:rsidRDefault="000457EF"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0457EF" w:rsidRPr="00264E50" w:rsidRDefault="000457EF" w:rsidP="00657F8F">
            <w:pPr>
              <w:widowControl w:val="0"/>
              <w:autoSpaceDE w:val="0"/>
              <w:autoSpaceDN w:val="0"/>
              <w:adjustRightInd w:val="0"/>
              <w:spacing w:after="0"/>
              <w:jc w:val="both"/>
              <w:rPr>
                <w:rFonts w:ascii="Times New Roman" w:hAnsi="Times New Roman"/>
                <w:sz w:val="24"/>
                <w:szCs w:val="24"/>
                <w:lang w:eastAsia="ru-RU"/>
              </w:rPr>
            </w:pPr>
          </w:p>
        </w:tc>
      </w:tr>
      <w:tr w:rsidR="00464328" w:rsidRPr="00264E50" w:rsidTr="00707A1E">
        <w:tc>
          <w:tcPr>
            <w:tcW w:w="6663" w:type="dxa"/>
            <w:tcBorders>
              <w:top w:val="single" w:sz="4" w:space="0" w:color="auto"/>
              <w:left w:val="single" w:sz="4" w:space="0" w:color="auto"/>
              <w:bottom w:val="nil"/>
              <w:right w:val="nil"/>
            </w:tcBorders>
            <w:hideMark/>
          </w:tcPr>
          <w:p w:rsidR="00464328" w:rsidRPr="00264E50" w:rsidRDefault="00464328">
            <w:pPr>
              <w:pStyle w:val="msonormalmrcssattr"/>
              <w:autoSpaceDE w:val="0"/>
              <w:autoSpaceDN w:val="0"/>
              <w:spacing w:line="276" w:lineRule="auto"/>
            </w:pPr>
            <w:r w:rsidRPr="00264E50">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nil"/>
              <w:right w:val="single" w:sz="4" w:space="0" w:color="auto"/>
            </w:tcBorders>
            <w:hideMark/>
          </w:tcPr>
          <w:p w:rsidR="00464328" w:rsidRPr="00264E50" w:rsidRDefault="00464328">
            <w:pPr>
              <w:pStyle w:val="msonormalmrcssattr"/>
              <w:autoSpaceDE w:val="0"/>
              <w:autoSpaceDN w:val="0"/>
              <w:spacing w:line="276" w:lineRule="auto"/>
            </w:pPr>
            <w:r w:rsidRPr="00264E50">
              <w:t>процент</w:t>
            </w:r>
          </w:p>
        </w:tc>
        <w:tc>
          <w:tcPr>
            <w:tcW w:w="1275" w:type="dxa"/>
            <w:tcBorders>
              <w:top w:val="single" w:sz="4" w:space="0" w:color="auto"/>
              <w:left w:val="single" w:sz="4" w:space="0" w:color="auto"/>
              <w:bottom w:val="nil"/>
              <w:right w:val="single" w:sz="4" w:space="0" w:color="auto"/>
            </w:tcBorders>
          </w:tcPr>
          <w:p w:rsidR="00464328" w:rsidRPr="00264E50" w:rsidRDefault="00464328">
            <w:pPr>
              <w:pStyle w:val="msonormalmrcssattr"/>
              <w:autoSpaceDE w:val="0"/>
              <w:autoSpaceDN w:val="0"/>
              <w:spacing w:line="276" w:lineRule="auto"/>
            </w:pPr>
            <w:r w:rsidRPr="00264E50">
              <w:t>100</w:t>
            </w:r>
          </w:p>
        </w:tc>
      </w:tr>
      <w:tr w:rsidR="00464328" w:rsidRPr="00264E50" w:rsidTr="00707A1E">
        <w:tc>
          <w:tcPr>
            <w:tcW w:w="6663" w:type="dxa"/>
            <w:tcBorders>
              <w:top w:val="single" w:sz="4" w:space="0" w:color="auto"/>
              <w:left w:val="single" w:sz="4" w:space="0" w:color="auto"/>
              <w:bottom w:val="nil"/>
              <w:right w:val="nil"/>
            </w:tcBorders>
            <w:hideMark/>
          </w:tcPr>
          <w:p w:rsidR="00464328" w:rsidRPr="00264E50" w:rsidRDefault="00464328">
            <w:pPr>
              <w:pStyle w:val="msonormalmrcssattr"/>
              <w:autoSpaceDE w:val="0"/>
              <w:autoSpaceDN w:val="0"/>
              <w:spacing w:line="276" w:lineRule="auto"/>
            </w:pPr>
            <w:r w:rsidRPr="00264E50">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nil"/>
              <w:right w:val="single" w:sz="4" w:space="0" w:color="auto"/>
            </w:tcBorders>
            <w:hideMark/>
          </w:tcPr>
          <w:p w:rsidR="00464328" w:rsidRPr="00264E50" w:rsidRDefault="00464328">
            <w:pPr>
              <w:pStyle w:val="msonormalmrcssattr"/>
              <w:autoSpaceDE w:val="0"/>
              <w:autoSpaceDN w:val="0"/>
              <w:spacing w:line="276" w:lineRule="auto"/>
            </w:pPr>
            <w:r w:rsidRPr="00264E50">
              <w:t>процент</w:t>
            </w:r>
          </w:p>
        </w:tc>
        <w:tc>
          <w:tcPr>
            <w:tcW w:w="1275" w:type="dxa"/>
            <w:tcBorders>
              <w:top w:val="single" w:sz="4" w:space="0" w:color="auto"/>
              <w:left w:val="single" w:sz="4" w:space="0" w:color="auto"/>
              <w:bottom w:val="nil"/>
              <w:right w:val="single" w:sz="4" w:space="0" w:color="auto"/>
            </w:tcBorders>
          </w:tcPr>
          <w:p w:rsidR="00464328" w:rsidRPr="00264E50" w:rsidRDefault="00464328">
            <w:pPr>
              <w:pStyle w:val="msonormalmrcssattr"/>
              <w:autoSpaceDE w:val="0"/>
              <w:autoSpaceDN w:val="0"/>
              <w:spacing w:line="276" w:lineRule="auto"/>
            </w:pPr>
            <w:r w:rsidRPr="00264E50">
              <w:t>0</w:t>
            </w:r>
          </w:p>
        </w:tc>
      </w:tr>
      <w:tr w:rsidR="00464328" w:rsidRPr="00264E50" w:rsidTr="00707A1E">
        <w:tc>
          <w:tcPr>
            <w:tcW w:w="6663" w:type="dxa"/>
            <w:tcBorders>
              <w:top w:val="single" w:sz="4" w:space="0" w:color="auto"/>
              <w:left w:val="single" w:sz="4" w:space="0" w:color="auto"/>
              <w:bottom w:val="nil"/>
              <w:right w:val="nil"/>
            </w:tcBorders>
            <w:hideMark/>
          </w:tcPr>
          <w:p w:rsidR="00464328" w:rsidRPr="00264E50" w:rsidRDefault="00464328">
            <w:pPr>
              <w:pStyle w:val="msonormalmrcssattr"/>
              <w:autoSpaceDE w:val="0"/>
              <w:autoSpaceDN w:val="0"/>
              <w:spacing w:line="276" w:lineRule="auto"/>
            </w:pPr>
            <w:r w:rsidRPr="00264E50">
              <w:t xml:space="preserve">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w:t>
            </w:r>
            <w:proofErr w:type="gramStart"/>
            <w:r w:rsidRPr="00264E50">
              <w:t>численности</w:t>
            </w:r>
            <w:proofErr w:type="gramEnd"/>
            <w:r w:rsidRPr="00264E50">
              <w:t xml:space="preserve"> обучающихся по адаптированным основным общеобразовательным программам.</w:t>
            </w:r>
          </w:p>
        </w:tc>
        <w:tc>
          <w:tcPr>
            <w:tcW w:w="1275" w:type="dxa"/>
            <w:tcBorders>
              <w:top w:val="single" w:sz="4" w:space="0" w:color="auto"/>
              <w:left w:val="single" w:sz="4" w:space="0" w:color="auto"/>
              <w:bottom w:val="nil"/>
              <w:right w:val="single" w:sz="4" w:space="0" w:color="auto"/>
            </w:tcBorders>
            <w:hideMark/>
          </w:tcPr>
          <w:p w:rsidR="00464328" w:rsidRPr="00264E50" w:rsidRDefault="00464328">
            <w:pPr>
              <w:pStyle w:val="msonormalmrcssattr"/>
              <w:autoSpaceDE w:val="0"/>
              <w:autoSpaceDN w:val="0"/>
              <w:spacing w:line="276" w:lineRule="auto"/>
            </w:pPr>
            <w:r w:rsidRPr="00264E50">
              <w:t>процент</w:t>
            </w:r>
          </w:p>
        </w:tc>
        <w:tc>
          <w:tcPr>
            <w:tcW w:w="1275" w:type="dxa"/>
            <w:tcBorders>
              <w:top w:val="single" w:sz="4" w:space="0" w:color="auto"/>
              <w:left w:val="single" w:sz="4" w:space="0" w:color="auto"/>
              <w:bottom w:val="nil"/>
              <w:right w:val="single" w:sz="4" w:space="0" w:color="auto"/>
            </w:tcBorders>
          </w:tcPr>
          <w:p w:rsidR="00464328" w:rsidRPr="00264E50" w:rsidRDefault="00464328">
            <w:pPr>
              <w:pStyle w:val="msonormalmrcssattr"/>
              <w:autoSpaceDE w:val="0"/>
              <w:autoSpaceDN w:val="0"/>
              <w:spacing w:line="276" w:lineRule="auto"/>
            </w:pPr>
            <w:r w:rsidRPr="00264E50">
              <w:t>24,2</w:t>
            </w:r>
          </w:p>
        </w:tc>
      </w:tr>
      <w:tr w:rsidR="00464328" w:rsidRPr="00264E50" w:rsidTr="00707A1E">
        <w:tc>
          <w:tcPr>
            <w:tcW w:w="6663" w:type="dxa"/>
            <w:tcBorders>
              <w:top w:val="single" w:sz="4" w:space="0" w:color="auto"/>
              <w:left w:val="single" w:sz="4" w:space="0" w:color="auto"/>
              <w:bottom w:val="nil"/>
              <w:right w:val="nil"/>
            </w:tcBorders>
            <w:hideMark/>
          </w:tcPr>
          <w:p w:rsidR="00464328" w:rsidRPr="00264E50" w:rsidRDefault="00464328">
            <w:pPr>
              <w:pStyle w:val="msonormalmrcssattr"/>
              <w:autoSpaceDE w:val="0"/>
              <w:autoSpaceDN w:val="0"/>
              <w:spacing w:line="276" w:lineRule="auto"/>
            </w:pPr>
            <w:r w:rsidRPr="00264E50">
              <w:t xml:space="preserve">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w:t>
            </w:r>
            <w:proofErr w:type="gramStart"/>
            <w:r w:rsidRPr="00264E50">
              <w:t>численности</w:t>
            </w:r>
            <w:proofErr w:type="gramEnd"/>
            <w:r w:rsidRPr="00264E50">
              <w:t xml:space="preserve"> обучающихся по адаптированным основным общеобразовательным программам.</w:t>
            </w:r>
          </w:p>
        </w:tc>
        <w:tc>
          <w:tcPr>
            <w:tcW w:w="1275" w:type="dxa"/>
            <w:tcBorders>
              <w:top w:val="single" w:sz="4" w:space="0" w:color="auto"/>
              <w:left w:val="single" w:sz="4" w:space="0" w:color="auto"/>
              <w:bottom w:val="nil"/>
              <w:right w:val="single" w:sz="4" w:space="0" w:color="auto"/>
            </w:tcBorders>
            <w:hideMark/>
          </w:tcPr>
          <w:p w:rsidR="00464328" w:rsidRPr="00264E50" w:rsidRDefault="00464328">
            <w:pPr>
              <w:pStyle w:val="msonormalmrcssattr"/>
              <w:autoSpaceDE w:val="0"/>
              <w:autoSpaceDN w:val="0"/>
              <w:spacing w:line="276" w:lineRule="auto"/>
            </w:pPr>
            <w:r w:rsidRPr="00264E50">
              <w:t>процент</w:t>
            </w:r>
          </w:p>
        </w:tc>
        <w:tc>
          <w:tcPr>
            <w:tcW w:w="1275" w:type="dxa"/>
            <w:tcBorders>
              <w:top w:val="single" w:sz="4" w:space="0" w:color="auto"/>
              <w:left w:val="single" w:sz="4" w:space="0" w:color="auto"/>
              <w:bottom w:val="nil"/>
              <w:right w:val="single" w:sz="4" w:space="0" w:color="auto"/>
            </w:tcBorders>
          </w:tcPr>
          <w:p w:rsidR="00464328" w:rsidRPr="00264E50" w:rsidRDefault="00464328">
            <w:pPr>
              <w:pStyle w:val="msonormalmrcssattr"/>
              <w:autoSpaceDE w:val="0"/>
              <w:autoSpaceDN w:val="0"/>
              <w:spacing w:line="276" w:lineRule="auto"/>
            </w:pPr>
            <w:r w:rsidRPr="00264E50">
              <w:t>27,3</w:t>
            </w:r>
          </w:p>
        </w:tc>
      </w:tr>
      <w:tr w:rsidR="00F30C9D" w:rsidRPr="00264E50" w:rsidTr="00707A1E">
        <w:tc>
          <w:tcPr>
            <w:tcW w:w="6663" w:type="dxa"/>
            <w:tcBorders>
              <w:top w:val="single" w:sz="4" w:space="0" w:color="auto"/>
              <w:left w:val="single" w:sz="4" w:space="0" w:color="auto"/>
              <w:bottom w:val="single" w:sz="4" w:space="0" w:color="auto"/>
              <w:right w:val="nil"/>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bookmarkStart w:id="48" w:name="sub_1255"/>
            <w:r w:rsidRPr="00264E50">
              <w:rPr>
                <w:rFonts w:ascii="Times New Roman" w:hAnsi="Times New Roman"/>
                <w:sz w:val="24"/>
                <w:szCs w:val="24"/>
                <w:lang w:eastAsia="ru-RU"/>
              </w:rP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bookmarkEnd w:id="48"/>
          </w:p>
        </w:tc>
        <w:tc>
          <w:tcPr>
            <w:tcW w:w="1275" w:type="dxa"/>
            <w:tcBorders>
              <w:top w:val="single" w:sz="4" w:space="0" w:color="auto"/>
              <w:left w:val="single" w:sz="4" w:space="0" w:color="auto"/>
              <w:bottom w:val="single" w:sz="4" w:space="0" w:color="auto"/>
              <w:right w:val="single" w:sz="4" w:space="0" w:color="auto"/>
            </w:tcBorders>
          </w:tcPr>
          <w:p w:rsidR="00F30C9D" w:rsidRPr="00264E50" w:rsidRDefault="00F30C9D" w:rsidP="00D930B4">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30C9D" w:rsidRPr="00264E50" w:rsidRDefault="00F30C9D" w:rsidP="00D930B4">
            <w:pPr>
              <w:widowControl w:val="0"/>
              <w:autoSpaceDE w:val="0"/>
              <w:autoSpaceDN w:val="0"/>
              <w:adjustRightInd w:val="0"/>
              <w:spacing w:after="0"/>
              <w:jc w:val="both"/>
              <w:rPr>
                <w:rFonts w:ascii="Times New Roman" w:hAnsi="Times New Roman"/>
                <w:sz w:val="24"/>
                <w:szCs w:val="24"/>
                <w:lang w:eastAsia="ru-RU"/>
              </w:rPr>
            </w:pP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для глухих;</w:t>
            </w:r>
          </w:p>
        </w:tc>
        <w:tc>
          <w:tcPr>
            <w:tcW w:w="1275" w:type="dxa"/>
            <w:tcBorders>
              <w:top w:val="single" w:sz="4" w:space="0" w:color="auto"/>
              <w:left w:val="single" w:sz="4" w:space="0" w:color="auto"/>
              <w:bottom w:val="nil"/>
              <w:right w:val="single" w:sz="4" w:space="0" w:color="auto"/>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для слабослышащих и позднооглохших;</w:t>
            </w:r>
          </w:p>
        </w:tc>
        <w:tc>
          <w:tcPr>
            <w:tcW w:w="1275" w:type="dxa"/>
            <w:tcBorders>
              <w:top w:val="single" w:sz="4" w:space="0" w:color="auto"/>
              <w:left w:val="single" w:sz="4" w:space="0" w:color="auto"/>
              <w:bottom w:val="nil"/>
              <w:right w:val="single" w:sz="4" w:space="0" w:color="auto"/>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2,9</w:t>
            </w: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для слепых;</w:t>
            </w:r>
          </w:p>
        </w:tc>
        <w:tc>
          <w:tcPr>
            <w:tcW w:w="1275" w:type="dxa"/>
            <w:tcBorders>
              <w:top w:val="single" w:sz="4" w:space="0" w:color="auto"/>
              <w:left w:val="single" w:sz="4" w:space="0" w:color="auto"/>
              <w:bottom w:val="nil"/>
              <w:right w:val="single" w:sz="4" w:space="0" w:color="auto"/>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для слабовидящих;</w:t>
            </w:r>
          </w:p>
        </w:tc>
        <w:tc>
          <w:tcPr>
            <w:tcW w:w="1275" w:type="dxa"/>
            <w:tcBorders>
              <w:top w:val="single" w:sz="4" w:space="0" w:color="auto"/>
              <w:left w:val="single" w:sz="4" w:space="0" w:color="auto"/>
              <w:bottom w:val="nil"/>
              <w:right w:val="single" w:sz="4" w:space="0" w:color="auto"/>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 тяжелыми нарушениями речи;</w:t>
            </w:r>
          </w:p>
        </w:tc>
        <w:tc>
          <w:tcPr>
            <w:tcW w:w="1275" w:type="dxa"/>
            <w:tcBorders>
              <w:top w:val="single" w:sz="4" w:space="0" w:color="auto"/>
              <w:left w:val="single" w:sz="4" w:space="0" w:color="auto"/>
              <w:bottom w:val="nil"/>
              <w:right w:val="single" w:sz="4" w:space="0" w:color="auto"/>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 нарушениями опорно-двигательного аппарата;</w:t>
            </w:r>
          </w:p>
        </w:tc>
        <w:tc>
          <w:tcPr>
            <w:tcW w:w="1275" w:type="dxa"/>
            <w:tcBorders>
              <w:top w:val="single" w:sz="4" w:space="0" w:color="auto"/>
              <w:left w:val="single" w:sz="4" w:space="0" w:color="auto"/>
              <w:bottom w:val="nil"/>
              <w:right w:val="single" w:sz="4" w:space="0" w:color="auto"/>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8,8</w:t>
            </w: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 xml:space="preserve">с задержкой </w:t>
            </w:r>
            <w:proofErr w:type="gramStart"/>
            <w:r w:rsidRPr="00264E50">
              <w:rPr>
                <w:rFonts w:ascii="Times New Roman" w:hAnsi="Times New Roman"/>
                <w:sz w:val="24"/>
                <w:szCs w:val="24"/>
                <w:lang w:eastAsia="ru-RU"/>
              </w:rPr>
              <w:t>психического</w:t>
            </w:r>
            <w:proofErr w:type="gramEnd"/>
            <w:r w:rsidRPr="00264E50">
              <w:rPr>
                <w:rFonts w:ascii="Times New Roman" w:hAnsi="Times New Roman"/>
                <w:sz w:val="24"/>
                <w:szCs w:val="24"/>
                <w:lang w:eastAsia="ru-RU"/>
              </w:rPr>
              <w:t xml:space="preserve"> развития;</w:t>
            </w:r>
          </w:p>
        </w:tc>
        <w:tc>
          <w:tcPr>
            <w:tcW w:w="1275" w:type="dxa"/>
            <w:tcBorders>
              <w:top w:val="single" w:sz="4" w:space="0" w:color="auto"/>
              <w:left w:val="single" w:sz="4" w:space="0" w:color="auto"/>
              <w:bottom w:val="nil"/>
              <w:right w:val="single" w:sz="4" w:space="0" w:color="auto"/>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28,4</w:t>
            </w: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 расстройствами аутистического спектра;</w:t>
            </w:r>
          </w:p>
        </w:tc>
        <w:tc>
          <w:tcPr>
            <w:tcW w:w="1275" w:type="dxa"/>
            <w:tcBorders>
              <w:top w:val="single" w:sz="4" w:space="0" w:color="auto"/>
              <w:left w:val="single" w:sz="4" w:space="0" w:color="auto"/>
              <w:bottom w:val="nil"/>
              <w:right w:val="single" w:sz="4" w:space="0" w:color="auto"/>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2,9</w:t>
            </w:r>
          </w:p>
        </w:tc>
      </w:tr>
      <w:tr w:rsidR="00F30C9D" w:rsidRPr="00264E50" w:rsidTr="00707A1E">
        <w:tc>
          <w:tcPr>
            <w:tcW w:w="6663" w:type="dxa"/>
            <w:tcBorders>
              <w:top w:val="single" w:sz="4" w:space="0" w:color="auto"/>
              <w:left w:val="single" w:sz="4" w:space="0" w:color="auto"/>
              <w:bottom w:val="nil"/>
              <w:right w:val="nil"/>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 умственной отсталостью (интеллектуальными нарушениями).</w:t>
            </w:r>
          </w:p>
        </w:tc>
        <w:tc>
          <w:tcPr>
            <w:tcW w:w="1275" w:type="dxa"/>
            <w:tcBorders>
              <w:top w:val="single" w:sz="4" w:space="0" w:color="auto"/>
              <w:left w:val="single" w:sz="4" w:space="0" w:color="auto"/>
              <w:bottom w:val="nil"/>
              <w:right w:val="single" w:sz="4" w:space="0" w:color="auto"/>
            </w:tcBorders>
            <w:hideMark/>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F30C9D" w:rsidRPr="00264E50" w:rsidRDefault="00F30C9D" w:rsidP="00D930B4">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57</w:t>
            </w:r>
          </w:p>
        </w:tc>
      </w:tr>
      <w:tr w:rsidR="002343DE" w:rsidRPr="00264E50" w:rsidTr="00707A1E">
        <w:tc>
          <w:tcPr>
            <w:tcW w:w="6663" w:type="dxa"/>
            <w:tcBorders>
              <w:top w:val="single" w:sz="4" w:space="0" w:color="auto"/>
              <w:left w:val="single" w:sz="4" w:space="0" w:color="auto"/>
              <w:bottom w:val="nil"/>
              <w:right w:val="nil"/>
            </w:tcBorders>
            <w:hideMark/>
          </w:tcPr>
          <w:p w:rsidR="002343DE" w:rsidRPr="00944602" w:rsidRDefault="002343DE" w:rsidP="007D51EC">
            <w:pPr>
              <w:pStyle w:val="msonormalmrcssattr"/>
              <w:autoSpaceDE w:val="0"/>
              <w:autoSpaceDN w:val="0"/>
              <w:spacing w:line="276" w:lineRule="auto"/>
            </w:pPr>
            <w:r w:rsidRPr="00944602">
              <w:t xml:space="preserve">2.5.6. Численность </w:t>
            </w:r>
            <w:proofErr w:type="gramStart"/>
            <w:r w:rsidRPr="00944602">
              <w:t>обучающихся</w:t>
            </w:r>
            <w:proofErr w:type="gramEnd"/>
            <w:r w:rsidRPr="00944602">
              <w:t xml:space="preserve"> по образовательным программам начального общего, основного общего, среднего общего образования в расчете на 1 работника:</w:t>
            </w:r>
          </w:p>
        </w:tc>
        <w:tc>
          <w:tcPr>
            <w:tcW w:w="1275" w:type="dxa"/>
            <w:tcBorders>
              <w:top w:val="single" w:sz="4" w:space="0" w:color="auto"/>
              <w:left w:val="single" w:sz="4" w:space="0" w:color="auto"/>
              <w:bottom w:val="nil"/>
              <w:right w:val="single" w:sz="4" w:space="0" w:color="auto"/>
            </w:tcBorders>
          </w:tcPr>
          <w:p w:rsidR="002343DE" w:rsidRPr="00944602" w:rsidRDefault="002343DE" w:rsidP="007D51EC">
            <w:pPr>
              <w:pStyle w:val="msonormalmrcssattr"/>
              <w:autoSpaceDE w:val="0"/>
              <w:autoSpaceDN w:val="0"/>
              <w:spacing w:line="276" w:lineRule="auto"/>
              <w:jc w:val="both"/>
            </w:pPr>
            <w:r w:rsidRPr="00944602">
              <w:t> </w:t>
            </w:r>
          </w:p>
        </w:tc>
        <w:tc>
          <w:tcPr>
            <w:tcW w:w="1275" w:type="dxa"/>
            <w:tcBorders>
              <w:top w:val="single" w:sz="4" w:space="0" w:color="auto"/>
              <w:left w:val="single" w:sz="4" w:space="0" w:color="auto"/>
              <w:bottom w:val="nil"/>
              <w:right w:val="single" w:sz="4" w:space="0" w:color="auto"/>
            </w:tcBorders>
          </w:tcPr>
          <w:p w:rsidR="002343DE" w:rsidRPr="00944602" w:rsidRDefault="002343DE" w:rsidP="007D51EC">
            <w:pPr>
              <w:pStyle w:val="msonormalmrcssattr"/>
              <w:autoSpaceDE w:val="0"/>
              <w:autoSpaceDN w:val="0"/>
              <w:spacing w:line="276" w:lineRule="auto"/>
              <w:jc w:val="both"/>
            </w:pPr>
            <w:r w:rsidRPr="00944602">
              <w:t> </w:t>
            </w:r>
          </w:p>
        </w:tc>
      </w:tr>
      <w:tr w:rsidR="002343DE" w:rsidRPr="00264E50" w:rsidTr="00707A1E">
        <w:tc>
          <w:tcPr>
            <w:tcW w:w="6663" w:type="dxa"/>
            <w:tcBorders>
              <w:top w:val="single" w:sz="4" w:space="0" w:color="auto"/>
              <w:left w:val="single" w:sz="4" w:space="0" w:color="auto"/>
              <w:bottom w:val="nil"/>
              <w:right w:val="nil"/>
            </w:tcBorders>
            <w:hideMark/>
          </w:tcPr>
          <w:p w:rsidR="002343DE" w:rsidRPr="00944602" w:rsidRDefault="002343DE" w:rsidP="007D51EC">
            <w:pPr>
              <w:pStyle w:val="msonormalmrcssattr"/>
              <w:autoSpaceDE w:val="0"/>
              <w:autoSpaceDN w:val="0"/>
              <w:spacing w:line="276" w:lineRule="auto"/>
            </w:pPr>
            <w:r w:rsidRPr="00944602">
              <w:t>учителя-дефектолога;</w:t>
            </w:r>
          </w:p>
        </w:tc>
        <w:tc>
          <w:tcPr>
            <w:tcW w:w="1275" w:type="dxa"/>
            <w:tcBorders>
              <w:top w:val="single" w:sz="4" w:space="0" w:color="auto"/>
              <w:left w:val="single" w:sz="4" w:space="0" w:color="auto"/>
              <w:bottom w:val="nil"/>
              <w:right w:val="single" w:sz="4" w:space="0" w:color="auto"/>
            </w:tcBorders>
            <w:hideMark/>
          </w:tcPr>
          <w:p w:rsidR="002343DE" w:rsidRPr="00944602" w:rsidRDefault="002343DE" w:rsidP="007D51EC">
            <w:pPr>
              <w:pStyle w:val="msonormalmrcssattr"/>
              <w:autoSpaceDE w:val="0"/>
              <w:autoSpaceDN w:val="0"/>
              <w:spacing w:line="276" w:lineRule="auto"/>
            </w:pPr>
            <w:r w:rsidRPr="00944602">
              <w:t>человек</w:t>
            </w:r>
          </w:p>
        </w:tc>
        <w:tc>
          <w:tcPr>
            <w:tcW w:w="1275" w:type="dxa"/>
            <w:tcBorders>
              <w:top w:val="single" w:sz="4" w:space="0" w:color="auto"/>
              <w:left w:val="single" w:sz="4" w:space="0" w:color="auto"/>
              <w:bottom w:val="nil"/>
              <w:right w:val="single" w:sz="4" w:space="0" w:color="auto"/>
            </w:tcBorders>
          </w:tcPr>
          <w:p w:rsidR="002343DE" w:rsidRPr="00944602" w:rsidRDefault="002343DE" w:rsidP="007D51EC">
            <w:pPr>
              <w:pStyle w:val="msonormalmrcssattr"/>
              <w:autoSpaceDE w:val="0"/>
              <w:autoSpaceDN w:val="0"/>
              <w:spacing w:line="276" w:lineRule="auto"/>
            </w:pPr>
            <w:r>
              <w:t>259</w:t>
            </w:r>
          </w:p>
        </w:tc>
      </w:tr>
      <w:tr w:rsidR="002343DE" w:rsidRPr="00264E50" w:rsidTr="00707A1E">
        <w:tc>
          <w:tcPr>
            <w:tcW w:w="6663" w:type="dxa"/>
            <w:tcBorders>
              <w:top w:val="single" w:sz="4" w:space="0" w:color="auto"/>
              <w:left w:val="single" w:sz="4" w:space="0" w:color="auto"/>
              <w:bottom w:val="nil"/>
              <w:right w:val="nil"/>
            </w:tcBorders>
            <w:hideMark/>
          </w:tcPr>
          <w:p w:rsidR="002343DE" w:rsidRPr="00944602" w:rsidRDefault="002343DE" w:rsidP="007D51EC">
            <w:pPr>
              <w:pStyle w:val="msonormalmrcssattr"/>
              <w:autoSpaceDE w:val="0"/>
              <w:autoSpaceDN w:val="0"/>
              <w:spacing w:line="276" w:lineRule="auto"/>
            </w:pPr>
            <w:r w:rsidRPr="00944602">
              <w:t>учителя-логопеда;</w:t>
            </w:r>
          </w:p>
        </w:tc>
        <w:tc>
          <w:tcPr>
            <w:tcW w:w="1275" w:type="dxa"/>
            <w:tcBorders>
              <w:top w:val="single" w:sz="4" w:space="0" w:color="auto"/>
              <w:left w:val="single" w:sz="4" w:space="0" w:color="auto"/>
              <w:bottom w:val="nil"/>
              <w:right w:val="single" w:sz="4" w:space="0" w:color="auto"/>
            </w:tcBorders>
            <w:hideMark/>
          </w:tcPr>
          <w:p w:rsidR="002343DE" w:rsidRPr="00944602" w:rsidRDefault="002343DE" w:rsidP="007D51EC">
            <w:pPr>
              <w:pStyle w:val="msonormalmrcssattr"/>
              <w:autoSpaceDE w:val="0"/>
              <w:autoSpaceDN w:val="0"/>
              <w:spacing w:line="276" w:lineRule="auto"/>
            </w:pPr>
            <w:r w:rsidRPr="00944602">
              <w:t>человек</w:t>
            </w:r>
          </w:p>
        </w:tc>
        <w:tc>
          <w:tcPr>
            <w:tcW w:w="1275" w:type="dxa"/>
            <w:tcBorders>
              <w:top w:val="single" w:sz="4" w:space="0" w:color="auto"/>
              <w:left w:val="single" w:sz="4" w:space="0" w:color="auto"/>
              <w:bottom w:val="nil"/>
              <w:right w:val="single" w:sz="4" w:space="0" w:color="auto"/>
            </w:tcBorders>
          </w:tcPr>
          <w:p w:rsidR="002343DE" w:rsidRPr="00944602" w:rsidRDefault="002343DE" w:rsidP="007D51EC">
            <w:pPr>
              <w:pStyle w:val="msonormalmrcssattr"/>
              <w:autoSpaceDE w:val="0"/>
              <w:autoSpaceDN w:val="0"/>
              <w:spacing w:line="276" w:lineRule="auto"/>
            </w:pPr>
            <w:r>
              <w:t>736</w:t>
            </w:r>
          </w:p>
        </w:tc>
      </w:tr>
      <w:tr w:rsidR="002343DE" w:rsidRPr="00264E50" w:rsidTr="00707A1E">
        <w:tc>
          <w:tcPr>
            <w:tcW w:w="6663" w:type="dxa"/>
            <w:tcBorders>
              <w:top w:val="single" w:sz="4" w:space="0" w:color="auto"/>
              <w:left w:val="single" w:sz="4" w:space="0" w:color="auto"/>
              <w:bottom w:val="nil"/>
              <w:right w:val="nil"/>
            </w:tcBorders>
            <w:hideMark/>
          </w:tcPr>
          <w:p w:rsidR="002343DE" w:rsidRPr="00944602" w:rsidRDefault="002343DE" w:rsidP="007D51EC">
            <w:pPr>
              <w:pStyle w:val="msonormalmrcssattr"/>
              <w:autoSpaceDE w:val="0"/>
              <w:autoSpaceDN w:val="0"/>
              <w:spacing w:line="276" w:lineRule="auto"/>
            </w:pPr>
            <w:r w:rsidRPr="00944602">
              <w:t>педагога-психолога;</w:t>
            </w:r>
          </w:p>
        </w:tc>
        <w:tc>
          <w:tcPr>
            <w:tcW w:w="1275" w:type="dxa"/>
            <w:tcBorders>
              <w:top w:val="single" w:sz="4" w:space="0" w:color="auto"/>
              <w:left w:val="single" w:sz="4" w:space="0" w:color="auto"/>
              <w:bottom w:val="nil"/>
              <w:right w:val="single" w:sz="4" w:space="0" w:color="auto"/>
            </w:tcBorders>
            <w:hideMark/>
          </w:tcPr>
          <w:p w:rsidR="002343DE" w:rsidRPr="00944602" w:rsidRDefault="002343DE" w:rsidP="007D51EC">
            <w:pPr>
              <w:pStyle w:val="msonormalmrcssattr"/>
              <w:autoSpaceDE w:val="0"/>
              <w:autoSpaceDN w:val="0"/>
              <w:spacing w:line="276" w:lineRule="auto"/>
            </w:pPr>
            <w:r w:rsidRPr="00944602">
              <w:t>человек</w:t>
            </w:r>
          </w:p>
        </w:tc>
        <w:tc>
          <w:tcPr>
            <w:tcW w:w="1275" w:type="dxa"/>
            <w:tcBorders>
              <w:top w:val="single" w:sz="4" w:space="0" w:color="auto"/>
              <w:left w:val="single" w:sz="4" w:space="0" w:color="auto"/>
              <w:bottom w:val="nil"/>
              <w:right w:val="single" w:sz="4" w:space="0" w:color="auto"/>
            </w:tcBorders>
          </w:tcPr>
          <w:p w:rsidR="002343DE" w:rsidRPr="00944602" w:rsidRDefault="002343DE" w:rsidP="007D51EC">
            <w:pPr>
              <w:pStyle w:val="msonormalmrcssattr"/>
              <w:autoSpaceDE w:val="0"/>
              <w:autoSpaceDN w:val="0"/>
              <w:spacing w:line="276" w:lineRule="auto"/>
            </w:pPr>
            <w:r>
              <w:t>502</w:t>
            </w:r>
          </w:p>
        </w:tc>
      </w:tr>
      <w:tr w:rsidR="002343DE" w:rsidRPr="00264E50" w:rsidTr="00707A1E">
        <w:tc>
          <w:tcPr>
            <w:tcW w:w="6663" w:type="dxa"/>
            <w:tcBorders>
              <w:top w:val="single" w:sz="4" w:space="0" w:color="auto"/>
              <w:left w:val="single" w:sz="4" w:space="0" w:color="auto"/>
              <w:bottom w:val="nil"/>
              <w:right w:val="nil"/>
            </w:tcBorders>
            <w:hideMark/>
          </w:tcPr>
          <w:p w:rsidR="002343DE" w:rsidRPr="00944602" w:rsidRDefault="002343DE" w:rsidP="007D51EC">
            <w:pPr>
              <w:pStyle w:val="msonormalmrcssattr"/>
              <w:autoSpaceDE w:val="0"/>
              <w:autoSpaceDN w:val="0"/>
              <w:spacing w:line="276" w:lineRule="auto"/>
            </w:pPr>
            <w:proofErr w:type="spellStart"/>
            <w:r w:rsidRPr="00944602">
              <w:t>тьютора</w:t>
            </w:r>
            <w:proofErr w:type="spellEnd"/>
            <w:r w:rsidRPr="00944602">
              <w:t>, ассистента (помощника).</w:t>
            </w:r>
          </w:p>
        </w:tc>
        <w:tc>
          <w:tcPr>
            <w:tcW w:w="1275" w:type="dxa"/>
            <w:tcBorders>
              <w:top w:val="single" w:sz="4" w:space="0" w:color="auto"/>
              <w:left w:val="single" w:sz="4" w:space="0" w:color="auto"/>
              <w:bottom w:val="nil"/>
              <w:right w:val="single" w:sz="4" w:space="0" w:color="auto"/>
            </w:tcBorders>
            <w:hideMark/>
          </w:tcPr>
          <w:p w:rsidR="002343DE" w:rsidRPr="00944602" w:rsidRDefault="002343DE" w:rsidP="007D51EC">
            <w:pPr>
              <w:pStyle w:val="msonormalmrcssattr"/>
              <w:autoSpaceDE w:val="0"/>
              <w:autoSpaceDN w:val="0"/>
              <w:spacing w:line="276" w:lineRule="auto"/>
            </w:pPr>
            <w:r w:rsidRPr="00944602">
              <w:t>человек</w:t>
            </w:r>
          </w:p>
        </w:tc>
        <w:tc>
          <w:tcPr>
            <w:tcW w:w="1275" w:type="dxa"/>
            <w:tcBorders>
              <w:top w:val="single" w:sz="4" w:space="0" w:color="auto"/>
              <w:left w:val="single" w:sz="4" w:space="0" w:color="auto"/>
              <w:bottom w:val="nil"/>
              <w:right w:val="single" w:sz="4" w:space="0" w:color="auto"/>
            </w:tcBorders>
          </w:tcPr>
          <w:p w:rsidR="002343DE" w:rsidRPr="00944602" w:rsidRDefault="002343DE" w:rsidP="007D51EC">
            <w:pPr>
              <w:pStyle w:val="msonormalmrcssattr"/>
              <w:autoSpaceDE w:val="0"/>
              <w:autoSpaceDN w:val="0"/>
              <w:spacing w:line="276" w:lineRule="auto"/>
            </w:pPr>
            <w:r w:rsidRPr="00944602">
              <w:t>0</w:t>
            </w:r>
          </w:p>
        </w:tc>
      </w:tr>
      <w:tr w:rsidR="00707A1E" w:rsidRPr="00264E50" w:rsidTr="00707A1E">
        <w:tc>
          <w:tcPr>
            <w:tcW w:w="6663" w:type="dxa"/>
            <w:tcBorders>
              <w:top w:val="single" w:sz="4" w:space="0" w:color="auto"/>
              <w:left w:val="single" w:sz="4" w:space="0" w:color="auto"/>
              <w:bottom w:val="nil"/>
              <w:right w:val="nil"/>
            </w:tcBorders>
            <w:hideMark/>
          </w:tcPr>
          <w:p w:rsidR="00707A1E" w:rsidRPr="00264E50" w:rsidRDefault="00707A1E" w:rsidP="00707A1E">
            <w:pPr>
              <w:widowControl w:val="0"/>
              <w:autoSpaceDE w:val="0"/>
              <w:autoSpaceDN w:val="0"/>
              <w:adjustRightInd w:val="0"/>
              <w:spacing w:after="0"/>
              <w:jc w:val="center"/>
              <w:rPr>
                <w:rFonts w:ascii="Times New Roman" w:hAnsi="Times New Roman"/>
                <w:sz w:val="24"/>
                <w:szCs w:val="24"/>
                <w:lang w:eastAsia="ru-RU"/>
              </w:rPr>
            </w:pPr>
            <w:bookmarkStart w:id="49" w:name="sub_1026"/>
            <w:r w:rsidRPr="00264E50">
              <w:rPr>
                <w:rFonts w:ascii="Times New Roman" w:hAnsi="Times New Roman"/>
                <w:sz w:val="24"/>
                <w:szCs w:val="24"/>
                <w:lang w:eastAsia="ru-RU"/>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bookmarkEnd w:id="49"/>
          </w:p>
        </w:tc>
        <w:tc>
          <w:tcPr>
            <w:tcW w:w="1275" w:type="dxa"/>
            <w:tcBorders>
              <w:top w:val="single" w:sz="4" w:space="0" w:color="auto"/>
              <w:left w:val="single" w:sz="4" w:space="0" w:color="auto"/>
              <w:bottom w:val="nil"/>
              <w:right w:val="single" w:sz="4" w:space="0" w:color="auto"/>
            </w:tcBorders>
          </w:tcPr>
          <w:p w:rsidR="00707A1E" w:rsidRPr="00264E50" w:rsidRDefault="00707A1E" w:rsidP="00707A1E">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707A1E" w:rsidRPr="00264E50" w:rsidRDefault="00707A1E" w:rsidP="00707A1E">
            <w:pPr>
              <w:widowControl w:val="0"/>
              <w:autoSpaceDE w:val="0"/>
              <w:autoSpaceDN w:val="0"/>
              <w:adjustRightInd w:val="0"/>
              <w:spacing w:after="0"/>
              <w:jc w:val="both"/>
              <w:rPr>
                <w:rFonts w:ascii="Times New Roman" w:hAnsi="Times New Roman"/>
                <w:sz w:val="24"/>
                <w:szCs w:val="24"/>
                <w:lang w:eastAsia="ru-RU"/>
              </w:rPr>
            </w:pPr>
          </w:p>
        </w:tc>
      </w:tr>
      <w:tr w:rsidR="00707A1E" w:rsidRPr="00264E50" w:rsidTr="00707A1E">
        <w:tc>
          <w:tcPr>
            <w:tcW w:w="6663" w:type="dxa"/>
            <w:tcBorders>
              <w:top w:val="single" w:sz="4" w:space="0" w:color="auto"/>
              <w:left w:val="single" w:sz="4" w:space="0" w:color="auto"/>
              <w:bottom w:val="single" w:sz="4" w:space="0" w:color="auto"/>
              <w:right w:val="nil"/>
            </w:tcBorders>
            <w:hideMark/>
          </w:tcPr>
          <w:p w:rsidR="00707A1E" w:rsidRPr="00264E50" w:rsidRDefault="00707A1E" w:rsidP="00707A1E">
            <w:pPr>
              <w:widowControl w:val="0"/>
              <w:autoSpaceDE w:val="0"/>
              <w:autoSpaceDN w:val="0"/>
              <w:adjustRightInd w:val="0"/>
              <w:spacing w:after="0"/>
              <w:rPr>
                <w:rFonts w:ascii="Times New Roman" w:hAnsi="Times New Roman"/>
                <w:sz w:val="24"/>
                <w:szCs w:val="24"/>
                <w:lang w:eastAsia="ru-RU"/>
              </w:rPr>
            </w:pPr>
            <w:bookmarkStart w:id="50" w:name="sub_1264"/>
            <w:r w:rsidRPr="00264E50">
              <w:rPr>
                <w:rFonts w:ascii="Times New Roman" w:hAnsi="Times New Roman"/>
                <w:sz w:val="24"/>
                <w:szCs w:val="24"/>
                <w:lang w:eastAsia="ru-RU"/>
              </w:rPr>
              <w:t xml:space="preserve">2.6.1. Удельный вес численности </w:t>
            </w:r>
            <w:proofErr w:type="gramStart"/>
            <w:r w:rsidRPr="00264E50">
              <w:rPr>
                <w:rFonts w:ascii="Times New Roman" w:hAnsi="Times New Roman"/>
                <w:sz w:val="24"/>
                <w:szCs w:val="24"/>
                <w:lang w:eastAsia="ru-RU"/>
              </w:rPr>
              <w:t>обучающихся</w:t>
            </w:r>
            <w:proofErr w:type="gramEnd"/>
            <w:r w:rsidRPr="00264E50">
              <w:rPr>
                <w:rFonts w:ascii="Times New Roman" w:hAnsi="Times New Roman"/>
                <w:sz w:val="24"/>
                <w:szCs w:val="24"/>
                <w:lang w:eastAsia="ru-RU"/>
              </w:rPr>
              <w:t>,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bookmarkEnd w:id="50"/>
          </w:p>
        </w:tc>
        <w:tc>
          <w:tcPr>
            <w:tcW w:w="1275" w:type="dxa"/>
            <w:tcBorders>
              <w:top w:val="single" w:sz="4" w:space="0" w:color="auto"/>
              <w:left w:val="single" w:sz="4" w:space="0" w:color="auto"/>
              <w:bottom w:val="single" w:sz="4" w:space="0" w:color="auto"/>
              <w:right w:val="single" w:sz="4" w:space="0" w:color="auto"/>
            </w:tcBorders>
          </w:tcPr>
          <w:p w:rsidR="00707A1E" w:rsidRPr="00264E50" w:rsidRDefault="00707A1E" w:rsidP="00707A1E">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07A1E" w:rsidRPr="00264E50" w:rsidRDefault="00707A1E" w:rsidP="00707A1E">
            <w:pPr>
              <w:widowControl w:val="0"/>
              <w:autoSpaceDE w:val="0"/>
              <w:autoSpaceDN w:val="0"/>
              <w:adjustRightInd w:val="0"/>
              <w:spacing w:after="0"/>
              <w:jc w:val="both"/>
              <w:rPr>
                <w:rFonts w:ascii="Times New Roman" w:hAnsi="Times New Roman"/>
                <w:sz w:val="24"/>
                <w:szCs w:val="24"/>
                <w:lang w:eastAsia="ru-RU"/>
              </w:rPr>
            </w:pPr>
          </w:p>
        </w:tc>
      </w:tr>
      <w:tr w:rsidR="00707A1E" w:rsidRPr="00264E50" w:rsidTr="00707A1E">
        <w:tc>
          <w:tcPr>
            <w:tcW w:w="6663" w:type="dxa"/>
            <w:tcBorders>
              <w:top w:val="single" w:sz="4" w:space="0" w:color="auto"/>
              <w:left w:val="single" w:sz="4" w:space="0" w:color="auto"/>
              <w:bottom w:val="nil"/>
              <w:right w:val="nil"/>
            </w:tcBorders>
            <w:hideMark/>
          </w:tcPr>
          <w:p w:rsidR="00707A1E" w:rsidRPr="00264E50" w:rsidRDefault="00707A1E" w:rsidP="00707A1E">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основного общего образования;</w:t>
            </w:r>
          </w:p>
        </w:tc>
        <w:tc>
          <w:tcPr>
            <w:tcW w:w="1275" w:type="dxa"/>
            <w:tcBorders>
              <w:top w:val="single" w:sz="4" w:space="0" w:color="auto"/>
              <w:left w:val="single" w:sz="4" w:space="0" w:color="auto"/>
              <w:bottom w:val="nil"/>
              <w:right w:val="single" w:sz="4" w:space="0" w:color="auto"/>
            </w:tcBorders>
            <w:hideMark/>
          </w:tcPr>
          <w:p w:rsidR="00707A1E" w:rsidRPr="00264E50" w:rsidRDefault="00707A1E" w:rsidP="00707A1E">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707A1E" w:rsidRPr="00264E50" w:rsidRDefault="00795D55" w:rsidP="00B76108">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r w:rsidR="00EE73E9" w:rsidRPr="00264E50">
              <w:rPr>
                <w:rFonts w:ascii="Times New Roman" w:hAnsi="Times New Roman"/>
                <w:sz w:val="24"/>
                <w:szCs w:val="24"/>
                <w:lang w:eastAsia="ru-RU"/>
              </w:rPr>
              <w:t>,0</w:t>
            </w:r>
          </w:p>
        </w:tc>
      </w:tr>
      <w:tr w:rsidR="00707A1E" w:rsidRPr="00264E50" w:rsidTr="00707A1E">
        <w:tc>
          <w:tcPr>
            <w:tcW w:w="6663" w:type="dxa"/>
            <w:tcBorders>
              <w:top w:val="single" w:sz="4" w:space="0" w:color="auto"/>
              <w:left w:val="single" w:sz="4" w:space="0" w:color="auto"/>
              <w:bottom w:val="nil"/>
              <w:right w:val="nil"/>
            </w:tcBorders>
            <w:hideMark/>
          </w:tcPr>
          <w:p w:rsidR="00707A1E" w:rsidRPr="00264E50" w:rsidRDefault="00707A1E" w:rsidP="00707A1E">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среднего общего образования.</w:t>
            </w:r>
          </w:p>
        </w:tc>
        <w:tc>
          <w:tcPr>
            <w:tcW w:w="1275" w:type="dxa"/>
            <w:tcBorders>
              <w:top w:val="single" w:sz="4" w:space="0" w:color="auto"/>
              <w:left w:val="single" w:sz="4" w:space="0" w:color="auto"/>
              <w:bottom w:val="nil"/>
              <w:right w:val="single" w:sz="4" w:space="0" w:color="auto"/>
            </w:tcBorders>
            <w:hideMark/>
          </w:tcPr>
          <w:p w:rsidR="00707A1E" w:rsidRPr="00264E50" w:rsidRDefault="00707A1E" w:rsidP="00707A1E">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707A1E" w:rsidRPr="00264E50" w:rsidRDefault="00EE73E9" w:rsidP="00707A1E">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r w:rsidR="00B76108" w:rsidRPr="00264E50">
              <w:rPr>
                <w:rFonts w:ascii="Times New Roman" w:hAnsi="Times New Roman"/>
                <w:sz w:val="24"/>
                <w:szCs w:val="24"/>
                <w:lang w:eastAsia="ru-RU"/>
              </w:rPr>
              <w:t>,0</w:t>
            </w:r>
          </w:p>
        </w:tc>
      </w:tr>
      <w:tr w:rsidR="00707A1E" w:rsidRPr="00264E50" w:rsidTr="00707A1E">
        <w:tc>
          <w:tcPr>
            <w:tcW w:w="6663" w:type="dxa"/>
            <w:tcBorders>
              <w:top w:val="single" w:sz="4" w:space="0" w:color="auto"/>
              <w:left w:val="single" w:sz="4" w:space="0" w:color="auto"/>
              <w:bottom w:val="nil"/>
              <w:right w:val="nil"/>
            </w:tcBorders>
            <w:hideMark/>
          </w:tcPr>
          <w:p w:rsidR="00707A1E" w:rsidRPr="00264E50" w:rsidRDefault="00707A1E" w:rsidP="00707A1E">
            <w:pPr>
              <w:widowControl w:val="0"/>
              <w:autoSpaceDE w:val="0"/>
              <w:autoSpaceDN w:val="0"/>
              <w:adjustRightInd w:val="0"/>
              <w:spacing w:after="0"/>
              <w:jc w:val="center"/>
              <w:rPr>
                <w:rFonts w:ascii="Times New Roman" w:hAnsi="Times New Roman"/>
                <w:sz w:val="24"/>
                <w:szCs w:val="24"/>
                <w:lang w:eastAsia="ru-RU"/>
              </w:rPr>
            </w:pPr>
            <w:bookmarkStart w:id="51" w:name="sub_1027"/>
            <w:r w:rsidRPr="00264E50">
              <w:rPr>
                <w:rFonts w:ascii="Times New Roman" w:hAnsi="Times New Roman"/>
                <w:sz w:val="24"/>
                <w:szCs w:val="24"/>
                <w:lang w:eastAsia="ru-RU"/>
              </w:rPr>
              <w:t xml:space="preserve">2.7. Состояние здоровья лиц, обучающихся по основным общеобразовательным программам, </w:t>
            </w:r>
            <w:proofErr w:type="spellStart"/>
            <w:r w:rsidRPr="00264E50">
              <w:rPr>
                <w:rFonts w:ascii="Times New Roman" w:hAnsi="Times New Roman"/>
                <w:sz w:val="24"/>
                <w:szCs w:val="24"/>
                <w:lang w:eastAsia="ru-RU"/>
              </w:rPr>
              <w:t>здоровьесберегающие</w:t>
            </w:r>
            <w:proofErr w:type="spellEnd"/>
            <w:r w:rsidRPr="00264E50">
              <w:rPr>
                <w:rFonts w:ascii="Times New Roman" w:hAnsi="Times New Roman"/>
                <w:sz w:val="24"/>
                <w:szCs w:val="24"/>
                <w:lang w:eastAsia="ru-RU"/>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bookmarkEnd w:id="51"/>
          </w:p>
        </w:tc>
        <w:tc>
          <w:tcPr>
            <w:tcW w:w="1275" w:type="dxa"/>
            <w:tcBorders>
              <w:top w:val="single" w:sz="4" w:space="0" w:color="auto"/>
              <w:left w:val="single" w:sz="4" w:space="0" w:color="auto"/>
              <w:bottom w:val="nil"/>
              <w:right w:val="single" w:sz="4" w:space="0" w:color="auto"/>
            </w:tcBorders>
          </w:tcPr>
          <w:p w:rsidR="00707A1E" w:rsidRPr="00264E50" w:rsidRDefault="00707A1E" w:rsidP="00707A1E">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707A1E" w:rsidRPr="00264E50" w:rsidRDefault="00707A1E" w:rsidP="00707A1E">
            <w:pPr>
              <w:widowControl w:val="0"/>
              <w:autoSpaceDE w:val="0"/>
              <w:autoSpaceDN w:val="0"/>
              <w:adjustRightInd w:val="0"/>
              <w:spacing w:after="0"/>
              <w:jc w:val="both"/>
              <w:rPr>
                <w:rFonts w:ascii="Times New Roman" w:hAnsi="Times New Roman"/>
                <w:sz w:val="24"/>
                <w:szCs w:val="24"/>
                <w:lang w:eastAsia="ru-RU"/>
              </w:rPr>
            </w:pPr>
          </w:p>
        </w:tc>
      </w:tr>
      <w:tr w:rsidR="00B8307A" w:rsidRPr="00264E50" w:rsidTr="00707A1E">
        <w:tc>
          <w:tcPr>
            <w:tcW w:w="6663" w:type="dxa"/>
            <w:tcBorders>
              <w:top w:val="single" w:sz="4" w:space="0" w:color="auto"/>
              <w:left w:val="single" w:sz="4" w:space="0" w:color="auto"/>
              <w:bottom w:val="nil"/>
              <w:right w:val="nil"/>
            </w:tcBorders>
            <w:hideMark/>
          </w:tcPr>
          <w:p w:rsidR="00B8307A" w:rsidRPr="00264E50" w:rsidRDefault="00B8307A">
            <w:pPr>
              <w:widowControl w:val="0"/>
              <w:autoSpaceDE w:val="0"/>
              <w:autoSpaceDN w:val="0"/>
              <w:adjustRightInd w:val="0"/>
              <w:spacing w:after="0"/>
              <w:rPr>
                <w:rFonts w:ascii="Times New Roman" w:hAnsi="Times New Roman"/>
                <w:sz w:val="24"/>
                <w:szCs w:val="24"/>
                <w:lang w:eastAsia="ru-RU"/>
              </w:rPr>
            </w:pPr>
            <w:bookmarkStart w:id="52" w:name="sub_1271"/>
            <w:r w:rsidRPr="00264E50">
              <w:rPr>
                <w:rFonts w:ascii="Times New Roman" w:hAnsi="Times New Roman"/>
                <w:sz w:val="24"/>
                <w:szCs w:val="24"/>
                <w:lang w:eastAsia="ru-RU"/>
              </w:rPr>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52"/>
          </w:p>
        </w:tc>
        <w:tc>
          <w:tcPr>
            <w:tcW w:w="1275" w:type="dxa"/>
            <w:tcBorders>
              <w:top w:val="single" w:sz="4" w:space="0" w:color="auto"/>
              <w:left w:val="single" w:sz="4" w:space="0" w:color="auto"/>
              <w:bottom w:val="nil"/>
              <w:right w:val="single" w:sz="4" w:space="0" w:color="auto"/>
            </w:tcBorders>
            <w:hideMark/>
          </w:tcPr>
          <w:p w:rsidR="00B8307A" w:rsidRPr="00264E50" w:rsidRDefault="00B8307A">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B8307A" w:rsidRPr="00264E50" w:rsidRDefault="00B8307A">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B8307A" w:rsidRPr="00264E50" w:rsidTr="00707A1E">
        <w:tc>
          <w:tcPr>
            <w:tcW w:w="6663" w:type="dxa"/>
            <w:tcBorders>
              <w:top w:val="single" w:sz="4" w:space="0" w:color="auto"/>
              <w:left w:val="single" w:sz="4" w:space="0" w:color="auto"/>
              <w:bottom w:val="nil"/>
              <w:right w:val="nil"/>
            </w:tcBorders>
            <w:hideMark/>
          </w:tcPr>
          <w:p w:rsidR="00B8307A" w:rsidRPr="00264E50" w:rsidRDefault="00B8307A">
            <w:pPr>
              <w:widowControl w:val="0"/>
              <w:autoSpaceDE w:val="0"/>
              <w:autoSpaceDN w:val="0"/>
              <w:adjustRightInd w:val="0"/>
              <w:spacing w:after="0"/>
              <w:rPr>
                <w:rFonts w:ascii="Times New Roman" w:hAnsi="Times New Roman"/>
                <w:sz w:val="24"/>
                <w:szCs w:val="24"/>
                <w:lang w:eastAsia="ru-RU"/>
              </w:rPr>
            </w:pPr>
            <w:bookmarkStart w:id="53" w:name="sub_1272"/>
            <w:r w:rsidRPr="00264E50">
              <w:rPr>
                <w:rFonts w:ascii="Times New Roman" w:hAnsi="Times New Roman"/>
                <w:sz w:val="24"/>
                <w:szCs w:val="24"/>
                <w:lang w:eastAsia="ru-RU"/>
              </w:rPr>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53"/>
          </w:p>
        </w:tc>
        <w:tc>
          <w:tcPr>
            <w:tcW w:w="1275" w:type="dxa"/>
            <w:tcBorders>
              <w:top w:val="single" w:sz="4" w:space="0" w:color="auto"/>
              <w:left w:val="single" w:sz="4" w:space="0" w:color="auto"/>
              <w:bottom w:val="nil"/>
              <w:right w:val="single" w:sz="4" w:space="0" w:color="auto"/>
            </w:tcBorders>
            <w:hideMark/>
          </w:tcPr>
          <w:p w:rsidR="00B8307A" w:rsidRPr="00264E50" w:rsidRDefault="00B8307A">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B8307A" w:rsidRPr="00264E50" w:rsidRDefault="00B8307A">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D159BD" w:rsidRPr="00264E50" w:rsidTr="00707A1E">
        <w:tc>
          <w:tcPr>
            <w:tcW w:w="6663" w:type="dxa"/>
            <w:tcBorders>
              <w:top w:val="single" w:sz="4" w:space="0" w:color="auto"/>
              <w:left w:val="single" w:sz="4" w:space="0" w:color="auto"/>
              <w:bottom w:val="nil"/>
              <w:right w:val="nil"/>
            </w:tcBorders>
            <w:hideMark/>
          </w:tcPr>
          <w:p w:rsidR="00D159BD" w:rsidRPr="00264E50" w:rsidRDefault="00D159BD">
            <w:pPr>
              <w:widowControl w:val="0"/>
              <w:autoSpaceDE w:val="0"/>
              <w:autoSpaceDN w:val="0"/>
              <w:adjustRightInd w:val="0"/>
              <w:spacing w:after="0"/>
              <w:rPr>
                <w:rFonts w:ascii="Times New Roman" w:hAnsi="Times New Roman"/>
                <w:sz w:val="24"/>
                <w:szCs w:val="24"/>
                <w:lang w:eastAsia="ru-RU"/>
              </w:rPr>
            </w:pPr>
            <w:bookmarkStart w:id="54" w:name="sub_1273"/>
            <w:r w:rsidRPr="00264E50">
              <w:rPr>
                <w:rFonts w:ascii="Times New Roman" w:hAnsi="Times New Roman"/>
                <w:sz w:val="24"/>
                <w:szCs w:val="24"/>
                <w:lang w:eastAsia="ru-RU"/>
              </w:rPr>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54"/>
          </w:p>
        </w:tc>
        <w:tc>
          <w:tcPr>
            <w:tcW w:w="1275" w:type="dxa"/>
            <w:tcBorders>
              <w:top w:val="single" w:sz="4" w:space="0" w:color="auto"/>
              <w:left w:val="single" w:sz="4" w:space="0" w:color="auto"/>
              <w:bottom w:val="nil"/>
              <w:right w:val="single" w:sz="4" w:space="0" w:color="auto"/>
            </w:tcBorders>
            <w:hideMark/>
          </w:tcPr>
          <w:p w:rsidR="00D159BD" w:rsidRPr="00264E50" w:rsidRDefault="00D159BD">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D159BD" w:rsidRPr="00264E50" w:rsidRDefault="00D159BD">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90</w:t>
            </w:r>
          </w:p>
        </w:tc>
      </w:tr>
      <w:tr w:rsidR="00D159BD" w:rsidRPr="00264E50" w:rsidTr="00707A1E">
        <w:tc>
          <w:tcPr>
            <w:tcW w:w="6663" w:type="dxa"/>
            <w:tcBorders>
              <w:top w:val="single" w:sz="4" w:space="0" w:color="auto"/>
              <w:left w:val="single" w:sz="4" w:space="0" w:color="auto"/>
              <w:bottom w:val="nil"/>
              <w:right w:val="nil"/>
            </w:tcBorders>
            <w:hideMark/>
          </w:tcPr>
          <w:p w:rsidR="00D159BD" w:rsidRPr="00264E50" w:rsidRDefault="00D159BD">
            <w:pPr>
              <w:widowControl w:val="0"/>
              <w:autoSpaceDE w:val="0"/>
              <w:autoSpaceDN w:val="0"/>
              <w:adjustRightInd w:val="0"/>
              <w:spacing w:after="0"/>
              <w:rPr>
                <w:rFonts w:ascii="Times New Roman" w:hAnsi="Times New Roman"/>
                <w:sz w:val="24"/>
                <w:szCs w:val="24"/>
                <w:lang w:eastAsia="ru-RU"/>
              </w:rPr>
            </w:pPr>
            <w:bookmarkStart w:id="55" w:name="sub_1274"/>
            <w:r w:rsidRPr="00264E50">
              <w:rPr>
                <w:rFonts w:ascii="Times New Roman" w:hAnsi="Times New Roman"/>
                <w:sz w:val="24"/>
                <w:szCs w:val="24"/>
                <w:lang w:eastAsia="ru-RU"/>
              </w:rPr>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55"/>
          </w:p>
        </w:tc>
        <w:tc>
          <w:tcPr>
            <w:tcW w:w="1275" w:type="dxa"/>
            <w:tcBorders>
              <w:top w:val="single" w:sz="4" w:space="0" w:color="auto"/>
              <w:left w:val="single" w:sz="4" w:space="0" w:color="auto"/>
              <w:bottom w:val="nil"/>
              <w:right w:val="single" w:sz="4" w:space="0" w:color="auto"/>
            </w:tcBorders>
            <w:hideMark/>
          </w:tcPr>
          <w:p w:rsidR="00D159BD" w:rsidRPr="00264E50" w:rsidRDefault="00D159BD">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D159BD" w:rsidRPr="00264E50" w:rsidRDefault="00D159BD">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707A1E" w:rsidRPr="00264E50" w:rsidTr="00707A1E">
        <w:tc>
          <w:tcPr>
            <w:tcW w:w="6663" w:type="dxa"/>
            <w:tcBorders>
              <w:top w:val="single" w:sz="4" w:space="0" w:color="auto"/>
              <w:left w:val="single" w:sz="4" w:space="0" w:color="auto"/>
              <w:bottom w:val="nil"/>
              <w:right w:val="nil"/>
            </w:tcBorders>
            <w:hideMark/>
          </w:tcPr>
          <w:p w:rsidR="00707A1E" w:rsidRPr="00264E50" w:rsidRDefault="00707A1E" w:rsidP="00707A1E">
            <w:pPr>
              <w:widowControl w:val="0"/>
              <w:autoSpaceDE w:val="0"/>
              <w:autoSpaceDN w:val="0"/>
              <w:adjustRightInd w:val="0"/>
              <w:spacing w:after="0"/>
              <w:jc w:val="center"/>
              <w:rPr>
                <w:rFonts w:ascii="Times New Roman" w:hAnsi="Times New Roman"/>
                <w:sz w:val="24"/>
                <w:szCs w:val="24"/>
                <w:lang w:eastAsia="ru-RU"/>
              </w:rPr>
            </w:pPr>
            <w:bookmarkStart w:id="56" w:name="sub_1028"/>
            <w:r w:rsidRPr="00264E50">
              <w:rPr>
                <w:rFonts w:ascii="Times New Roman" w:hAnsi="Times New Roman"/>
                <w:sz w:val="24"/>
                <w:szCs w:val="24"/>
                <w:lang w:eastAsia="ru-RU"/>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bookmarkEnd w:id="56"/>
          </w:p>
        </w:tc>
        <w:tc>
          <w:tcPr>
            <w:tcW w:w="1275" w:type="dxa"/>
            <w:tcBorders>
              <w:top w:val="single" w:sz="4" w:space="0" w:color="auto"/>
              <w:left w:val="single" w:sz="4" w:space="0" w:color="auto"/>
              <w:bottom w:val="nil"/>
              <w:right w:val="single" w:sz="4" w:space="0" w:color="auto"/>
            </w:tcBorders>
          </w:tcPr>
          <w:p w:rsidR="00707A1E" w:rsidRPr="00264E50" w:rsidRDefault="00707A1E" w:rsidP="00707A1E">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707A1E" w:rsidRPr="00264E50" w:rsidRDefault="00707A1E" w:rsidP="00707A1E">
            <w:pPr>
              <w:widowControl w:val="0"/>
              <w:autoSpaceDE w:val="0"/>
              <w:autoSpaceDN w:val="0"/>
              <w:adjustRightInd w:val="0"/>
              <w:spacing w:after="0"/>
              <w:jc w:val="both"/>
              <w:rPr>
                <w:rFonts w:ascii="Times New Roman" w:hAnsi="Times New Roman"/>
                <w:sz w:val="24"/>
                <w:szCs w:val="24"/>
                <w:lang w:eastAsia="ru-RU"/>
              </w:rPr>
            </w:pPr>
          </w:p>
        </w:tc>
      </w:tr>
      <w:tr w:rsidR="00707A1E" w:rsidRPr="00264E50" w:rsidTr="00707A1E">
        <w:tc>
          <w:tcPr>
            <w:tcW w:w="6663" w:type="dxa"/>
            <w:tcBorders>
              <w:top w:val="single" w:sz="4" w:space="0" w:color="auto"/>
              <w:left w:val="single" w:sz="4" w:space="0" w:color="auto"/>
              <w:bottom w:val="nil"/>
              <w:right w:val="nil"/>
            </w:tcBorders>
            <w:hideMark/>
          </w:tcPr>
          <w:p w:rsidR="00707A1E" w:rsidRPr="00264E50" w:rsidRDefault="00707A1E" w:rsidP="00707A1E">
            <w:pPr>
              <w:widowControl w:val="0"/>
              <w:autoSpaceDE w:val="0"/>
              <w:autoSpaceDN w:val="0"/>
              <w:adjustRightInd w:val="0"/>
              <w:spacing w:after="0"/>
              <w:rPr>
                <w:rFonts w:ascii="Times New Roman" w:hAnsi="Times New Roman"/>
                <w:sz w:val="24"/>
                <w:szCs w:val="24"/>
                <w:lang w:eastAsia="ru-RU"/>
              </w:rPr>
            </w:pPr>
            <w:bookmarkStart w:id="57" w:name="sub_1281"/>
            <w:r w:rsidRPr="00264E50">
              <w:rPr>
                <w:rFonts w:ascii="Times New Roman" w:hAnsi="Times New Roman"/>
                <w:sz w:val="24"/>
                <w:szCs w:val="24"/>
                <w:lang w:eastAsia="ru-RU"/>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57"/>
          </w:p>
        </w:tc>
        <w:tc>
          <w:tcPr>
            <w:tcW w:w="1275" w:type="dxa"/>
            <w:tcBorders>
              <w:top w:val="single" w:sz="4" w:space="0" w:color="auto"/>
              <w:left w:val="single" w:sz="4" w:space="0" w:color="auto"/>
              <w:bottom w:val="nil"/>
              <w:right w:val="single" w:sz="4" w:space="0" w:color="auto"/>
            </w:tcBorders>
            <w:hideMark/>
          </w:tcPr>
          <w:p w:rsidR="00707A1E" w:rsidRPr="00264E50" w:rsidRDefault="00707A1E" w:rsidP="00707A1E">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707A1E" w:rsidRPr="00264E50" w:rsidRDefault="007D0369" w:rsidP="00707A1E">
            <w:pPr>
              <w:widowControl w:val="0"/>
              <w:autoSpaceDE w:val="0"/>
              <w:autoSpaceDN w:val="0"/>
              <w:adjustRightInd w:val="0"/>
              <w:spacing w:after="0"/>
              <w:rPr>
                <w:rFonts w:ascii="Times New Roman" w:hAnsi="Times New Roman"/>
                <w:color w:val="FF0000"/>
                <w:sz w:val="24"/>
                <w:szCs w:val="24"/>
                <w:lang w:eastAsia="ru-RU"/>
              </w:rPr>
            </w:pPr>
            <w:r w:rsidRPr="00264E50">
              <w:rPr>
                <w:rFonts w:ascii="Times New Roman" w:hAnsi="Times New Roman"/>
                <w:sz w:val="24"/>
                <w:szCs w:val="24"/>
                <w:lang w:eastAsia="ru-RU"/>
              </w:rPr>
              <w:t>0</w:t>
            </w:r>
          </w:p>
        </w:tc>
      </w:tr>
      <w:tr w:rsidR="00707A1E" w:rsidRPr="00264E50" w:rsidTr="00707A1E">
        <w:tc>
          <w:tcPr>
            <w:tcW w:w="6663" w:type="dxa"/>
            <w:tcBorders>
              <w:top w:val="single" w:sz="4" w:space="0" w:color="auto"/>
              <w:left w:val="single" w:sz="4" w:space="0" w:color="auto"/>
              <w:bottom w:val="single" w:sz="4" w:space="0" w:color="auto"/>
              <w:right w:val="nil"/>
            </w:tcBorders>
            <w:hideMark/>
          </w:tcPr>
          <w:p w:rsidR="00707A1E" w:rsidRPr="00264E50" w:rsidRDefault="00707A1E" w:rsidP="00707A1E">
            <w:pPr>
              <w:widowControl w:val="0"/>
              <w:autoSpaceDE w:val="0"/>
              <w:autoSpaceDN w:val="0"/>
              <w:adjustRightInd w:val="0"/>
              <w:spacing w:after="0"/>
              <w:jc w:val="center"/>
              <w:rPr>
                <w:rFonts w:ascii="Times New Roman" w:hAnsi="Times New Roman"/>
                <w:sz w:val="24"/>
                <w:szCs w:val="24"/>
                <w:lang w:eastAsia="ru-RU"/>
              </w:rPr>
            </w:pPr>
            <w:bookmarkStart w:id="58" w:name="sub_1029"/>
            <w:r w:rsidRPr="00264E50">
              <w:rPr>
                <w:rFonts w:ascii="Times New Roman" w:hAnsi="Times New Roman"/>
                <w:sz w:val="24"/>
                <w:szCs w:val="24"/>
                <w:lang w:eastAsia="ru-RU"/>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bookmarkEnd w:id="58"/>
          </w:p>
        </w:tc>
        <w:tc>
          <w:tcPr>
            <w:tcW w:w="1275" w:type="dxa"/>
            <w:tcBorders>
              <w:top w:val="single" w:sz="4" w:space="0" w:color="auto"/>
              <w:left w:val="single" w:sz="4" w:space="0" w:color="auto"/>
              <w:bottom w:val="single" w:sz="4" w:space="0" w:color="auto"/>
              <w:right w:val="single" w:sz="4" w:space="0" w:color="auto"/>
            </w:tcBorders>
          </w:tcPr>
          <w:p w:rsidR="00707A1E" w:rsidRPr="00264E50" w:rsidRDefault="00707A1E" w:rsidP="00707A1E">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07A1E" w:rsidRPr="00264E50" w:rsidRDefault="00707A1E" w:rsidP="00707A1E">
            <w:pPr>
              <w:widowControl w:val="0"/>
              <w:autoSpaceDE w:val="0"/>
              <w:autoSpaceDN w:val="0"/>
              <w:adjustRightInd w:val="0"/>
              <w:spacing w:after="0"/>
              <w:jc w:val="both"/>
              <w:rPr>
                <w:rFonts w:ascii="Times New Roman" w:hAnsi="Times New Roman"/>
                <w:sz w:val="24"/>
                <w:szCs w:val="24"/>
                <w:lang w:eastAsia="ru-RU"/>
              </w:rPr>
            </w:pPr>
          </w:p>
        </w:tc>
      </w:tr>
      <w:tr w:rsidR="004B3A3B" w:rsidRPr="00264E50" w:rsidTr="00707A1E">
        <w:tc>
          <w:tcPr>
            <w:tcW w:w="6663" w:type="dxa"/>
            <w:tcBorders>
              <w:top w:val="single" w:sz="4" w:space="0" w:color="auto"/>
              <w:left w:val="single" w:sz="4" w:space="0" w:color="auto"/>
              <w:bottom w:val="nil"/>
              <w:right w:val="nil"/>
            </w:tcBorders>
            <w:hideMark/>
          </w:tcPr>
          <w:p w:rsidR="004B3A3B" w:rsidRPr="00264E50" w:rsidRDefault="004B3A3B">
            <w:pPr>
              <w:widowControl w:val="0"/>
              <w:autoSpaceDE w:val="0"/>
              <w:autoSpaceDN w:val="0"/>
              <w:adjustRightInd w:val="0"/>
              <w:spacing w:after="0"/>
              <w:rPr>
                <w:rFonts w:ascii="Times New Roman" w:hAnsi="Times New Roman"/>
                <w:sz w:val="24"/>
                <w:szCs w:val="24"/>
                <w:lang w:eastAsia="ru-RU"/>
              </w:rPr>
            </w:pPr>
            <w:bookmarkStart w:id="59" w:name="sub_1291"/>
            <w:r w:rsidRPr="00264E50">
              <w:rPr>
                <w:rFonts w:ascii="Times New Roman" w:hAnsi="Times New Roman"/>
                <w:sz w:val="24"/>
                <w:szCs w:val="24"/>
                <w:lang w:eastAsia="ru-RU"/>
              </w:rP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bookmarkEnd w:id="59"/>
          </w:p>
        </w:tc>
        <w:tc>
          <w:tcPr>
            <w:tcW w:w="1275" w:type="dxa"/>
            <w:tcBorders>
              <w:top w:val="single" w:sz="4" w:space="0" w:color="auto"/>
              <w:left w:val="single" w:sz="4" w:space="0" w:color="auto"/>
              <w:bottom w:val="nil"/>
              <w:right w:val="single" w:sz="4" w:space="0" w:color="auto"/>
            </w:tcBorders>
            <w:hideMark/>
          </w:tcPr>
          <w:p w:rsidR="004B3A3B" w:rsidRPr="00264E50" w:rsidRDefault="004B3A3B">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тысяча рублей</w:t>
            </w:r>
          </w:p>
        </w:tc>
        <w:tc>
          <w:tcPr>
            <w:tcW w:w="1275" w:type="dxa"/>
            <w:tcBorders>
              <w:top w:val="single" w:sz="4" w:space="0" w:color="auto"/>
              <w:left w:val="single" w:sz="4" w:space="0" w:color="auto"/>
              <w:bottom w:val="nil"/>
              <w:right w:val="single" w:sz="4" w:space="0" w:color="auto"/>
            </w:tcBorders>
          </w:tcPr>
          <w:p w:rsidR="004B3A3B" w:rsidRPr="00264E50" w:rsidRDefault="00EB63F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108,3</w:t>
            </w:r>
          </w:p>
        </w:tc>
      </w:tr>
      <w:tr w:rsidR="004B3A3B" w:rsidRPr="00264E50" w:rsidTr="00707A1E">
        <w:tc>
          <w:tcPr>
            <w:tcW w:w="6663" w:type="dxa"/>
            <w:tcBorders>
              <w:top w:val="single" w:sz="4" w:space="0" w:color="auto"/>
              <w:left w:val="single" w:sz="4" w:space="0" w:color="auto"/>
              <w:bottom w:val="nil"/>
              <w:right w:val="nil"/>
            </w:tcBorders>
            <w:hideMark/>
          </w:tcPr>
          <w:p w:rsidR="004B3A3B" w:rsidRPr="00264E50" w:rsidRDefault="004B3A3B">
            <w:pPr>
              <w:widowControl w:val="0"/>
              <w:autoSpaceDE w:val="0"/>
              <w:autoSpaceDN w:val="0"/>
              <w:adjustRightInd w:val="0"/>
              <w:spacing w:after="0"/>
              <w:rPr>
                <w:rFonts w:ascii="Times New Roman" w:hAnsi="Times New Roman"/>
                <w:sz w:val="24"/>
                <w:szCs w:val="24"/>
                <w:lang w:eastAsia="ru-RU"/>
              </w:rPr>
            </w:pPr>
            <w:bookmarkStart w:id="60" w:name="sub_1292"/>
            <w:r w:rsidRPr="00264E50">
              <w:rPr>
                <w:rFonts w:ascii="Times New Roman" w:hAnsi="Times New Roman"/>
                <w:sz w:val="24"/>
                <w:szCs w:val="24"/>
                <w:lang w:eastAsia="ru-RU"/>
              </w:rPr>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60"/>
          </w:p>
        </w:tc>
        <w:tc>
          <w:tcPr>
            <w:tcW w:w="1275" w:type="dxa"/>
            <w:tcBorders>
              <w:top w:val="single" w:sz="4" w:space="0" w:color="auto"/>
              <w:left w:val="single" w:sz="4" w:space="0" w:color="auto"/>
              <w:bottom w:val="nil"/>
              <w:right w:val="single" w:sz="4" w:space="0" w:color="auto"/>
            </w:tcBorders>
            <w:hideMark/>
          </w:tcPr>
          <w:p w:rsidR="004B3A3B" w:rsidRPr="00264E50" w:rsidRDefault="004B3A3B">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4B3A3B" w:rsidRPr="00264E50" w:rsidRDefault="00EB63F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3,5</w:t>
            </w:r>
          </w:p>
        </w:tc>
      </w:tr>
      <w:tr w:rsidR="0076625D" w:rsidRPr="00264E50" w:rsidTr="00707A1E">
        <w:tc>
          <w:tcPr>
            <w:tcW w:w="6663" w:type="dxa"/>
            <w:tcBorders>
              <w:top w:val="single" w:sz="4" w:space="0" w:color="auto"/>
              <w:left w:val="single" w:sz="4" w:space="0" w:color="auto"/>
              <w:bottom w:val="nil"/>
              <w:right w:val="nil"/>
            </w:tcBorders>
            <w:hideMark/>
          </w:tcPr>
          <w:p w:rsidR="0076625D" w:rsidRPr="00264E50" w:rsidRDefault="0076625D">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2.10. Создание безопасных условий при организации образовательного процесса в общеобразовательных организациях</w:t>
            </w:r>
          </w:p>
        </w:tc>
        <w:tc>
          <w:tcPr>
            <w:tcW w:w="1275" w:type="dxa"/>
            <w:tcBorders>
              <w:top w:val="single" w:sz="4" w:space="0" w:color="auto"/>
              <w:left w:val="single" w:sz="4" w:space="0" w:color="auto"/>
              <w:bottom w:val="nil"/>
              <w:right w:val="single" w:sz="4" w:space="0" w:color="auto"/>
            </w:tcBorders>
          </w:tcPr>
          <w:p w:rsidR="0076625D" w:rsidRPr="00264E50" w:rsidRDefault="0076625D">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nil"/>
              <w:right w:val="single" w:sz="4" w:space="0" w:color="auto"/>
            </w:tcBorders>
          </w:tcPr>
          <w:p w:rsidR="0076625D" w:rsidRPr="00264E50" w:rsidRDefault="0076625D">
            <w:pPr>
              <w:pStyle w:val="ConsPlusNormal"/>
              <w:rPr>
                <w:rFonts w:ascii="Times New Roman" w:hAnsi="Times New Roman" w:cs="Times New Roman"/>
                <w:sz w:val="24"/>
                <w:szCs w:val="24"/>
              </w:rPr>
            </w:pPr>
          </w:p>
        </w:tc>
      </w:tr>
      <w:tr w:rsidR="00657F8F" w:rsidRPr="00264E50" w:rsidTr="00707A1E">
        <w:tc>
          <w:tcPr>
            <w:tcW w:w="6663" w:type="dxa"/>
            <w:tcBorders>
              <w:top w:val="single" w:sz="4" w:space="0" w:color="auto"/>
              <w:left w:val="single" w:sz="4" w:space="0" w:color="auto"/>
              <w:bottom w:val="nil"/>
              <w:right w:val="nil"/>
            </w:tcBorders>
            <w:hideMark/>
          </w:tcPr>
          <w:p w:rsidR="00657F8F" w:rsidRPr="00264E50" w:rsidRDefault="00657F8F" w:rsidP="00657F8F">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2.10.1. Удельный вес числа организаций, имеющих пожарные краны и рукава, в общем числе общеобразовательных организаций.</w:t>
            </w:r>
          </w:p>
        </w:tc>
        <w:tc>
          <w:tcPr>
            <w:tcW w:w="1275" w:type="dxa"/>
            <w:tcBorders>
              <w:top w:val="single" w:sz="4" w:space="0" w:color="auto"/>
              <w:left w:val="single" w:sz="4" w:space="0" w:color="auto"/>
              <w:bottom w:val="nil"/>
              <w:right w:val="single" w:sz="4" w:space="0" w:color="auto"/>
            </w:tcBorders>
            <w:hideMark/>
          </w:tcPr>
          <w:p w:rsidR="00657F8F" w:rsidRPr="00264E50" w:rsidRDefault="00657F8F" w:rsidP="00657F8F">
            <w:pPr>
              <w:pStyle w:val="ConsPlusNormal"/>
              <w:rPr>
                <w:rFonts w:ascii="Times New Roman" w:hAnsi="Times New Roman" w:cs="Times New Roman"/>
                <w:sz w:val="24"/>
                <w:szCs w:val="24"/>
              </w:rPr>
            </w:pPr>
            <w:r w:rsidRPr="00264E50">
              <w:rPr>
                <w:rFonts w:ascii="Times New Roman" w:hAnsi="Times New Roman" w:cs="Times New Roman"/>
                <w:sz w:val="24"/>
                <w:szCs w:val="24"/>
              </w:rPr>
              <w:t>процент</w:t>
            </w:r>
          </w:p>
        </w:tc>
        <w:tc>
          <w:tcPr>
            <w:tcW w:w="1275" w:type="dxa"/>
            <w:tcBorders>
              <w:top w:val="single" w:sz="4" w:space="0" w:color="auto"/>
              <w:left w:val="single" w:sz="4" w:space="0" w:color="auto"/>
              <w:bottom w:val="nil"/>
              <w:right w:val="single" w:sz="4" w:space="0" w:color="auto"/>
            </w:tcBorders>
          </w:tcPr>
          <w:p w:rsidR="00657F8F" w:rsidRPr="00264E50" w:rsidRDefault="00657F8F" w:rsidP="00657F8F">
            <w:pPr>
              <w:pStyle w:val="ConsPlusNormal"/>
              <w:rPr>
                <w:rFonts w:ascii="Times New Roman" w:hAnsi="Times New Roman" w:cs="Times New Roman"/>
                <w:sz w:val="24"/>
                <w:szCs w:val="24"/>
              </w:rPr>
            </w:pPr>
            <w:r w:rsidRPr="00264E50">
              <w:rPr>
                <w:rFonts w:ascii="Times New Roman" w:hAnsi="Times New Roman" w:cs="Times New Roman"/>
                <w:sz w:val="24"/>
                <w:szCs w:val="24"/>
                <w:lang w:val="en-US"/>
              </w:rPr>
              <w:t>10</w:t>
            </w:r>
            <w:r w:rsidRPr="00264E50">
              <w:rPr>
                <w:rFonts w:ascii="Times New Roman" w:hAnsi="Times New Roman" w:cs="Times New Roman"/>
                <w:sz w:val="24"/>
                <w:szCs w:val="24"/>
              </w:rPr>
              <w:t>0</w:t>
            </w:r>
          </w:p>
        </w:tc>
      </w:tr>
      <w:tr w:rsidR="00657F8F" w:rsidRPr="00264E50" w:rsidTr="00707A1E">
        <w:tc>
          <w:tcPr>
            <w:tcW w:w="6663" w:type="dxa"/>
            <w:tcBorders>
              <w:top w:val="single" w:sz="4" w:space="0" w:color="auto"/>
              <w:left w:val="single" w:sz="4" w:space="0" w:color="auto"/>
              <w:bottom w:val="nil"/>
              <w:right w:val="nil"/>
            </w:tcBorders>
            <w:hideMark/>
          </w:tcPr>
          <w:p w:rsidR="00657F8F" w:rsidRPr="00264E50" w:rsidRDefault="00657F8F" w:rsidP="00657F8F">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 xml:space="preserve">2.10.2. Удельный вес числа организаций, имеющих дымовые </w:t>
            </w:r>
            <w:proofErr w:type="spellStart"/>
            <w:r w:rsidRPr="00264E50">
              <w:rPr>
                <w:rFonts w:ascii="Times New Roman" w:hAnsi="Times New Roman" w:cs="Times New Roman"/>
                <w:sz w:val="24"/>
                <w:szCs w:val="24"/>
              </w:rPr>
              <w:t>извещатели</w:t>
            </w:r>
            <w:proofErr w:type="spellEnd"/>
            <w:r w:rsidRPr="00264E50">
              <w:rPr>
                <w:rFonts w:ascii="Times New Roman" w:hAnsi="Times New Roman" w:cs="Times New Roman"/>
                <w:sz w:val="24"/>
                <w:szCs w:val="24"/>
              </w:rPr>
              <w:t>, в общем числе общеобразовательных организаций.</w:t>
            </w:r>
          </w:p>
        </w:tc>
        <w:tc>
          <w:tcPr>
            <w:tcW w:w="1275" w:type="dxa"/>
            <w:tcBorders>
              <w:top w:val="single" w:sz="4" w:space="0" w:color="auto"/>
              <w:left w:val="single" w:sz="4" w:space="0" w:color="auto"/>
              <w:bottom w:val="nil"/>
              <w:right w:val="single" w:sz="4" w:space="0" w:color="auto"/>
            </w:tcBorders>
            <w:hideMark/>
          </w:tcPr>
          <w:p w:rsidR="00657F8F" w:rsidRPr="00264E50" w:rsidRDefault="00657F8F" w:rsidP="00657F8F">
            <w:pPr>
              <w:pStyle w:val="ConsPlusNormal"/>
              <w:rPr>
                <w:rFonts w:ascii="Times New Roman" w:hAnsi="Times New Roman" w:cs="Times New Roman"/>
                <w:sz w:val="24"/>
                <w:szCs w:val="24"/>
              </w:rPr>
            </w:pPr>
            <w:r w:rsidRPr="00264E50">
              <w:rPr>
                <w:rFonts w:ascii="Times New Roman" w:hAnsi="Times New Roman" w:cs="Times New Roman"/>
                <w:sz w:val="24"/>
                <w:szCs w:val="24"/>
              </w:rPr>
              <w:t>процент</w:t>
            </w:r>
          </w:p>
        </w:tc>
        <w:tc>
          <w:tcPr>
            <w:tcW w:w="1275" w:type="dxa"/>
            <w:tcBorders>
              <w:top w:val="single" w:sz="4" w:space="0" w:color="auto"/>
              <w:left w:val="single" w:sz="4" w:space="0" w:color="auto"/>
              <w:bottom w:val="nil"/>
              <w:right w:val="single" w:sz="4" w:space="0" w:color="auto"/>
            </w:tcBorders>
          </w:tcPr>
          <w:p w:rsidR="00657F8F" w:rsidRPr="00264E50" w:rsidRDefault="00657F8F" w:rsidP="00657F8F">
            <w:pPr>
              <w:pStyle w:val="ConsPlusNormal"/>
              <w:rPr>
                <w:rFonts w:ascii="Times New Roman" w:hAnsi="Times New Roman" w:cs="Times New Roman"/>
                <w:sz w:val="24"/>
                <w:szCs w:val="24"/>
              </w:rPr>
            </w:pPr>
            <w:r w:rsidRPr="00264E50">
              <w:rPr>
                <w:rFonts w:ascii="Times New Roman" w:hAnsi="Times New Roman" w:cs="Times New Roman"/>
                <w:sz w:val="24"/>
                <w:szCs w:val="24"/>
              </w:rPr>
              <w:t>100</w:t>
            </w:r>
          </w:p>
        </w:tc>
      </w:tr>
      <w:tr w:rsidR="00657F8F" w:rsidRPr="00264E50" w:rsidTr="00707A1E">
        <w:tc>
          <w:tcPr>
            <w:tcW w:w="6663" w:type="dxa"/>
            <w:tcBorders>
              <w:top w:val="single" w:sz="4" w:space="0" w:color="auto"/>
              <w:left w:val="single" w:sz="4" w:space="0" w:color="auto"/>
              <w:bottom w:val="single" w:sz="4" w:space="0" w:color="auto"/>
              <w:right w:val="nil"/>
            </w:tcBorders>
            <w:hideMark/>
          </w:tcPr>
          <w:p w:rsidR="00657F8F" w:rsidRPr="00264E50" w:rsidRDefault="00657F8F" w:rsidP="00657F8F">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2.10.3. Удельный вес числа организаций, имеющих "тревожную кнопку", в общем числе общеобразовательных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hideMark/>
          </w:tcPr>
          <w:p w:rsidR="00657F8F" w:rsidRPr="00264E50" w:rsidRDefault="00657F8F" w:rsidP="00657F8F">
            <w:pPr>
              <w:pStyle w:val="ConsPlusNormal"/>
              <w:rPr>
                <w:rFonts w:ascii="Times New Roman" w:hAnsi="Times New Roman" w:cs="Times New Roman"/>
                <w:sz w:val="24"/>
                <w:szCs w:val="24"/>
              </w:rPr>
            </w:pPr>
            <w:r w:rsidRPr="00264E50">
              <w:rPr>
                <w:rFonts w:ascii="Times New Roman" w:hAnsi="Times New Roman" w:cs="Times New Roman"/>
                <w:sz w:val="24"/>
                <w:szCs w:val="24"/>
              </w:rPr>
              <w:t>процент</w:t>
            </w:r>
          </w:p>
        </w:tc>
        <w:tc>
          <w:tcPr>
            <w:tcW w:w="1275" w:type="dxa"/>
            <w:tcBorders>
              <w:top w:val="single" w:sz="4" w:space="0" w:color="auto"/>
              <w:left w:val="single" w:sz="4" w:space="0" w:color="auto"/>
              <w:bottom w:val="single" w:sz="4" w:space="0" w:color="auto"/>
              <w:right w:val="single" w:sz="4" w:space="0" w:color="auto"/>
            </w:tcBorders>
          </w:tcPr>
          <w:p w:rsidR="00657F8F" w:rsidRPr="00264E50" w:rsidRDefault="00657F8F" w:rsidP="00657F8F">
            <w:pPr>
              <w:pStyle w:val="ConsPlusNormal"/>
              <w:rPr>
                <w:rFonts w:ascii="Times New Roman" w:hAnsi="Times New Roman" w:cs="Times New Roman"/>
                <w:sz w:val="24"/>
                <w:szCs w:val="24"/>
              </w:rPr>
            </w:pPr>
            <w:r w:rsidRPr="00264E50">
              <w:rPr>
                <w:rFonts w:ascii="Times New Roman" w:hAnsi="Times New Roman" w:cs="Times New Roman"/>
                <w:sz w:val="24"/>
                <w:szCs w:val="24"/>
              </w:rPr>
              <w:t>100</w:t>
            </w:r>
          </w:p>
        </w:tc>
      </w:tr>
      <w:tr w:rsidR="00A60EAC" w:rsidRPr="00264E50" w:rsidTr="00707A1E">
        <w:tc>
          <w:tcPr>
            <w:tcW w:w="6663" w:type="dxa"/>
            <w:tcBorders>
              <w:top w:val="single" w:sz="4" w:space="0" w:color="auto"/>
              <w:left w:val="single" w:sz="4" w:space="0" w:color="auto"/>
              <w:bottom w:val="nil"/>
              <w:right w:val="nil"/>
            </w:tcBorders>
            <w:hideMark/>
          </w:tcPr>
          <w:p w:rsidR="00A60EAC" w:rsidRPr="00264E50" w:rsidRDefault="00A60EAC" w:rsidP="00657F8F">
            <w:pPr>
              <w:keepNext/>
              <w:spacing w:after="0"/>
              <w:jc w:val="center"/>
              <w:outlineLvl w:val="0"/>
              <w:rPr>
                <w:rFonts w:ascii="Times New Roman" w:hAnsi="Times New Roman"/>
                <w:sz w:val="24"/>
                <w:szCs w:val="24"/>
                <w:lang w:val="tt-RU" w:eastAsia="ru-RU"/>
              </w:rPr>
            </w:pPr>
            <w:bookmarkStart w:id="61" w:name="sub_1300"/>
            <w:r w:rsidRPr="00264E50">
              <w:rPr>
                <w:rFonts w:ascii="Times New Roman" w:hAnsi="Times New Roman"/>
                <w:sz w:val="24"/>
                <w:szCs w:val="24"/>
                <w:lang w:val="tt-RU" w:eastAsia="ru-RU"/>
              </w:rPr>
              <w:t>III. Дополнительное образование</w:t>
            </w:r>
            <w:bookmarkEnd w:id="61"/>
          </w:p>
        </w:tc>
        <w:tc>
          <w:tcPr>
            <w:tcW w:w="1275" w:type="dxa"/>
            <w:tcBorders>
              <w:top w:val="single" w:sz="4" w:space="0" w:color="auto"/>
              <w:left w:val="single" w:sz="4" w:space="0" w:color="auto"/>
              <w:bottom w:val="nil"/>
              <w:right w:val="single" w:sz="4" w:space="0" w:color="auto"/>
            </w:tcBorders>
          </w:tcPr>
          <w:p w:rsidR="00A60EAC" w:rsidRPr="00264E50" w:rsidRDefault="00A60EAC" w:rsidP="00657F8F">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A60EAC" w:rsidRPr="00264E50" w:rsidRDefault="00A60EAC" w:rsidP="00657F8F">
            <w:pPr>
              <w:widowControl w:val="0"/>
              <w:autoSpaceDE w:val="0"/>
              <w:autoSpaceDN w:val="0"/>
              <w:adjustRightInd w:val="0"/>
              <w:spacing w:after="0"/>
              <w:jc w:val="both"/>
              <w:rPr>
                <w:rFonts w:ascii="Times New Roman" w:hAnsi="Times New Roman"/>
                <w:sz w:val="24"/>
                <w:szCs w:val="24"/>
                <w:lang w:eastAsia="ru-RU"/>
              </w:rPr>
            </w:pP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keepNext/>
              <w:spacing w:after="0"/>
              <w:jc w:val="center"/>
              <w:outlineLvl w:val="0"/>
              <w:rPr>
                <w:rFonts w:ascii="Times New Roman" w:hAnsi="Times New Roman"/>
                <w:sz w:val="24"/>
                <w:szCs w:val="24"/>
                <w:lang w:val="tt-RU" w:eastAsia="ru-RU"/>
              </w:rPr>
            </w:pPr>
            <w:r w:rsidRPr="00264E50">
              <w:rPr>
                <w:rFonts w:ascii="Times New Roman" w:hAnsi="Times New Roman"/>
                <w:sz w:val="24"/>
                <w:szCs w:val="24"/>
                <w:lang w:eastAsia="ru-RU"/>
              </w:rPr>
              <w:t>3</w:t>
            </w:r>
            <w:r w:rsidRPr="00264E50">
              <w:rPr>
                <w:rFonts w:ascii="Times New Roman" w:hAnsi="Times New Roman"/>
                <w:sz w:val="24"/>
                <w:szCs w:val="24"/>
                <w:lang w:val="tt-RU" w:eastAsia="ru-RU"/>
              </w:rPr>
              <w:t>. Сведения о развитии дополнительного образования детей и взрослых</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62" w:name="sub_1051"/>
            <w:r w:rsidRPr="00264E50">
              <w:rPr>
                <w:rFonts w:ascii="Times New Roman" w:hAnsi="Times New Roman"/>
                <w:sz w:val="24"/>
                <w:szCs w:val="24"/>
                <w:lang w:eastAsia="ru-RU"/>
              </w:rPr>
              <w:t>3.1. Численность населения, обучающегося по дополнительным общеобразовательным программам</w:t>
            </w:r>
            <w:bookmarkEnd w:id="62"/>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3.1.1.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84</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63" w:name="sub_1513"/>
            <w:r w:rsidRPr="00264E50">
              <w:rPr>
                <w:rFonts w:ascii="Times New Roman" w:hAnsi="Times New Roman"/>
                <w:sz w:val="24"/>
                <w:szCs w:val="24"/>
                <w:lang w:eastAsia="ru-RU"/>
              </w:rPr>
              <w:t xml:space="preserve">3.1.2. Удельный вес численности обучающихся (занимающихся) с использованием сетевых форм реализации дополнительных общеобразовательных программ в общей </w:t>
            </w:r>
            <w:proofErr w:type="gramStart"/>
            <w:r w:rsidRPr="00264E50">
              <w:rPr>
                <w:rFonts w:ascii="Times New Roman" w:hAnsi="Times New Roman"/>
                <w:sz w:val="24"/>
                <w:szCs w:val="24"/>
                <w:lang w:eastAsia="ru-RU"/>
              </w:rPr>
              <w:t>численности</w:t>
            </w:r>
            <w:proofErr w:type="gramEnd"/>
            <w:r w:rsidRPr="00264E50">
              <w:rPr>
                <w:rFonts w:ascii="Times New Roman" w:hAnsi="Times New Roman"/>
                <w:sz w:val="24"/>
                <w:szCs w:val="24"/>
                <w:lang w:eastAsia="ru-RU"/>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bookmarkEnd w:id="63"/>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592097" w:rsidRPr="00264E50" w:rsidTr="00707A1E">
        <w:tc>
          <w:tcPr>
            <w:tcW w:w="6663" w:type="dxa"/>
            <w:tcBorders>
              <w:top w:val="single" w:sz="4" w:space="0" w:color="auto"/>
              <w:left w:val="single" w:sz="4" w:space="0" w:color="auto"/>
              <w:bottom w:val="single" w:sz="4" w:space="0" w:color="auto"/>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64" w:name="sub_1514"/>
            <w:r w:rsidRPr="00264E50">
              <w:rPr>
                <w:rFonts w:ascii="Times New Roman" w:hAnsi="Times New Roman"/>
                <w:sz w:val="24"/>
                <w:szCs w:val="24"/>
                <w:lang w:eastAsia="ru-RU"/>
              </w:rPr>
              <w:t xml:space="preserve">3.1.3. Удельный вес численности обучающихся (занимающихся) с использованием дистанционных образовательных технологий, электронного обучения в общей </w:t>
            </w:r>
            <w:proofErr w:type="gramStart"/>
            <w:r w:rsidRPr="00264E50">
              <w:rPr>
                <w:rFonts w:ascii="Times New Roman" w:hAnsi="Times New Roman"/>
                <w:sz w:val="24"/>
                <w:szCs w:val="24"/>
                <w:lang w:eastAsia="ru-RU"/>
              </w:rPr>
              <w:t>численности</w:t>
            </w:r>
            <w:proofErr w:type="gramEnd"/>
            <w:r w:rsidRPr="00264E50">
              <w:rPr>
                <w:rFonts w:ascii="Times New Roman" w:hAnsi="Times New Roman"/>
                <w:sz w:val="24"/>
                <w:szCs w:val="24"/>
                <w:lang w:eastAsia="ru-RU"/>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bookmarkEnd w:id="64"/>
          </w:p>
        </w:tc>
        <w:tc>
          <w:tcPr>
            <w:tcW w:w="1275" w:type="dxa"/>
            <w:tcBorders>
              <w:top w:val="single" w:sz="4" w:space="0" w:color="auto"/>
              <w:left w:val="single" w:sz="4" w:space="0" w:color="auto"/>
              <w:bottom w:val="single" w:sz="4" w:space="0" w:color="auto"/>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65" w:name="sub_1515"/>
            <w:r w:rsidRPr="00264E50">
              <w:rPr>
                <w:rFonts w:ascii="Times New Roman" w:hAnsi="Times New Roman"/>
                <w:sz w:val="24"/>
                <w:szCs w:val="24"/>
                <w:lang w:eastAsia="ru-RU"/>
              </w:rPr>
              <w:t>3.1.4.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bookmarkEnd w:id="65"/>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66" w:name="sub_1052"/>
            <w:r w:rsidRPr="00264E50">
              <w:rPr>
                <w:rFonts w:ascii="Times New Roman" w:hAnsi="Times New Roman"/>
                <w:sz w:val="24"/>
                <w:szCs w:val="24"/>
                <w:lang w:eastAsia="ru-RU"/>
              </w:rPr>
              <w:t>3.2. Содержание образовательной деятельности и организация образовательного процесса по дополнительным общеобразовательным программам</w:t>
            </w:r>
            <w:bookmarkEnd w:id="66"/>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67" w:name="sub_1521"/>
            <w:r w:rsidRPr="00264E50">
              <w:rPr>
                <w:rFonts w:ascii="Times New Roman" w:hAnsi="Times New Roman"/>
                <w:sz w:val="24"/>
                <w:szCs w:val="24"/>
                <w:lang w:eastAsia="ru-RU"/>
              </w:rPr>
              <w:t xml:space="preserve">3.2.1. Удельный вес численности детей с ограниченными возможностями здоровья в общей </w:t>
            </w:r>
            <w:proofErr w:type="gramStart"/>
            <w:r w:rsidRPr="00264E50">
              <w:rPr>
                <w:rFonts w:ascii="Times New Roman" w:hAnsi="Times New Roman"/>
                <w:sz w:val="24"/>
                <w:szCs w:val="24"/>
                <w:lang w:eastAsia="ru-RU"/>
              </w:rPr>
              <w:t>численности</w:t>
            </w:r>
            <w:proofErr w:type="gramEnd"/>
            <w:r w:rsidRPr="00264E50">
              <w:rPr>
                <w:rFonts w:ascii="Times New Roman" w:hAnsi="Times New Roman"/>
                <w:sz w:val="24"/>
                <w:szCs w:val="24"/>
                <w:lang w:eastAsia="ru-RU"/>
              </w:rPr>
              <w:t xml:space="preserve"> обучающихся в организациях дополнительного образования.</w:t>
            </w:r>
            <w:bookmarkEnd w:id="67"/>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592097" w:rsidRPr="00264E50" w:rsidTr="00707A1E">
        <w:tc>
          <w:tcPr>
            <w:tcW w:w="6663" w:type="dxa"/>
            <w:tcBorders>
              <w:top w:val="single" w:sz="4" w:space="0" w:color="auto"/>
              <w:left w:val="single" w:sz="4" w:space="0" w:color="auto"/>
              <w:bottom w:val="nil"/>
              <w:right w:val="nil"/>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68" w:name="sub_1522"/>
            <w:r w:rsidRPr="00264E50">
              <w:rPr>
                <w:rFonts w:ascii="Times New Roman" w:hAnsi="Times New Roman"/>
                <w:sz w:val="24"/>
                <w:szCs w:val="24"/>
                <w:lang w:eastAsia="ru-RU"/>
              </w:rPr>
              <w:t xml:space="preserve">3.2.2. Удельный вес численности детей-инвалидов в общей </w:t>
            </w:r>
            <w:proofErr w:type="gramStart"/>
            <w:r w:rsidRPr="00264E50">
              <w:rPr>
                <w:rFonts w:ascii="Times New Roman" w:hAnsi="Times New Roman"/>
                <w:sz w:val="24"/>
                <w:szCs w:val="24"/>
                <w:lang w:eastAsia="ru-RU"/>
              </w:rPr>
              <w:t>численности</w:t>
            </w:r>
            <w:proofErr w:type="gramEnd"/>
            <w:r w:rsidRPr="00264E50">
              <w:rPr>
                <w:rFonts w:ascii="Times New Roman" w:hAnsi="Times New Roman"/>
                <w:sz w:val="24"/>
                <w:szCs w:val="24"/>
                <w:lang w:eastAsia="ru-RU"/>
              </w:rPr>
              <w:t xml:space="preserve"> обучающихся в организациях дополнительного образования.</w:t>
            </w:r>
            <w:bookmarkEnd w:id="68"/>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69" w:name="sub_1053"/>
            <w:r w:rsidRPr="00264E50">
              <w:rPr>
                <w:rFonts w:ascii="Times New Roman" w:hAnsi="Times New Roman"/>
                <w:sz w:val="24"/>
                <w:szCs w:val="24"/>
                <w:lang w:eastAsia="ru-RU"/>
              </w:rPr>
              <w:t>3.3. Кадровое обеспечение организаций, осуществляющих образовательную деятельность в части реализации дополнительных общеобразовательных программ</w:t>
            </w:r>
            <w:bookmarkEnd w:id="69"/>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70" w:name="sub_1531"/>
            <w:r w:rsidRPr="00264E50">
              <w:rPr>
                <w:rFonts w:ascii="Times New Roman" w:hAnsi="Times New Roman"/>
                <w:sz w:val="24"/>
                <w:szCs w:val="24"/>
                <w:lang w:eastAsia="ru-RU"/>
              </w:rPr>
              <w:t xml:space="preserve">3.3.1. Отношение среднемесячной заработной платы педагогических работников муниципальных организаций </w:t>
            </w:r>
            <w:proofErr w:type="gramStart"/>
            <w:r w:rsidRPr="00264E50">
              <w:rPr>
                <w:rFonts w:ascii="Times New Roman" w:hAnsi="Times New Roman"/>
                <w:sz w:val="24"/>
                <w:szCs w:val="24"/>
                <w:lang w:eastAsia="ru-RU"/>
              </w:rPr>
              <w:t>дополнительного</w:t>
            </w:r>
            <w:proofErr w:type="gramEnd"/>
            <w:r w:rsidRPr="00264E50">
              <w:rPr>
                <w:rFonts w:ascii="Times New Roman" w:hAnsi="Times New Roman"/>
                <w:sz w:val="24"/>
                <w:szCs w:val="24"/>
                <w:lang w:eastAsia="ru-RU"/>
              </w:rPr>
              <w:t xml:space="preserve"> образования к среднемесячной заработной плате учителей в</w:t>
            </w:r>
            <w:bookmarkEnd w:id="70"/>
            <w:r w:rsidRPr="00264E50">
              <w:rPr>
                <w:rFonts w:ascii="Times New Roman" w:hAnsi="Times New Roman"/>
                <w:sz w:val="24"/>
                <w:szCs w:val="24"/>
                <w:lang w:eastAsia="ru-RU"/>
              </w:rPr>
              <w:t xml:space="preserve"> Чувашской Республике</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EB63FC"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108,9</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71" w:name="sub_1532"/>
            <w:r w:rsidRPr="00264E50">
              <w:rPr>
                <w:rFonts w:ascii="Times New Roman" w:hAnsi="Times New Roman"/>
                <w:sz w:val="24"/>
                <w:szCs w:val="24"/>
                <w:lang w:eastAsia="ru-RU"/>
              </w:rPr>
              <w:t xml:space="preserve">3.3.2. Удельный вес численности педагогических работников в общей численности работников организаций </w:t>
            </w:r>
            <w:proofErr w:type="gramStart"/>
            <w:r w:rsidRPr="00264E50">
              <w:rPr>
                <w:rFonts w:ascii="Times New Roman" w:hAnsi="Times New Roman"/>
                <w:sz w:val="24"/>
                <w:szCs w:val="24"/>
                <w:lang w:eastAsia="ru-RU"/>
              </w:rPr>
              <w:t>дополнительного</w:t>
            </w:r>
            <w:proofErr w:type="gramEnd"/>
            <w:r w:rsidRPr="00264E50">
              <w:rPr>
                <w:rFonts w:ascii="Times New Roman" w:hAnsi="Times New Roman"/>
                <w:sz w:val="24"/>
                <w:szCs w:val="24"/>
                <w:lang w:eastAsia="ru-RU"/>
              </w:rPr>
              <w:t xml:space="preserve"> образования:</w:t>
            </w:r>
            <w:bookmarkEnd w:id="71"/>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color w:val="000000" w:themeColor="text1"/>
                <w:sz w:val="24"/>
                <w:szCs w:val="24"/>
                <w:lang w:eastAsia="ru-RU"/>
              </w:rPr>
            </w:pPr>
            <w:r w:rsidRPr="00264E50">
              <w:rPr>
                <w:rFonts w:ascii="Times New Roman" w:hAnsi="Times New Roman"/>
                <w:color w:val="000000" w:themeColor="text1"/>
                <w:sz w:val="24"/>
                <w:szCs w:val="24"/>
                <w:lang w:eastAsia="ru-RU"/>
              </w:rPr>
              <w:t>всего;</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color w:val="000000" w:themeColor="text1"/>
                <w:sz w:val="24"/>
                <w:szCs w:val="24"/>
                <w:lang w:eastAsia="ru-RU"/>
              </w:rPr>
            </w:pPr>
            <w:r w:rsidRPr="00264E50">
              <w:rPr>
                <w:rFonts w:ascii="Times New Roman" w:hAnsi="Times New Roman"/>
                <w:color w:val="000000" w:themeColor="text1"/>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color w:val="000000" w:themeColor="text1"/>
                <w:sz w:val="24"/>
                <w:szCs w:val="24"/>
                <w:lang w:eastAsia="ru-RU"/>
              </w:rPr>
            </w:pPr>
            <w:r w:rsidRPr="00264E50">
              <w:rPr>
                <w:rFonts w:ascii="Times New Roman" w:hAnsi="Times New Roman"/>
                <w:color w:val="000000" w:themeColor="text1"/>
                <w:sz w:val="24"/>
                <w:szCs w:val="24"/>
                <w:lang w:eastAsia="ru-RU"/>
              </w:rPr>
              <w:t>23,7</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color w:val="000000" w:themeColor="text1"/>
                <w:sz w:val="24"/>
                <w:szCs w:val="24"/>
                <w:lang w:eastAsia="ru-RU"/>
              </w:rPr>
            </w:pPr>
            <w:r w:rsidRPr="00264E50">
              <w:rPr>
                <w:rFonts w:ascii="Times New Roman" w:hAnsi="Times New Roman"/>
                <w:color w:val="000000" w:themeColor="text1"/>
                <w:sz w:val="24"/>
                <w:szCs w:val="24"/>
                <w:lang w:eastAsia="ru-RU"/>
              </w:rPr>
              <w:t>внешние совместители.</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color w:val="000000" w:themeColor="text1"/>
                <w:sz w:val="24"/>
                <w:szCs w:val="24"/>
                <w:lang w:eastAsia="ru-RU"/>
              </w:rPr>
            </w:pPr>
            <w:r w:rsidRPr="00264E50">
              <w:rPr>
                <w:rFonts w:ascii="Times New Roman" w:hAnsi="Times New Roman"/>
                <w:color w:val="000000" w:themeColor="text1"/>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color w:val="000000" w:themeColor="text1"/>
                <w:sz w:val="24"/>
                <w:szCs w:val="24"/>
                <w:lang w:eastAsia="ru-RU"/>
              </w:rPr>
            </w:pPr>
            <w:r w:rsidRPr="00264E50">
              <w:rPr>
                <w:rFonts w:ascii="Times New Roman" w:hAnsi="Times New Roman"/>
                <w:color w:val="000000" w:themeColor="text1"/>
                <w:sz w:val="24"/>
                <w:szCs w:val="24"/>
                <w:lang w:eastAsia="ru-RU"/>
              </w:rPr>
              <w:t>39,5</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72" w:name="sub_1533"/>
            <w:r w:rsidRPr="00264E50">
              <w:rPr>
                <w:rFonts w:ascii="Times New Roman" w:hAnsi="Times New Roman"/>
                <w:sz w:val="24"/>
                <w:szCs w:val="24"/>
                <w:lang w:eastAsia="ru-RU"/>
              </w:rPr>
              <w:t>3.3.3.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bookmarkEnd w:id="72"/>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 xml:space="preserve">в организациях </w:t>
            </w:r>
            <w:proofErr w:type="gramStart"/>
            <w:r w:rsidRPr="00264E50">
              <w:rPr>
                <w:rFonts w:ascii="Times New Roman" w:hAnsi="Times New Roman"/>
                <w:sz w:val="24"/>
                <w:szCs w:val="24"/>
                <w:lang w:eastAsia="ru-RU"/>
              </w:rPr>
              <w:t>дополнительного</w:t>
            </w:r>
            <w:proofErr w:type="gramEnd"/>
            <w:r w:rsidRPr="00264E50">
              <w:rPr>
                <w:rFonts w:ascii="Times New Roman" w:hAnsi="Times New Roman"/>
                <w:sz w:val="24"/>
                <w:szCs w:val="24"/>
                <w:lang w:eastAsia="ru-RU"/>
              </w:rPr>
              <w:t xml:space="preserve"> образования.</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592097" w:rsidRPr="00264E50" w:rsidTr="00707A1E">
        <w:tc>
          <w:tcPr>
            <w:tcW w:w="6663" w:type="dxa"/>
            <w:tcBorders>
              <w:top w:val="single" w:sz="4" w:space="0" w:color="auto"/>
              <w:left w:val="single" w:sz="4" w:space="0" w:color="auto"/>
              <w:bottom w:val="single" w:sz="4" w:space="0" w:color="auto"/>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73" w:name="sub_1534"/>
            <w:r w:rsidRPr="00264E50">
              <w:rPr>
                <w:rFonts w:ascii="Times New Roman" w:hAnsi="Times New Roman"/>
                <w:sz w:val="24"/>
                <w:szCs w:val="24"/>
                <w:lang w:eastAsia="ru-RU"/>
              </w:rPr>
              <w:t xml:space="preserve">3.3.4. Удельный вес численности педагогических работников в возрасте </w:t>
            </w:r>
            <w:proofErr w:type="gramStart"/>
            <w:r w:rsidRPr="00264E50">
              <w:rPr>
                <w:rFonts w:ascii="Times New Roman" w:hAnsi="Times New Roman"/>
                <w:sz w:val="24"/>
                <w:szCs w:val="24"/>
                <w:lang w:eastAsia="ru-RU"/>
              </w:rPr>
              <w:t>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roofErr w:type="gramEnd"/>
            <w:r w:rsidRPr="00264E50">
              <w:rPr>
                <w:rFonts w:ascii="Times New Roman" w:hAnsi="Times New Roman"/>
                <w:sz w:val="24"/>
                <w:szCs w:val="24"/>
                <w:lang w:eastAsia="ru-RU"/>
              </w:rPr>
              <w:t>.</w:t>
            </w:r>
            <w:bookmarkEnd w:id="73"/>
          </w:p>
        </w:tc>
        <w:tc>
          <w:tcPr>
            <w:tcW w:w="1275" w:type="dxa"/>
            <w:tcBorders>
              <w:top w:val="single" w:sz="4" w:space="0" w:color="auto"/>
              <w:left w:val="single" w:sz="4" w:space="0" w:color="auto"/>
              <w:bottom w:val="single" w:sz="4" w:space="0" w:color="auto"/>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33,3</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74" w:name="sub_1054"/>
            <w:r w:rsidRPr="00264E50">
              <w:rPr>
                <w:rFonts w:ascii="Times New Roman" w:hAnsi="Times New Roman"/>
                <w:sz w:val="24"/>
                <w:szCs w:val="24"/>
                <w:lang w:eastAsia="ru-RU"/>
              </w:rPr>
              <w:t>3.4.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bookmarkEnd w:id="74"/>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75" w:name="sub_1541"/>
            <w:r w:rsidRPr="00264E50">
              <w:rPr>
                <w:rFonts w:ascii="Times New Roman" w:hAnsi="Times New Roman"/>
                <w:sz w:val="24"/>
                <w:szCs w:val="24"/>
                <w:lang w:eastAsia="ru-RU"/>
              </w:rPr>
              <w:t>3.4.1. Общая площадь всех помещений организаций дополнительного образования в расчете на 1 обучающегося.</w:t>
            </w:r>
            <w:bookmarkEnd w:id="75"/>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квадратный метр</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7,12</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76" w:name="sub_1542"/>
            <w:r w:rsidRPr="00264E50">
              <w:rPr>
                <w:rFonts w:ascii="Times New Roman" w:hAnsi="Times New Roman"/>
                <w:sz w:val="24"/>
                <w:szCs w:val="24"/>
                <w:lang w:eastAsia="ru-RU"/>
              </w:rPr>
              <w:t>3.4.2. Удельный вес числа организаций, имеющих следующие виды благоустройства, в общем числе организаций дополнительного образования:</w:t>
            </w:r>
            <w:bookmarkEnd w:id="76"/>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водопровод;</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центральное отопление;</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канализацию;</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пожарную сигнализацию;</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 xml:space="preserve">дымовые </w:t>
            </w:r>
            <w:proofErr w:type="spellStart"/>
            <w:r w:rsidRPr="00264E50">
              <w:rPr>
                <w:rFonts w:ascii="Times New Roman" w:hAnsi="Times New Roman"/>
                <w:sz w:val="24"/>
                <w:szCs w:val="24"/>
                <w:lang w:eastAsia="ru-RU"/>
              </w:rPr>
              <w:t>извещатели</w:t>
            </w:r>
            <w:proofErr w:type="spellEnd"/>
            <w:r w:rsidRPr="00264E50">
              <w:rPr>
                <w:rFonts w:ascii="Times New Roman" w:hAnsi="Times New Roman"/>
                <w:sz w:val="24"/>
                <w:szCs w:val="24"/>
                <w:lang w:eastAsia="ru-RU"/>
              </w:rPr>
              <w:t>;</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пожарные краны и рукава;</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системы видеонаблюдения;</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"тревожную кнопку".</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77" w:name="sub_1543"/>
            <w:r w:rsidRPr="00264E50">
              <w:rPr>
                <w:rFonts w:ascii="Times New Roman" w:hAnsi="Times New Roman"/>
                <w:sz w:val="24"/>
                <w:szCs w:val="24"/>
                <w:lang w:eastAsia="ru-RU"/>
              </w:rPr>
              <w:t xml:space="preserve">3.4.3. Число персональных компьютеров, используемых в учебных целях, в расчете на 100 обучающихся организаций </w:t>
            </w:r>
            <w:proofErr w:type="gramStart"/>
            <w:r w:rsidRPr="00264E50">
              <w:rPr>
                <w:rFonts w:ascii="Times New Roman" w:hAnsi="Times New Roman"/>
                <w:sz w:val="24"/>
                <w:szCs w:val="24"/>
                <w:lang w:eastAsia="ru-RU"/>
              </w:rPr>
              <w:t>дополнительного</w:t>
            </w:r>
            <w:proofErr w:type="gramEnd"/>
            <w:r w:rsidRPr="00264E50">
              <w:rPr>
                <w:rFonts w:ascii="Times New Roman" w:hAnsi="Times New Roman"/>
                <w:sz w:val="24"/>
                <w:szCs w:val="24"/>
                <w:lang w:eastAsia="ru-RU"/>
              </w:rPr>
              <w:t xml:space="preserve"> образования:</w:t>
            </w:r>
            <w:bookmarkEnd w:id="77"/>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всего;</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единица</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0,1</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имеющих доступ к сети "Интернет".</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единица</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0,1</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78" w:name="sub_1055"/>
            <w:r w:rsidRPr="00264E50">
              <w:rPr>
                <w:rFonts w:ascii="Times New Roman" w:hAnsi="Times New Roman"/>
                <w:sz w:val="24"/>
                <w:szCs w:val="24"/>
                <w:lang w:eastAsia="ru-RU"/>
              </w:rPr>
              <w:t>3.5.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bookmarkEnd w:id="78"/>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r w:rsidRPr="00264E50">
              <w:rPr>
                <w:rFonts w:ascii="Times New Roman" w:hAnsi="Times New Roman"/>
                <w:sz w:val="24"/>
                <w:szCs w:val="24"/>
                <w:lang w:eastAsia="ru-RU"/>
              </w:rPr>
              <w:t>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79" w:name="sub_1551"/>
            <w:r w:rsidRPr="00264E50">
              <w:rPr>
                <w:rFonts w:ascii="Times New Roman" w:hAnsi="Times New Roman"/>
                <w:sz w:val="24"/>
                <w:szCs w:val="24"/>
                <w:lang w:eastAsia="ru-RU"/>
              </w:rPr>
              <w:t>3.5.1. Темп роста числа организаций (филиалов) дополнительного образования.</w:t>
            </w:r>
            <w:bookmarkEnd w:id="79"/>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80" w:name="sub_1056"/>
            <w:r w:rsidRPr="00264E50">
              <w:rPr>
                <w:rFonts w:ascii="Times New Roman" w:hAnsi="Times New Roman"/>
                <w:sz w:val="24"/>
                <w:szCs w:val="24"/>
                <w:lang w:eastAsia="ru-RU"/>
              </w:rPr>
              <w:t>3.6.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bookmarkEnd w:id="80"/>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r>
      <w:tr w:rsidR="00592097" w:rsidRPr="00264E50" w:rsidTr="00707A1E">
        <w:tc>
          <w:tcPr>
            <w:tcW w:w="6663" w:type="dxa"/>
            <w:tcBorders>
              <w:top w:val="single" w:sz="4" w:space="0" w:color="auto"/>
              <w:left w:val="single" w:sz="4" w:space="0" w:color="auto"/>
              <w:bottom w:val="single" w:sz="4" w:space="0" w:color="auto"/>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81" w:name="sub_1561"/>
            <w:r w:rsidRPr="00264E50">
              <w:rPr>
                <w:rFonts w:ascii="Times New Roman" w:hAnsi="Times New Roman"/>
                <w:sz w:val="24"/>
                <w:szCs w:val="24"/>
                <w:lang w:eastAsia="ru-RU"/>
              </w:rPr>
              <w:t>3.6.1. Общий объем финансовых средств, поступивших в организации дополнительного образования, в расчете на 1 обучающегося.</w:t>
            </w:r>
            <w:bookmarkEnd w:id="81"/>
          </w:p>
        </w:tc>
        <w:tc>
          <w:tcPr>
            <w:tcW w:w="1275" w:type="dxa"/>
            <w:tcBorders>
              <w:top w:val="single" w:sz="4" w:space="0" w:color="auto"/>
              <w:left w:val="single" w:sz="4" w:space="0" w:color="auto"/>
              <w:bottom w:val="single" w:sz="4" w:space="0" w:color="auto"/>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тысяча рублей</w:t>
            </w:r>
          </w:p>
        </w:tc>
        <w:tc>
          <w:tcPr>
            <w:tcW w:w="1275" w:type="dxa"/>
            <w:tcBorders>
              <w:top w:val="single" w:sz="4" w:space="0" w:color="auto"/>
              <w:left w:val="single" w:sz="4" w:space="0" w:color="auto"/>
              <w:bottom w:val="single" w:sz="4" w:space="0" w:color="auto"/>
              <w:right w:val="single" w:sz="4" w:space="0" w:color="auto"/>
            </w:tcBorders>
          </w:tcPr>
          <w:p w:rsidR="00592097" w:rsidRPr="00264E50" w:rsidRDefault="00EB63FC"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29,7</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82" w:name="sub_1562"/>
            <w:r w:rsidRPr="00264E50">
              <w:rPr>
                <w:rFonts w:ascii="Times New Roman" w:hAnsi="Times New Roman"/>
                <w:sz w:val="24"/>
                <w:szCs w:val="24"/>
                <w:lang w:eastAsia="ru-RU"/>
              </w:rPr>
              <w:t xml:space="preserve">3.6.2. Удельный вес финансовых средств от приносящей доход деятельности в общем объеме финансовых средств организаций </w:t>
            </w:r>
            <w:proofErr w:type="gramStart"/>
            <w:r w:rsidRPr="00264E50">
              <w:rPr>
                <w:rFonts w:ascii="Times New Roman" w:hAnsi="Times New Roman"/>
                <w:sz w:val="24"/>
                <w:szCs w:val="24"/>
                <w:lang w:eastAsia="ru-RU"/>
              </w:rPr>
              <w:t>дополнительного</w:t>
            </w:r>
            <w:proofErr w:type="gramEnd"/>
            <w:r w:rsidRPr="00264E50">
              <w:rPr>
                <w:rFonts w:ascii="Times New Roman" w:hAnsi="Times New Roman"/>
                <w:sz w:val="24"/>
                <w:szCs w:val="24"/>
                <w:lang w:eastAsia="ru-RU"/>
              </w:rPr>
              <w:t xml:space="preserve"> образования.</w:t>
            </w:r>
            <w:bookmarkEnd w:id="82"/>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EB63FC"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3,1</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83" w:name="sub_1563"/>
            <w:r w:rsidRPr="00264E50">
              <w:rPr>
                <w:rFonts w:ascii="Times New Roman" w:hAnsi="Times New Roman"/>
                <w:sz w:val="24"/>
                <w:szCs w:val="24"/>
                <w:lang w:eastAsia="ru-RU"/>
              </w:rPr>
              <w:t>3.6.3.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bookmarkEnd w:id="83"/>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EB63FC"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11,2</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84" w:name="sub_1057"/>
            <w:r w:rsidRPr="00264E50">
              <w:rPr>
                <w:rFonts w:ascii="Times New Roman" w:hAnsi="Times New Roman"/>
                <w:sz w:val="24"/>
                <w:szCs w:val="24"/>
                <w:lang w:eastAsia="ru-RU"/>
              </w:rPr>
              <w:t>3.7.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bookmarkEnd w:id="84"/>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85" w:name="sub_1571"/>
            <w:r w:rsidRPr="00264E50">
              <w:rPr>
                <w:rFonts w:ascii="Times New Roman" w:hAnsi="Times New Roman"/>
                <w:sz w:val="24"/>
                <w:szCs w:val="24"/>
                <w:lang w:eastAsia="ru-RU"/>
              </w:rPr>
              <w:t>3.7.1. Удельный вес числа организаций, имеющих филиалы, в общем числе организаций дополнительного образования.</w:t>
            </w:r>
            <w:bookmarkEnd w:id="85"/>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86" w:name="sub_1058"/>
            <w:r w:rsidRPr="00264E50">
              <w:rPr>
                <w:rFonts w:ascii="Times New Roman" w:hAnsi="Times New Roman"/>
                <w:sz w:val="24"/>
                <w:szCs w:val="24"/>
                <w:lang w:eastAsia="ru-RU"/>
              </w:rPr>
              <w:t>3.8.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bookmarkEnd w:id="86"/>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87" w:name="sub_1581"/>
            <w:r w:rsidRPr="00264E50">
              <w:rPr>
                <w:rFonts w:ascii="Times New Roman" w:hAnsi="Times New Roman"/>
                <w:sz w:val="24"/>
                <w:szCs w:val="24"/>
                <w:lang w:eastAsia="ru-RU"/>
              </w:rPr>
              <w:t>3.8.1.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bookmarkEnd w:id="87"/>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88" w:name="sub_1582"/>
            <w:r w:rsidRPr="00264E50">
              <w:rPr>
                <w:rFonts w:ascii="Times New Roman" w:hAnsi="Times New Roman"/>
                <w:sz w:val="24"/>
                <w:szCs w:val="24"/>
                <w:lang w:eastAsia="ru-RU"/>
              </w:rPr>
              <w:t>3.8.2.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bookmarkEnd w:id="88"/>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50,0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keepNext/>
              <w:spacing w:after="0"/>
              <w:jc w:val="center"/>
              <w:outlineLvl w:val="0"/>
              <w:rPr>
                <w:rFonts w:ascii="Times New Roman" w:hAnsi="Times New Roman"/>
                <w:sz w:val="24"/>
                <w:szCs w:val="24"/>
                <w:lang w:val="tt-RU" w:eastAsia="ru-RU"/>
              </w:rPr>
            </w:pPr>
            <w:bookmarkStart w:id="89" w:name="sub_1500"/>
            <w:r w:rsidRPr="00264E50">
              <w:rPr>
                <w:rFonts w:ascii="Times New Roman" w:hAnsi="Times New Roman"/>
                <w:sz w:val="24"/>
                <w:szCs w:val="24"/>
                <w:lang w:val="en-US" w:eastAsia="ru-RU"/>
              </w:rPr>
              <w:t>I</w:t>
            </w:r>
            <w:r w:rsidRPr="00264E50">
              <w:rPr>
                <w:rFonts w:ascii="Times New Roman" w:hAnsi="Times New Roman"/>
                <w:sz w:val="24"/>
                <w:szCs w:val="24"/>
                <w:lang w:val="tt-RU" w:eastAsia="ru-RU"/>
              </w:rPr>
              <w:t>V. Дополнительная информация о системе образования</w:t>
            </w:r>
            <w:bookmarkEnd w:id="89"/>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90" w:name="sub_11041"/>
            <w:r w:rsidRPr="00264E50">
              <w:rPr>
                <w:rFonts w:ascii="Times New Roman" w:hAnsi="Times New Roman"/>
                <w:sz w:val="24"/>
                <w:szCs w:val="24"/>
                <w:lang w:eastAsia="ru-RU"/>
              </w:rPr>
              <w:t>4.4.1. Удельный вес числа организаций, имеющих веб-сайт в сети "Интернет", в общем числе организаций:</w:t>
            </w:r>
            <w:bookmarkEnd w:id="90"/>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дошкольные образовательные организации;</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592097" w:rsidRPr="00264E50" w:rsidTr="00707A1E">
        <w:tc>
          <w:tcPr>
            <w:tcW w:w="6663" w:type="dxa"/>
            <w:tcBorders>
              <w:top w:val="single" w:sz="4" w:space="0" w:color="auto"/>
              <w:left w:val="single" w:sz="4" w:space="0" w:color="auto"/>
              <w:bottom w:val="nil"/>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 xml:space="preserve">организации </w:t>
            </w:r>
            <w:proofErr w:type="gramStart"/>
            <w:r w:rsidRPr="00264E50">
              <w:rPr>
                <w:rFonts w:ascii="Times New Roman" w:hAnsi="Times New Roman"/>
                <w:sz w:val="24"/>
                <w:szCs w:val="24"/>
                <w:lang w:eastAsia="ru-RU"/>
              </w:rPr>
              <w:t>дополнительного</w:t>
            </w:r>
            <w:proofErr w:type="gramEnd"/>
            <w:r w:rsidRPr="00264E50">
              <w:rPr>
                <w:rFonts w:ascii="Times New Roman" w:hAnsi="Times New Roman"/>
                <w:sz w:val="24"/>
                <w:szCs w:val="24"/>
                <w:lang w:eastAsia="ru-RU"/>
              </w:rPr>
              <w:t xml:space="preserve"> образования;</w:t>
            </w:r>
          </w:p>
        </w:tc>
        <w:tc>
          <w:tcPr>
            <w:tcW w:w="1275" w:type="dxa"/>
            <w:tcBorders>
              <w:top w:val="single" w:sz="4" w:space="0" w:color="auto"/>
              <w:left w:val="single" w:sz="4" w:space="0" w:color="auto"/>
              <w:bottom w:val="nil"/>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nil"/>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592097" w:rsidRPr="00264E50" w:rsidTr="00707A1E">
        <w:tc>
          <w:tcPr>
            <w:tcW w:w="6663" w:type="dxa"/>
            <w:tcBorders>
              <w:top w:val="single" w:sz="4" w:space="0" w:color="auto"/>
              <w:left w:val="single" w:sz="4" w:space="0" w:color="auto"/>
              <w:bottom w:val="single" w:sz="4" w:space="0" w:color="auto"/>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bookmarkStart w:id="91" w:name="sub_11042"/>
            <w:r w:rsidRPr="00264E50">
              <w:rPr>
                <w:rFonts w:ascii="Times New Roman" w:hAnsi="Times New Roman"/>
                <w:sz w:val="24"/>
                <w:szCs w:val="24"/>
                <w:lang w:eastAsia="ru-RU"/>
              </w:rPr>
              <w:t>4.4.2. Удельный вес числа организаций, имеющих на вебсайте в сети "Интернет" информацию о нормативно закрепленном перечне сведений о деятельности организации, в общем числе следующих организаций:</w:t>
            </w:r>
            <w:bookmarkEnd w:id="91"/>
          </w:p>
        </w:tc>
        <w:tc>
          <w:tcPr>
            <w:tcW w:w="1275" w:type="dxa"/>
            <w:tcBorders>
              <w:top w:val="single" w:sz="4" w:space="0" w:color="auto"/>
              <w:left w:val="single" w:sz="4" w:space="0" w:color="auto"/>
              <w:bottom w:val="single" w:sz="4" w:space="0" w:color="auto"/>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592097" w:rsidRPr="00264E50" w:rsidRDefault="00592097" w:rsidP="00DF1F7C">
            <w:pPr>
              <w:widowControl w:val="0"/>
              <w:autoSpaceDE w:val="0"/>
              <w:autoSpaceDN w:val="0"/>
              <w:adjustRightInd w:val="0"/>
              <w:spacing w:after="0"/>
              <w:jc w:val="both"/>
              <w:rPr>
                <w:rFonts w:ascii="Times New Roman" w:hAnsi="Times New Roman"/>
                <w:sz w:val="24"/>
                <w:szCs w:val="24"/>
                <w:lang w:eastAsia="ru-RU"/>
              </w:rPr>
            </w:pPr>
          </w:p>
        </w:tc>
      </w:tr>
      <w:tr w:rsidR="00592097" w:rsidRPr="00264E50" w:rsidTr="00707A1E">
        <w:tc>
          <w:tcPr>
            <w:tcW w:w="6663" w:type="dxa"/>
            <w:tcBorders>
              <w:top w:val="single" w:sz="4" w:space="0" w:color="auto"/>
              <w:left w:val="single" w:sz="4" w:space="0" w:color="auto"/>
              <w:bottom w:val="single" w:sz="4" w:space="0" w:color="auto"/>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дошкольные образовательные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592097" w:rsidRPr="00264E50" w:rsidTr="00707A1E">
        <w:tc>
          <w:tcPr>
            <w:tcW w:w="6663" w:type="dxa"/>
            <w:tcBorders>
              <w:top w:val="single" w:sz="4" w:space="0" w:color="auto"/>
              <w:left w:val="single" w:sz="4" w:space="0" w:color="auto"/>
              <w:bottom w:val="single" w:sz="4" w:space="0" w:color="auto"/>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r w:rsidR="00592097" w:rsidRPr="00264E50" w:rsidTr="00707A1E">
        <w:tc>
          <w:tcPr>
            <w:tcW w:w="6663" w:type="dxa"/>
            <w:tcBorders>
              <w:top w:val="single" w:sz="4" w:space="0" w:color="auto"/>
              <w:left w:val="single" w:sz="4" w:space="0" w:color="auto"/>
              <w:bottom w:val="single" w:sz="4" w:space="0" w:color="auto"/>
              <w:right w:val="nil"/>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 xml:space="preserve">организации </w:t>
            </w:r>
            <w:proofErr w:type="gramStart"/>
            <w:r w:rsidRPr="00264E50">
              <w:rPr>
                <w:rFonts w:ascii="Times New Roman" w:hAnsi="Times New Roman"/>
                <w:sz w:val="24"/>
                <w:szCs w:val="24"/>
                <w:lang w:eastAsia="ru-RU"/>
              </w:rPr>
              <w:t>дополнительного</w:t>
            </w:r>
            <w:proofErr w:type="gramEnd"/>
            <w:r w:rsidRPr="00264E50">
              <w:rPr>
                <w:rFonts w:ascii="Times New Roman" w:hAnsi="Times New Roman"/>
                <w:sz w:val="24"/>
                <w:szCs w:val="24"/>
                <w:lang w:eastAsia="ru-RU"/>
              </w:rPr>
              <w:t xml:space="preserve"> образования</w:t>
            </w:r>
          </w:p>
        </w:tc>
        <w:tc>
          <w:tcPr>
            <w:tcW w:w="1275" w:type="dxa"/>
            <w:tcBorders>
              <w:top w:val="single" w:sz="4" w:space="0" w:color="auto"/>
              <w:left w:val="single" w:sz="4" w:space="0" w:color="auto"/>
              <w:bottom w:val="single" w:sz="4" w:space="0" w:color="auto"/>
              <w:right w:val="single" w:sz="4" w:space="0" w:color="auto"/>
            </w:tcBorders>
            <w:hideMark/>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процент</w:t>
            </w:r>
          </w:p>
        </w:tc>
        <w:tc>
          <w:tcPr>
            <w:tcW w:w="1275" w:type="dxa"/>
            <w:tcBorders>
              <w:top w:val="single" w:sz="4" w:space="0" w:color="auto"/>
              <w:left w:val="single" w:sz="4" w:space="0" w:color="auto"/>
              <w:bottom w:val="single" w:sz="4" w:space="0" w:color="auto"/>
              <w:right w:val="single" w:sz="4" w:space="0" w:color="auto"/>
            </w:tcBorders>
          </w:tcPr>
          <w:p w:rsidR="00592097" w:rsidRPr="00264E50" w:rsidRDefault="00592097" w:rsidP="00DF1F7C">
            <w:pPr>
              <w:widowControl w:val="0"/>
              <w:autoSpaceDE w:val="0"/>
              <w:autoSpaceDN w:val="0"/>
              <w:adjustRightInd w:val="0"/>
              <w:spacing w:after="0"/>
              <w:rPr>
                <w:rFonts w:ascii="Times New Roman" w:hAnsi="Times New Roman"/>
                <w:sz w:val="24"/>
                <w:szCs w:val="24"/>
                <w:lang w:eastAsia="ru-RU"/>
              </w:rPr>
            </w:pPr>
            <w:r w:rsidRPr="00264E50">
              <w:rPr>
                <w:rFonts w:ascii="Times New Roman" w:hAnsi="Times New Roman"/>
                <w:sz w:val="24"/>
                <w:szCs w:val="24"/>
                <w:lang w:eastAsia="ru-RU"/>
              </w:rPr>
              <w:t>100</w:t>
            </w:r>
          </w:p>
        </w:tc>
      </w:tr>
    </w:tbl>
    <w:p w:rsidR="00707A1E" w:rsidRPr="00264E50" w:rsidRDefault="00707A1E" w:rsidP="00707A1E">
      <w:pPr>
        <w:spacing w:after="0" w:line="240" w:lineRule="auto"/>
        <w:rPr>
          <w:rFonts w:ascii="Arial" w:hAnsi="Arial" w:cs="Arial"/>
          <w:sz w:val="24"/>
          <w:szCs w:val="24"/>
          <w:lang w:eastAsia="ru-RU"/>
        </w:rPr>
      </w:pPr>
    </w:p>
    <w:p w:rsidR="009C6075" w:rsidRPr="00264E50" w:rsidRDefault="009C6075" w:rsidP="008854D0">
      <w:pPr>
        <w:pStyle w:val="ConsPlusNormal"/>
        <w:ind w:firstLine="540"/>
        <w:jc w:val="both"/>
        <w:rPr>
          <w:rFonts w:ascii="Times New Roman" w:hAnsi="Times New Roman" w:cs="Times New Roman"/>
          <w:b/>
          <w:i/>
          <w:sz w:val="24"/>
          <w:szCs w:val="24"/>
        </w:rPr>
      </w:pPr>
    </w:p>
    <w:p w:rsidR="009C6075" w:rsidRPr="00264E50" w:rsidRDefault="009C6075" w:rsidP="008854D0">
      <w:pPr>
        <w:pStyle w:val="ConsPlusNormal"/>
        <w:ind w:firstLine="540"/>
        <w:jc w:val="both"/>
        <w:rPr>
          <w:rFonts w:ascii="Times New Roman" w:hAnsi="Times New Roman" w:cs="Times New Roman"/>
          <w:b/>
          <w:i/>
          <w:sz w:val="24"/>
          <w:szCs w:val="24"/>
        </w:rPr>
      </w:pPr>
    </w:p>
    <w:p w:rsidR="009C6075" w:rsidRPr="00264E50" w:rsidRDefault="00235772" w:rsidP="008D5106">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Заместитель главы администрации-</w:t>
      </w:r>
    </w:p>
    <w:p w:rsidR="008D5106" w:rsidRPr="00264E50" w:rsidRDefault="008D5106" w:rsidP="008D5106">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начальник о</w:t>
      </w:r>
      <w:r w:rsidR="00CB5FF0" w:rsidRPr="00264E50">
        <w:rPr>
          <w:rFonts w:ascii="Times New Roman" w:hAnsi="Times New Roman" w:cs="Times New Roman"/>
          <w:sz w:val="24"/>
          <w:szCs w:val="24"/>
        </w:rPr>
        <w:t>т</w:t>
      </w:r>
      <w:r w:rsidRPr="00264E50">
        <w:rPr>
          <w:rFonts w:ascii="Times New Roman" w:hAnsi="Times New Roman" w:cs="Times New Roman"/>
          <w:sz w:val="24"/>
          <w:szCs w:val="24"/>
        </w:rPr>
        <w:t xml:space="preserve">дела образования                                                                     </w:t>
      </w:r>
      <w:r w:rsidR="00235772" w:rsidRPr="00264E50">
        <w:rPr>
          <w:rFonts w:ascii="Times New Roman" w:hAnsi="Times New Roman" w:cs="Times New Roman"/>
          <w:sz w:val="24"/>
          <w:szCs w:val="24"/>
        </w:rPr>
        <w:t>О.А. Ломоносов</w:t>
      </w:r>
    </w:p>
    <w:p w:rsidR="008D5106" w:rsidRPr="00264E50" w:rsidRDefault="008D5106" w:rsidP="008D5106">
      <w:pPr>
        <w:pStyle w:val="ConsPlusNormal"/>
        <w:jc w:val="both"/>
        <w:rPr>
          <w:rFonts w:ascii="Times New Roman" w:hAnsi="Times New Roman" w:cs="Times New Roman"/>
          <w:sz w:val="24"/>
          <w:szCs w:val="24"/>
        </w:rPr>
      </w:pPr>
    </w:p>
    <w:p w:rsidR="008D5106" w:rsidRPr="00F66EAF" w:rsidRDefault="00EB63FC" w:rsidP="008D5106">
      <w:pPr>
        <w:pStyle w:val="ConsPlusNormal"/>
        <w:jc w:val="both"/>
        <w:rPr>
          <w:rFonts w:ascii="Times New Roman" w:hAnsi="Times New Roman" w:cs="Times New Roman"/>
          <w:sz w:val="24"/>
          <w:szCs w:val="24"/>
        </w:rPr>
      </w:pPr>
      <w:r w:rsidRPr="00264E50">
        <w:rPr>
          <w:rFonts w:ascii="Times New Roman" w:hAnsi="Times New Roman" w:cs="Times New Roman"/>
          <w:sz w:val="24"/>
          <w:szCs w:val="24"/>
        </w:rPr>
        <w:t>2</w:t>
      </w:r>
      <w:r w:rsidR="00264E50">
        <w:rPr>
          <w:rFonts w:ascii="Times New Roman" w:hAnsi="Times New Roman" w:cs="Times New Roman"/>
          <w:sz w:val="24"/>
          <w:szCs w:val="24"/>
        </w:rPr>
        <w:t>0</w:t>
      </w:r>
      <w:r w:rsidR="008D5106" w:rsidRPr="00264E50">
        <w:rPr>
          <w:rFonts w:ascii="Times New Roman" w:hAnsi="Times New Roman" w:cs="Times New Roman"/>
          <w:sz w:val="24"/>
          <w:szCs w:val="24"/>
        </w:rPr>
        <w:t>.</w:t>
      </w:r>
      <w:r w:rsidR="00923C81" w:rsidRPr="00264E50">
        <w:rPr>
          <w:rFonts w:ascii="Times New Roman" w:hAnsi="Times New Roman" w:cs="Times New Roman"/>
          <w:sz w:val="24"/>
          <w:szCs w:val="24"/>
        </w:rPr>
        <w:t>10</w:t>
      </w:r>
      <w:r w:rsidR="008D5106" w:rsidRPr="00264E50">
        <w:rPr>
          <w:rFonts w:ascii="Times New Roman" w:hAnsi="Times New Roman" w:cs="Times New Roman"/>
          <w:sz w:val="24"/>
          <w:szCs w:val="24"/>
        </w:rPr>
        <w:t>.20</w:t>
      </w:r>
      <w:r w:rsidR="00235772" w:rsidRPr="00264E50">
        <w:rPr>
          <w:rFonts w:ascii="Times New Roman" w:hAnsi="Times New Roman" w:cs="Times New Roman"/>
          <w:sz w:val="24"/>
          <w:szCs w:val="24"/>
        </w:rPr>
        <w:t>2</w:t>
      </w:r>
      <w:r w:rsidRPr="00264E50">
        <w:rPr>
          <w:rFonts w:ascii="Times New Roman" w:hAnsi="Times New Roman" w:cs="Times New Roman"/>
          <w:sz w:val="24"/>
          <w:szCs w:val="24"/>
        </w:rPr>
        <w:t>2</w:t>
      </w:r>
    </w:p>
    <w:p w:rsidR="009C6075" w:rsidRDefault="009C6075" w:rsidP="008D5106">
      <w:pPr>
        <w:pStyle w:val="ConsPlusNormal"/>
        <w:jc w:val="both"/>
        <w:rPr>
          <w:rFonts w:ascii="Times New Roman" w:hAnsi="Times New Roman" w:cs="Times New Roman"/>
          <w:sz w:val="24"/>
          <w:szCs w:val="24"/>
        </w:rPr>
      </w:pPr>
    </w:p>
    <w:p w:rsidR="0028273E" w:rsidRDefault="0028273E" w:rsidP="008D5106">
      <w:pPr>
        <w:pStyle w:val="ConsPlusNormal"/>
        <w:jc w:val="both"/>
        <w:rPr>
          <w:rFonts w:ascii="Times New Roman" w:hAnsi="Times New Roman" w:cs="Times New Roman"/>
          <w:sz w:val="24"/>
          <w:szCs w:val="24"/>
        </w:rPr>
      </w:pPr>
    </w:p>
    <w:p w:rsidR="0028273E" w:rsidRDefault="0028273E" w:rsidP="008D5106">
      <w:pPr>
        <w:pStyle w:val="ConsPlusNormal"/>
        <w:jc w:val="both"/>
        <w:rPr>
          <w:rFonts w:ascii="Times New Roman" w:hAnsi="Times New Roman" w:cs="Times New Roman"/>
          <w:sz w:val="24"/>
          <w:szCs w:val="24"/>
        </w:rPr>
      </w:pPr>
    </w:p>
    <w:p w:rsidR="0028273E" w:rsidRPr="0028273E" w:rsidRDefault="0028273E" w:rsidP="008D5106">
      <w:pPr>
        <w:pStyle w:val="ConsPlusNormal"/>
        <w:jc w:val="both"/>
        <w:rPr>
          <w:rFonts w:ascii="Times New Roman" w:hAnsi="Times New Roman" w:cs="Times New Roman"/>
          <w:sz w:val="24"/>
          <w:szCs w:val="24"/>
          <w:lang w:val="en-US"/>
        </w:rPr>
      </w:pPr>
    </w:p>
    <w:sectPr w:rsidR="0028273E" w:rsidRPr="0028273E" w:rsidSect="004B69E9">
      <w:footerReference w:type="even" r:id="rId18"/>
      <w:footerReference w:type="default" r:id="rId19"/>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C47" w:rsidRDefault="008C7C47">
      <w:r>
        <w:separator/>
      </w:r>
    </w:p>
  </w:endnote>
  <w:endnote w:type="continuationSeparator" w:id="0">
    <w:p w:rsidR="008C7C47" w:rsidRDefault="008C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EC" w:rsidRDefault="007D51EC" w:rsidP="006420C7">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D51EC" w:rsidRDefault="007D51E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EC" w:rsidRDefault="007D51EC" w:rsidP="006420C7">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51BB6">
      <w:rPr>
        <w:rStyle w:val="ad"/>
        <w:noProof/>
      </w:rPr>
      <w:t>37</w:t>
    </w:r>
    <w:r>
      <w:rPr>
        <w:rStyle w:val="ad"/>
      </w:rPr>
      <w:fldChar w:fldCharType="end"/>
    </w:r>
  </w:p>
  <w:p w:rsidR="007D51EC" w:rsidRDefault="007D51E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C47" w:rsidRDefault="008C7C47">
      <w:r>
        <w:separator/>
      </w:r>
    </w:p>
  </w:footnote>
  <w:footnote w:type="continuationSeparator" w:id="0">
    <w:p w:rsidR="008C7C47" w:rsidRDefault="008C7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4017"/>
    <w:multiLevelType w:val="multilevel"/>
    <w:tmpl w:val="2EF6FBA0"/>
    <w:lvl w:ilvl="0">
      <w:start w:val="1"/>
      <w:numFmt w:val="upperRoman"/>
      <w:lvlText w:val="%1."/>
      <w:lvlJc w:val="left"/>
      <w:pPr>
        <w:ind w:left="1080" w:hanging="720"/>
      </w:pPr>
      <w:rPr>
        <w:rFonts w:hint="default"/>
        <w:b/>
      </w:rPr>
    </w:lvl>
    <w:lvl w:ilvl="1">
      <w:start w:val="4"/>
      <w:numFmt w:val="decimal"/>
      <w:isLgl/>
      <w:lvlText w:val="%1.%2."/>
      <w:lvlJc w:val="left"/>
      <w:pPr>
        <w:ind w:left="1136" w:hanging="660"/>
      </w:pPr>
      <w:rPr>
        <w:rFonts w:ascii="Calibri" w:hAnsi="Calibri" w:hint="default"/>
        <w:color w:val="22272F"/>
        <w:sz w:val="23"/>
      </w:rPr>
    </w:lvl>
    <w:lvl w:ilvl="2">
      <w:start w:val="1"/>
      <w:numFmt w:val="decimal"/>
      <w:isLgl/>
      <w:lvlText w:val="%1.%2.%3."/>
      <w:lvlJc w:val="left"/>
      <w:pPr>
        <w:ind w:left="1312" w:hanging="720"/>
      </w:pPr>
      <w:rPr>
        <w:rFonts w:ascii="Calibri" w:hAnsi="Calibri" w:hint="default"/>
        <w:color w:val="22272F"/>
        <w:sz w:val="23"/>
      </w:rPr>
    </w:lvl>
    <w:lvl w:ilvl="3">
      <w:start w:val="4"/>
      <w:numFmt w:val="decimal"/>
      <w:isLgl/>
      <w:lvlText w:val="%1.%2.%3.%4."/>
      <w:lvlJc w:val="left"/>
      <w:pPr>
        <w:ind w:left="1428" w:hanging="720"/>
      </w:pPr>
      <w:rPr>
        <w:rFonts w:ascii="Calibri" w:hAnsi="Calibri" w:hint="default"/>
        <w:color w:val="22272F"/>
        <w:sz w:val="23"/>
      </w:rPr>
    </w:lvl>
    <w:lvl w:ilvl="4">
      <w:start w:val="1"/>
      <w:numFmt w:val="decimal"/>
      <w:isLgl/>
      <w:lvlText w:val="%1.%2.%3.%4.%5."/>
      <w:lvlJc w:val="left"/>
      <w:pPr>
        <w:ind w:left="1904" w:hanging="1080"/>
      </w:pPr>
      <w:rPr>
        <w:rFonts w:ascii="Calibri" w:hAnsi="Calibri" w:hint="default"/>
        <w:color w:val="22272F"/>
        <w:sz w:val="23"/>
      </w:rPr>
    </w:lvl>
    <w:lvl w:ilvl="5">
      <w:start w:val="1"/>
      <w:numFmt w:val="decimal"/>
      <w:isLgl/>
      <w:lvlText w:val="%1.%2.%3.%4.%5.%6."/>
      <w:lvlJc w:val="left"/>
      <w:pPr>
        <w:ind w:left="2020" w:hanging="1080"/>
      </w:pPr>
      <w:rPr>
        <w:rFonts w:ascii="Calibri" w:hAnsi="Calibri" w:hint="default"/>
        <w:color w:val="22272F"/>
        <w:sz w:val="23"/>
      </w:rPr>
    </w:lvl>
    <w:lvl w:ilvl="6">
      <w:start w:val="1"/>
      <w:numFmt w:val="decimal"/>
      <w:isLgl/>
      <w:lvlText w:val="%1.%2.%3.%4.%5.%6.%7."/>
      <w:lvlJc w:val="left"/>
      <w:pPr>
        <w:ind w:left="2496" w:hanging="1440"/>
      </w:pPr>
      <w:rPr>
        <w:rFonts w:ascii="Calibri" w:hAnsi="Calibri" w:hint="default"/>
        <w:color w:val="22272F"/>
        <w:sz w:val="23"/>
      </w:rPr>
    </w:lvl>
    <w:lvl w:ilvl="7">
      <w:start w:val="1"/>
      <w:numFmt w:val="decimal"/>
      <w:isLgl/>
      <w:lvlText w:val="%1.%2.%3.%4.%5.%6.%7.%8."/>
      <w:lvlJc w:val="left"/>
      <w:pPr>
        <w:ind w:left="2612" w:hanging="1440"/>
      </w:pPr>
      <w:rPr>
        <w:rFonts w:ascii="Calibri" w:hAnsi="Calibri" w:hint="default"/>
        <w:color w:val="22272F"/>
        <w:sz w:val="23"/>
      </w:rPr>
    </w:lvl>
    <w:lvl w:ilvl="8">
      <w:start w:val="1"/>
      <w:numFmt w:val="decimal"/>
      <w:isLgl/>
      <w:lvlText w:val="%1.%2.%3.%4.%5.%6.%7.%8.%9."/>
      <w:lvlJc w:val="left"/>
      <w:pPr>
        <w:ind w:left="3088" w:hanging="1800"/>
      </w:pPr>
      <w:rPr>
        <w:rFonts w:ascii="Calibri" w:hAnsi="Calibri" w:hint="default"/>
        <w:color w:val="22272F"/>
        <w:sz w:val="23"/>
      </w:rPr>
    </w:lvl>
  </w:abstractNum>
  <w:abstractNum w:abstractNumId="1">
    <w:nsid w:val="119650BF"/>
    <w:multiLevelType w:val="hybridMultilevel"/>
    <w:tmpl w:val="03D4270E"/>
    <w:lvl w:ilvl="0" w:tplc="349213DC">
      <w:start w:val="3"/>
      <w:numFmt w:val="decimal"/>
      <w:lvlText w:val="%1."/>
      <w:lvlJc w:val="left"/>
      <w:pPr>
        <w:ind w:left="8866" w:hanging="360"/>
      </w:pPr>
      <w:rPr>
        <w:rFonts w:hint="default"/>
        <w:b/>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2">
    <w:nsid w:val="18233382"/>
    <w:multiLevelType w:val="multilevel"/>
    <w:tmpl w:val="A326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9708D"/>
    <w:multiLevelType w:val="hybridMultilevel"/>
    <w:tmpl w:val="19729D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294BD3"/>
    <w:multiLevelType w:val="hybridMultilevel"/>
    <w:tmpl w:val="764EEF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CA0C82"/>
    <w:multiLevelType w:val="multilevel"/>
    <w:tmpl w:val="748ECB0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1C44ED2"/>
    <w:multiLevelType w:val="multilevel"/>
    <w:tmpl w:val="F9920784"/>
    <w:lvl w:ilvl="0">
      <w:start w:val="1"/>
      <w:numFmt w:val="upperRoman"/>
      <w:lvlText w:val="%1."/>
      <w:lvlJc w:val="left"/>
      <w:pPr>
        <w:ind w:left="1080" w:hanging="720"/>
      </w:pPr>
      <w:rPr>
        <w:rFonts w:hint="default"/>
        <w:b/>
      </w:rPr>
    </w:lvl>
    <w:lvl w:ilvl="1">
      <w:start w:val="4"/>
      <w:numFmt w:val="decimal"/>
      <w:isLgl/>
      <w:lvlText w:val="%1.%2."/>
      <w:lvlJc w:val="left"/>
      <w:pPr>
        <w:ind w:left="989" w:hanging="540"/>
      </w:pPr>
      <w:rPr>
        <w:rFonts w:hint="default"/>
      </w:rPr>
    </w:lvl>
    <w:lvl w:ilvl="2">
      <w:start w:val="2"/>
      <w:numFmt w:val="decimal"/>
      <w:isLgl/>
      <w:lvlText w:val="%1.%2.%3."/>
      <w:lvlJc w:val="left"/>
      <w:pPr>
        <w:ind w:left="1855"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7">
    <w:nsid w:val="4394490E"/>
    <w:multiLevelType w:val="hybridMultilevel"/>
    <w:tmpl w:val="F17604CE"/>
    <w:lvl w:ilvl="0" w:tplc="CFAC7110">
      <w:start w:val="4"/>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nsid w:val="4C2D1242"/>
    <w:multiLevelType w:val="hybridMultilevel"/>
    <w:tmpl w:val="FD621E7E"/>
    <w:lvl w:ilvl="0" w:tplc="7F64B06E">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CBA51FD"/>
    <w:multiLevelType w:val="hybridMultilevel"/>
    <w:tmpl w:val="19729D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54B2E8C"/>
    <w:multiLevelType w:val="hybridMultilevel"/>
    <w:tmpl w:val="E960B446"/>
    <w:lvl w:ilvl="0" w:tplc="CDA267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23248A"/>
    <w:multiLevelType w:val="multilevel"/>
    <w:tmpl w:val="059EBB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nsid w:val="7E9B42EF"/>
    <w:multiLevelType w:val="hybridMultilevel"/>
    <w:tmpl w:val="C7D85AD8"/>
    <w:lvl w:ilvl="0" w:tplc="C5D892B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1"/>
  </w:num>
  <w:num w:numId="5">
    <w:abstractNumId w:val="1"/>
  </w:num>
  <w:num w:numId="6">
    <w:abstractNumId w:val="8"/>
  </w:num>
  <w:num w:numId="7">
    <w:abstractNumId w:val="2"/>
  </w:num>
  <w:num w:numId="8">
    <w:abstractNumId w:val="9"/>
  </w:num>
  <w:num w:numId="9">
    <w:abstractNumId w:val="3"/>
  </w:num>
  <w:num w:numId="10">
    <w:abstractNumId w:val="4"/>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960"/>
    <w:rsid w:val="00000AE5"/>
    <w:rsid w:val="00000B51"/>
    <w:rsid w:val="00000E47"/>
    <w:rsid w:val="000031B2"/>
    <w:rsid w:val="00004CCF"/>
    <w:rsid w:val="000055D2"/>
    <w:rsid w:val="0000572F"/>
    <w:rsid w:val="00007030"/>
    <w:rsid w:val="00010C1D"/>
    <w:rsid w:val="00013B3A"/>
    <w:rsid w:val="00013C64"/>
    <w:rsid w:val="00020332"/>
    <w:rsid w:val="00022E7D"/>
    <w:rsid w:val="0002360D"/>
    <w:rsid w:val="00023BC7"/>
    <w:rsid w:val="00024872"/>
    <w:rsid w:val="00025E95"/>
    <w:rsid w:val="00026F61"/>
    <w:rsid w:val="00027E22"/>
    <w:rsid w:val="000317CB"/>
    <w:rsid w:val="00031AC7"/>
    <w:rsid w:val="00032077"/>
    <w:rsid w:val="00035502"/>
    <w:rsid w:val="000376F9"/>
    <w:rsid w:val="00043028"/>
    <w:rsid w:val="000457EF"/>
    <w:rsid w:val="000459F0"/>
    <w:rsid w:val="000467BB"/>
    <w:rsid w:val="00046D5A"/>
    <w:rsid w:val="000503C5"/>
    <w:rsid w:val="000530F0"/>
    <w:rsid w:val="00055BE2"/>
    <w:rsid w:val="00057C2C"/>
    <w:rsid w:val="000622D7"/>
    <w:rsid w:val="000626E7"/>
    <w:rsid w:val="000660DD"/>
    <w:rsid w:val="00066CCD"/>
    <w:rsid w:val="0007217B"/>
    <w:rsid w:val="00072C5A"/>
    <w:rsid w:val="00073755"/>
    <w:rsid w:val="00075025"/>
    <w:rsid w:val="0008040C"/>
    <w:rsid w:val="00080762"/>
    <w:rsid w:val="0008395F"/>
    <w:rsid w:val="00083CB8"/>
    <w:rsid w:val="00085AE5"/>
    <w:rsid w:val="0009088D"/>
    <w:rsid w:val="00090E18"/>
    <w:rsid w:val="00094EAB"/>
    <w:rsid w:val="00097F0B"/>
    <w:rsid w:val="000A31F0"/>
    <w:rsid w:val="000A3EB1"/>
    <w:rsid w:val="000A47A2"/>
    <w:rsid w:val="000A5F9F"/>
    <w:rsid w:val="000A6555"/>
    <w:rsid w:val="000A6BE3"/>
    <w:rsid w:val="000A740E"/>
    <w:rsid w:val="000B07A4"/>
    <w:rsid w:val="000B1BC1"/>
    <w:rsid w:val="000B5A1D"/>
    <w:rsid w:val="000B6DD3"/>
    <w:rsid w:val="000C0ACA"/>
    <w:rsid w:val="000C625C"/>
    <w:rsid w:val="000C79AA"/>
    <w:rsid w:val="000D3BE0"/>
    <w:rsid w:val="000D3EA7"/>
    <w:rsid w:val="000D4D35"/>
    <w:rsid w:val="000D53B4"/>
    <w:rsid w:val="000E4DC8"/>
    <w:rsid w:val="000F0F6A"/>
    <w:rsid w:val="000F3A8E"/>
    <w:rsid w:val="000F4FA0"/>
    <w:rsid w:val="000F6BED"/>
    <w:rsid w:val="0010062C"/>
    <w:rsid w:val="001010DF"/>
    <w:rsid w:val="00105AFB"/>
    <w:rsid w:val="001109FF"/>
    <w:rsid w:val="00113D08"/>
    <w:rsid w:val="00113D79"/>
    <w:rsid w:val="001143E8"/>
    <w:rsid w:val="00117539"/>
    <w:rsid w:val="00130CF0"/>
    <w:rsid w:val="00131EEF"/>
    <w:rsid w:val="001321DD"/>
    <w:rsid w:val="001353EB"/>
    <w:rsid w:val="00137EBF"/>
    <w:rsid w:val="00141F44"/>
    <w:rsid w:val="0014405E"/>
    <w:rsid w:val="001442BF"/>
    <w:rsid w:val="00144958"/>
    <w:rsid w:val="0014638A"/>
    <w:rsid w:val="00146A76"/>
    <w:rsid w:val="00146B12"/>
    <w:rsid w:val="00147023"/>
    <w:rsid w:val="001470DC"/>
    <w:rsid w:val="001526E8"/>
    <w:rsid w:val="00162740"/>
    <w:rsid w:val="00164120"/>
    <w:rsid w:val="00164577"/>
    <w:rsid w:val="00164D23"/>
    <w:rsid w:val="00165358"/>
    <w:rsid w:val="001671DB"/>
    <w:rsid w:val="001726C7"/>
    <w:rsid w:val="001754E1"/>
    <w:rsid w:val="00175BE8"/>
    <w:rsid w:val="0017625B"/>
    <w:rsid w:val="0018270B"/>
    <w:rsid w:val="001848F1"/>
    <w:rsid w:val="0019251C"/>
    <w:rsid w:val="0019397C"/>
    <w:rsid w:val="001A0519"/>
    <w:rsid w:val="001A15DA"/>
    <w:rsid w:val="001A1996"/>
    <w:rsid w:val="001A72EF"/>
    <w:rsid w:val="001B343B"/>
    <w:rsid w:val="001C023D"/>
    <w:rsid w:val="001C17AE"/>
    <w:rsid w:val="001C267C"/>
    <w:rsid w:val="001C5489"/>
    <w:rsid w:val="001C7C19"/>
    <w:rsid w:val="001D3CAB"/>
    <w:rsid w:val="001D6765"/>
    <w:rsid w:val="001E287A"/>
    <w:rsid w:val="001E2DCB"/>
    <w:rsid w:val="001E51D5"/>
    <w:rsid w:val="001E71E4"/>
    <w:rsid w:val="001E7488"/>
    <w:rsid w:val="001E7695"/>
    <w:rsid w:val="001F0869"/>
    <w:rsid w:val="001F2D73"/>
    <w:rsid w:val="001F4FCB"/>
    <w:rsid w:val="0020009F"/>
    <w:rsid w:val="002008EE"/>
    <w:rsid w:val="00204519"/>
    <w:rsid w:val="00205BCA"/>
    <w:rsid w:val="00206024"/>
    <w:rsid w:val="00206673"/>
    <w:rsid w:val="00210899"/>
    <w:rsid w:val="00210983"/>
    <w:rsid w:val="00216399"/>
    <w:rsid w:val="00216CE6"/>
    <w:rsid w:val="0022158B"/>
    <w:rsid w:val="00221BA8"/>
    <w:rsid w:val="00223A8D"/>
    <w:rsid w:val="00225912"/>
    <w:rsid w:val="002340BC"/>
    <w:rsid w:val="002340F9"/>
    <w:rsid w:val="002343DE"/>
    <w:rsid w:val="002347E6"/>
    <w:rsid w:val="00235772"/>
    <w:rsid w:val="00236C81"/>
    <w:rsid w:val="002402A7"/>
    <w:rsid w:val="00241494"/>
    <w:rsid w:val="002440FF"/>
    <w:rsid w:val="00244706"/>
    <w:rsid w:val="00245D15"/>
    <w:rsid w:val="0025008B"/>
    <w:rsid w:val="00253FD0"/>
    <w:rsid w:val="00256005"/>
    <w:rsid w:val="002618AD"/>
    <w:rsid w:val="00264E50"/>
    <w:rsid w:val="002667FC"/>
    <w:rsid w:val="00266EE9"/>
    <w:rsid w:val="00267F19"/>
    <w:rsid w:val="00275795"/>
    <w:rsid w:val="002806EA"/>
    <w:rsid w:val="0028273E"/>
    <w:rsid w:val="0028292B"/>
    <w:rsid w:val="00282FBB"/>
    <w:rsid w:val="0028355A"/>
    <w:rsid w:val="0028408A"/>
    <w:rsid w:val="00291665"/>
    <w:rsid w:val="00297DC5"/>
    <w:rsid w:val="002A0BBB"/>
    <w:rsid w:val="002A499B"/>
    <w:rsid w:val="002A4A17"/>
    <w:rsid w:val="002B2F3C"/>
    <w:rsid w:val="002B6C38"/>
    <w:rsid w:val="002B70FF"/>
    <w:rsid w:val="002C593B"/>
    <w:rsid w:val="002C658F"/>
    <w:rsid w:val="002C7873"/>
    <w:rsid w:val="002D0A8D"/>
    <w:rsid w:val="002D1A61"/>
    <w:rsid w:val="002D4FD0"/>
    <w:rsid w:val="002D6011"/>
    <w:rsid w:val="002E1A73"/>
    <w:rsid w:val="002E1E9E"/>
    <w:rsid w:val="002E29F3"/>
    <w:rsid w:val="002E5420"/>
    <w:rsid w:val="002E69FC"/>
    <w:rsid w:val="002E7320"/>
    <w:rsid w:val="002F1AF6"/>
    <w:rsid w:val="00301705"/>
    <w:rsid w:val="00303E43"/>
    <w:rsid w:val="003128D1"/>
    <w:rsid w:val="00321B39"/>
    <w:rsid w:val="00322F0B"/>
    <w:rsid w:val="00323DD8"/>
    <w:rsid w:val="00324783"/>
    <w:rsid w:val="00327975"/>
    <w:rsid w:val="0033109F"/>
    <w:rsid w:val="0033127F"/>
    <w:rsid w:val="003350E0"/>
    <w:rsid w:val="0033729A"/>
    <w:rsid w:val="003372FB"/>
    <w:rsid w:val="00341CE3"/>
    <w:rsid w:val="003435EA"/>
    <w:rsid w:val="00345D77"/>
    <w:rsid w:val="00346E3E"/>
    <w:rsid w:val="003473A6"/>
    <w:rsid w:val="0035198A"/>
    <w:rsid w:val="00354C50"/>
    <w:rsid w:val="003555C4"/>
    <w:rsid w:val="00356066"/>
    <w:rsid w:val="003573BC"/>
    <w:rsid w:val="00357B0C"/>
    <w:rsid w:val="00373418"/>
    <w:rsid w:val="00375339"/>
    <w:rsid w:val="0037560C"/>
    <w:rsid w:val="00376F98"/>
    <w:rsid w:val="00377A5E"/>
    <w:rsid w:val="00377E6B"/>
    <w:rsid w:val="00380C1A"/>
    <w:rsid w:val="00380C2F"/>
    <w:rsid w:val="003820DA"/>
    <w:rsid w:val="00382C14"/>
    <w:rsid w:val="00384A44"/>
    <w:rsid w:val="00384C66"/>
    <w:rsid w:val="00387110"/>
    <w:rsid w:val="003875CE"/>
    <w:rsid w:val="0039185F"/>
    <w:rsid w:val="00392E9D"/>
    <w:rsid w:val="00394F3A"/>
    <w:rsid w:val="0039783A"/>
    <w:rsid w:val="003B3129"/>
    <w:rsid w:val="003B6497"/>
    <w:rsid w:val="003C0E10"/>
    <w:rsid w:val="003C484D"/>
    <w:rsid w:val="003C6D7C"/>
    <w:rsid w:val="003D201F"/>
    <w:rsid w:val="003D3E95"/>
    <w:rsid w:val="003D53F4"/>
    <w:rsid w:val="003D577A"/>
    <w:rsid w:val="003D6F5B"/>
    <w:rsid w:val="003E2919"/>
    <w:rsid w:val="003E37B1"/>
    <w:rsid w:val="003F098B"/>
    <w:rsid w:val="00401C73"/>
    <w:rsid w:val="004048A2"/>
    <w:rsid w:val="004048DE"/>
    <w:rsid w:val="00405237"/>
    <w:rsid w:val="0041150D"/>
    <w:rsid w:val="00416179"/>
    <w:rsid w:val="004252BA"/>
    <w:rsid w:val="004309BD"/>
    <w:rsid w:val="00432E2C"/>
    <w:rsid w:val="00436004"/>
    <w:rsid w:val="00437800"/>
    <w:rsid w:val="00441EE0"/>
    <w:rsid w:val="00442EDB"/>
    <w:rsid w:val="00444665"/>
    <w:rsid w:val="00450FF8"/>
    <w:rsid w:val="00454070"/>
    <w:rsid w:val="00461546"/>
    <w:rsid w:val="004639A5"/>
    <w:rsid w:val="00464328"/>
    <w:rsid w:val="00470108"/>
    <w:rsid w:val="00471E0B"/>
    <w:rsid w:val="0047352B"/>
    <w:rsid w:val="0047389C"/>
    <w:rsid w:val="00475628"/>
    <w:rsid w:val="00481D98"/>
    <w:rsid w:val="0048219D"/>
    <w:rsid w:val="00482ACD"/>
    <w:rsid w:val="00485924"/>
    <w:rsid w:val="00492455"/>
    <w:rsid w:val="004925BB"/>
    <w:rsid w:val="00495BEA"/>
    <w:rsid w:val="004A01E5"/>
    <w:rsid w:val="004A0377"/>
    <w:rsid w:val="004A0439"/>
    <w:rsid w:val="004A04D2"/>
    <w:rsid w:val="004A17D6"/>
    <w:rsid w:val="004A3D9C"/>
    <w:rsid w:val="004A6C32"/>
    <w:rsid w:val="004B3A3B"/>
    <w:rsid w:val="004B69E9"/>
    <w:rsid w:val="004C2CE2"/>
    <w:rsid w:val="004C4E13"/>
    <w:rsid w:val="004D3891"/>
    <w:rsid w:val="004D650F"/>
    <w:rsid w:val="004D772E"/>
    <w:rsid w:val="004D7DDB"/>
    <w:rsid w:val="004E17CA"/>
    <w:rsid w:val="004E268A"/>
    <w:rsid w:val="004E39BF"/>
    <w:rsid w:val="004E768E"/>
    <w:rsid w:val="004F14C8"/>
    <w:rsid w:val="004F2266"/>
    <w:rsid w:val="004F2BE6"/>
    <w:rsid w:val="004F4FD4"/>
    <w:rsid w:val="00501068"/>
    <w:rsid w:val="005117A4"/>
    <w:rsid w:val="00515E10"/>
    <w:rsid w:val="00517085"/>
    <w:rsid w:val="005176EA"/>
    <w:rsid w:val="005219D8"/>
    <w:rsid w:val="00523C9B"/>
    <w:rsid w:val="00525AA5"/>
    <w:rsid w:val="00526361"/>
    <w:rsid w:val="00533F14"/>
    <w:rsid w:val="005375F4"/>
    <w:rsid w:val="005456B1"/>
    <w:rsid w:val="00547ACD"/>
    <w:rsid w:val="0055031F"/>
    <w:rsid w:val="00552D70"/>
    <w:rsid w:val="0055540D"/>
    <w:rsid w:val="0055748F"/>
    <w:rsid w:val="005579A2"/>
    <w:rsid w:val="00562F42"/>
    <w:rsid w:val="00564900"/>
    <w:rsid w:val="005669C3"/>
    <w:rsid w:val="00572687"/>
    <w:rsid w:val="00574CE0"/>
    <w:rsid w:val="005767C4"/>
    <w:rsid w:val="00580698"/>
    <w:rsid w:val="005822D9"/>
    <w:rsid w:val="005863CA"/>
    <w:rsid w:val="005865BC"/>
    <w:rsid w:val="00590820"/>
    <w:rsid w:val="00590E88"/>
    <w:rsid w:val="00592097"/>
    <w:rsid w:val="005A06E1"/>
    <w:rsid w:val="005A17C9"/>
    <w:rsid w:val="005A1BA8"/>
    <w:rsid w:val="005A5797"/>
    <w:rsid w:val="005A5C7A"/>
    <w:rsid w:val="005A75E3"/>
    <w:rsid w:val="005B0B70"/>
    <w:rsid w:val="005B0D14"/>
    <w:rsid w:val="005B1269"/>
    <w:rsid w:val="005B277A"/>
    <w:rsid w:val="005B648E"/>
    <w:rsid w:val="005C08B5"/>
    <w:rsid w:val="005C0C69"/>
    <w:rsid w:val="005C448A"/>
    <w:rsid w:val="005C493B"/>
    <w:rsid w:val="005C4E54"/>
    <w:rsid w:val="005C54E8"/>
    <w:rsid w:val="005D2736"/>
    <w:rsid w:val="005D7AD9"/>
    <w:rsid w:val="005E5033"/>
    <w:rsid w:val="005E518F"/>
    <w:rsid w:val="005E79D7"/>
    <w:rsid w:val="005F0E66"/>
    <w:rsid w:val="005F2660"/>
    <w:rsid w:val="005F3F10"/>
    <w:rsid w:val="005F5288"/>
    <w:rsid w:val="005F5868"/>
    <w:rsid w:val="005F6368"/>
    <w:rsid w:val="005F68F9"/>
    <w:rsid w:val="006004CB"/>
    <w:rsid w:val="006027F5"/>
    <w:rsid w:val="00603898"/>
    <w:rsid w:val="00607B8C"/>
    <w:rsid w:val="00611B2C"/>
    <w:rsid w:val="0061314A"/>
    <w:rsid w:val="006139CD"/>
    <w:rsid w:val="00615A9F"/>
    <w:rsid w:val="00621FD8"/>
    <w:rsid w:val="00622390"/>
    <w:rsid w:val="0062246C"/>
    <w:rsid w:val="00626892"/>
    <w:rsid w:val="00634CAF"/>
    <w:rsid w:val="006368A4"/>
    <w:rsid w:val="00641BD4"/>
    <w:rsid w:val="006420C7"/>
    <w:rsid w:val="00643BD2"/>
    <w:rsid w:val="00644311"/>
    <w:rsid w:val="00647431"/>
    <w:rsid w:val="00651BB6"/>
    <w:rsid w:val="0065339E"/>
    <w:rsid w:val="006557CB"/>
    <w:rsid w:val="006562DF"/>
    <w:rsid w:val="00657F8F"/>
    <w:rsid w:val="00661528"/>
    <w:rsid w:val="006655D8"/>
    <w:rsid w:val="0066737D"/>
    <w:rsid w:val="006701AB"/>
    <w:rsid w:val="00671A44"/>
    <w:rsid w:val="00672D86"/>
    <w:rsid w:val="00673226"/>
    <w:rsid w:val="00675CC5"/>
    <w:rsid w:val="006763F7"/>
    <w:rsid w:val="00676C2E"/>
    <w:rsid w:val="006824BE"/>
    <w:rsid w:val="00691589"/>
    <w:rsid w:val="00693368"/>
    <w:rsid w:val="00693739"/>
    <w:rsid w:val="00694A9D"/>
    <w:rsid w:val="00695C6E"/>
    <w:rsid w:val="00696BDB"/>
    <w:rsid w:val="006A002E"/>
    <w:rsid w:val="006A0551"/>
    <w:rsid w:val="006A1C77"/>
    <w:rsid w:val="006A4692"/>
    <w:rsid w:val="006A7AEE"/>
    <w:rsid w:val="006B0B61"/>
    <w:rsid w:val="006B1B3F"/>
    <w:rsid w:val="006B21FB"/>
    <w:rsid w:val="006B2723"/>
    <w:rsid w:val="006B3DB2"/>
    <w:rsid w:val="006B64CF"/>
    <w:rsid w:val="006B675A"/>
    <w:rsid w:val="006C0FBB"/>
    <w:rsid w:val="006C219E"/>
    <w:rsid w:val="006C3B5C"/>
    <w:rsid w:val="006D0FBD"/>
    <w:rsid w:val="006D6971"/>
    <w:rsid w:val="006D698D"/>
    <w:rsid w:val="006D6AE0"/>
    <w:rsid w:val="006D76AB"/>
    <w:rsid w:val="006E0D65"/>
    <w:rsid w:val="006E2587"/>
    <w:rsid w:val="006E56E3"/>
    <w:rsid w:val="006E674B"/>
    <w:rsid w:val="006F648D"/>
    <w:rsid w:val="006F7BBE"/>
    <w:rsid w:val="006F7D0B"/>
    <w:rsid w:val="00702EEE"/>
    <w:rsid w:val="007034A9"/>
    <w:rsid w:val="0070784B"/>
    <w:rsid w:val="00707A1E"/>
    <w:rsid w:val="0071091C"/>
    <w:rsid w:val="007133E7"/>
    <w:rsid w:val="0071499B"/>
    <w:rsid w:val="00720298"/>
    <w:rsid w:val="0072218C"/>
    <w:rsid w:val="00722A59"/>
    <w:rsid w:val="00733587"/>
    <w:rsid w:val="0073388B"/>
    <w:rsid w:val="00742897"/>
    <w:rsid w:val="007440AF"/>
    <w:rsid w:val="00745919"/>
    <w:rsid w:val="0074648E"/>
    <w:rsid w:val="007469F4"/>
    <w:rsid w:val="00751850"/>
    <w:rsid w:val="00751DB0"/>
    <w:rsid w:val="00752AE9"/>
    <w:rsid w:val="007542BE"/>
    <w:rsid w:val="00754E13"/>
    <w:rsid w:val="007613B5"/>
    <w:rsid w:val="007617A6"/>
    <w:rsid w:val="00761D8F"/>
    <w:rsid w:val="0076226E"/>
    <w:rsid w:val="0076625D"/>
    <w:rsid w:val="00771568"/>
    <w:rsid w:val="00783A36"/>
    <w:rsid w:val="00783CF9"/>
    <w:rsid w:val="0078620B"/>
    <w:rsid w:val="00795D55"/>
    <w:rsid w:val="00797052"/>
    <w:rsid w:val="007A1B78"/>
    <w:rsid w:val="007A3DF3"/>
    <w:rsid w:val="007A5838"/>
    <w:rsid w:val="007A5E9D"/>
    <w:rsid w:val="007A6D8F"/>
    <w:rsid w:val="007A796E"/>
    <w:rsid w:val="007A7E8F"/>
    <w:rsid w:val="007B01AD"/>
    <w:rsid w:val="007B0BC2"/>
    <w:rsid w:val="007B154C"/>
    <w:rsid w:val="007B2239"/>
    <w:rsid w:val="007B240D"/>
    <w:rsid w:val="007B2C1F"/>
    <w:rsid w:val="007B3960"/>
    <w:rsid w:val="007B60AA"/>
    <w:rsid w:val="007C3664"/>
    <w:rsid w:val="007C63D8"/>
    <w:rsid w:val="007C643D"/>
    <w:rsid w:val="007D0369"/>
    <w:rsid w:val="007D2625"/>
    <w:rsid w:val="007D3309"/>
    <w:rsid w:val="007D4A37"/>
    <w:rsid w:val="007D51EC"/>
    <w:rsid w:val="007D7DE6"/>
    <w:rsid w:val="007E0283"/>
    <w:rsid w:val="007E050D"/>
    <w:rsid w:val="007E0B80"/>
    <w:rsid w:val="007E1EB0"/>
    <w:rsid w:val="007E3B9F"/>
    <w:rsid w:val="007E3E3B"/>
    <w:rsid w:val="007E4A37"/>
    <w:rsid w:val="007E687C"/>
    <w:rsid w:val="007F1641"/>
    <w:rsid w:val="007F459E"/>
    <w:rsid w:val="007F689E"/>
    <w:rsid w:val="00801147"/>
    <w:rsid w:val="00804B9C"/>
    <w:rsid w:val="00805603"/>
    <w:rsid w:val="00805D3E"/>
    <w:rsid w:val="0081277B"/>
    <w:rsid w:val="00831A5D"/>
    <w:rsid w:val="008335C9"/>
    <w:rsid w:val="0083379F"/>
    <w:rsid w:val="00833ACE"/>
    <w:rsid w:val="008404A2"/>
    <w:rsid w:val="0084088A"/>
    <w:rsid w:val="008456C4"/>
    <w:rsid w:val="00850D96"/>
    <w:rsid w:val="0085275F"/>
    <w:rsid w:val="00857D47"/>
    <w:rsid w:val="00863F31"/>
    <w:rsid w:val="0086402C"/>
    <w:rsid w:val="00866537"/>
    <w:rsid w:val="00872771"/>
    <w:rsid w:val="00877574"/>
    <w:rsid w:val="0088538C"/>
    <w:rsid w:val="008854D0"/>
    <w:rsid w:val="00886A49"/>
    <w:rsid w:val="008870BA"/>
    <w:rsid w:val="008938BB"/>
    <w:rsid w:val="008945A8"/>
    <w:rsid w:val="008946A7"/>
    <w:rsid w:val="008A0C74"/>
    <w:rsid w:val="008A233F"/>
    <w:rsid w:val="008A3EE6"/>
    <w:rsid w:val="008A5F01"/>
    <w:rsid w:val="008B1D5D"/>
    <w:rsid w:val="008B50B4"/>
    <w:rsid w:val="008B55AA"/>
    <w:rsid w:val="008C034C"/>
    <w:rsid w:val="008C7A3C"/>
    <w:rsid w:val="008C7C47"/>
    <w:rsid w:val="008D12D2"/>
    <w:rsid w:val="008D2BDF"/>
    <w:rsid w:val="008D5106"/>
    <w:rsid w:val="008D7226"/>
    <w:rsid w:val="008E0DAC"/>
    <w:rsid w:val="008E17F5"/>
    <w:rsid w:val="008E2CB5"/>
    <w:rsid w:val="008E78CC"/>
    <w:rsid w:val="008F0697"/>
    <w:rsid w:val="008F0AE6"/>
    <w:rsid w:val="008F106F"/>
    <w:rsid w:val="008F4097"/>
    <w:rsid w:val="009011DF"/>
    <w:rsid w:val="00903C44"/>
    <w:rsid w:val="009215DF"/>
    <w:rsid w:val="00921A2C"/>
    <w:rsid w:val="00923690"/>
    <w:rsid w:val="00923C81"/>
    <w:rsid w:val="00924D08"/>
    <w:rsid w:val="0092513F"/>
    <w:rsid w:val="0092657A"/>
    <w:rsid w:val="00926CE4"/>
    <w:rsid w:val="009276EB"/>
    <w:rsid w:val="00931363"/>
    <w:rsid w:val="009324C9"/>
    <w:rsid w:val="00933509"/>
    <w:rsid w:val="00937FAC"/>
    <w:rsid w:val="00940E99"/>
    <w:rsid w:val="009424E0"/>
    <w:rsid w:val="00944602"/>
    <w:rsid w:val="00955823"/>
    <w:rsid w:val="0095751D"/>
    <w:rsid w:val="00962D6D"/>
    <w:rsid w:val="0096374E"/>
    <w:rsid w:val="00964F94"/>
    <w:rsid w:val="00965C10"/>
    <w:rsid w:val="009679CE"/>
    <w:rsid w:val="00967D85"/>
    <w:rsid w:val="00972CCE"/>
    <w:rsid w:val="00972CE0"/>
    <w:rsid w:val="009811A5"/>
    <w:rsid w:val="00985596"/>
    <w:rsid w:val="00986478"/>
    <w:rsid w:val="00987742"/>
    <w:rsid w:val="009914E9"/>
    <w:rsid w:val="00992939"/>
    <w:rsid w:val="009935EA"/>
    <w:rsid w:val="00993A55"/>
    <w:rsid w:val="0099692E"/>
    <w:rsid w:val="00996938"/>
    <w:rsid w:val="009A3474"/>
    <w:rsid w:val="009A66C7"/>
    <w:rsid w:val="009B1BED"/>
    <w:rsid w:val="009B6CC0"/>
    <w:rsid w:val="009B6CE4"/>
    <w:rsid w:val="009B71FE"/>
    <w:rsid w:val="009B7845"/>
    <w:rsid w:val="009C11BE"/>
    <w:rsid w:val="009C16C9"/>
    <w:rsid w:val="009C1CC9"/>
    <w:rsid w:val="009C3C3E"/>
    <w:rsid w:val="009C50BD"/>
    <w:rsid w:val="009C6075"/>
    <w:rsid w:val="009C632D"/>
    <w:rsid w:val="009D154B"/>
    <w:rsid w:val="009D2704"/>
    <w:rsid w:val="009D28F0"/>
    <w:rsid w:val="009D2B68"/>
    <w:rsid w:val="009D4FFC"/>
    <w:rsid w:val="009D5C5E"/>
    <w:rsid w:val="009D5E5B"/>
    <w:rsid w:val="009E1390"/>
    <w:rsid w:val="009E1CD7"/>
    <w:rsid w:val="009E6F64"/>
    <w:rsid w:val="009F0541"/>
    <w:rsid w:val="009F1AB4"/>
    <w:rsid w:val="00A01840"/>
    <w:rsid w:val="00A068D9"/>
    <w:rsid w:val="00A06FB1"/>
    <w:rsid w:val="00A07835"/>
    <w:rsid w:val="00A10DAB"/>
    <w:rsid w:val="00A22920"/>
    <w:rsid w:val="00A2328C"/>
    <w:rsid w:val="00A24905"/>
    <w:rsid w:val="00A25253"/>
    <w:rsid w:val="00A276AE"/>
    <w:rsid w:val="00A327C2"/>
    <w:rsid w:val="00A34DB9"/>
    <w:rsid w:val="00A357DE"/>
    <w:rsid w:val="00A40AF4"/>
    <w:rsid w:val="00A41B6C"/>
    <w:rsid w:val="00A42EDE"/>
    <w:rsid w:val="00A43431"/>
    <w:rsid w:val="00A54156"/>
    <w:rsid w:val="00A54A1F"/>
    <w:rsid w:val="00A55F17"/>
    <w:rsid w:val="00A5609F"/>
    <w:rsid w:val="00A560F8"/>
    <w:rsid w:val="00A602B0"/>
    <w:rsid w:val="00A6076E"/>
    <w:rsid w:val="00A60EAC"/>
    <w:rsid w:val="00A64F4E"/>
    <w:rsid w:val="00A65079"/>
    <w:rsid w:val="00A652AF"/>
    <w:rsid w:val="00A67646"/>
    <w:rsid w:val="00A714E1"/>
    <w:rsid w:val="00A741D4"/>
    <w:rsid w:val="00A7450C"/>
    <w:rsid w:val="00A77626"/>
    <w:rsid w:val="00A7766E"/>
    <w:rsid w:val="00A8069B"/>
    <w:rsid w:val="00A80ABF"/>
    <w:rsid w:val="00A82538"/>
    <w:rsid w:val="00A8262C"/>
    <w:rsid w:val="00A82D05"/>
    <w:rsid w:val="00A83B13"/>
    <w:rsid w:val="00A8651F"/>
    <w:rsid w:val="00A96EA5"/>
    <w:rsid w:val="00AA012A"/>
    <w:rsid w:val="00AA03AD"/>
    <w:rsid w:val="00AA23C0"/>
    <w:rsid w:val="00AA2D6B"/>
    <w:rsid w:val="00AA2F3A"/>
    <w:rsid w:val="00AA703D"/>
    <w:rsid w:val="00AA7D17"/>
    <w:rsid w:val="00AB258C"/>
    <w:rsid w:val="00AC0E4E"/>
    <w:rsid w:val="00AC1F8F"/>
    <w:rsid w:val="00AC39D9"/>
    <w:rsid w:val="00AC3BA9"/>
    <w:rsid w:val="00AD1033"/>
    <w:rsid w:val="00AD1176"/>
    <w:rsid w:val="00AE14C3"/>
    <w:rsid w:val="00AE3F94"/>
    <w:rsid w:val="00AF5639"/>
    <w:rsid w:val="00B07A89"/>
    <w:rsid w:val="00B119EC"/>
    <w:rsid w:val="00B11BAB"/>
    <w:rsid w:val="00B11D51"/>
    <w:rsid w:val="00B138A2"/>
    <w:rsid w:val="00B17E50"/>
    <w:rsid w:val="00B20050"/>
    <w:rsid w:val="00B20741"/>
    <w:rsid w:val="00B23816"/>
    <w:rsid w:val="00B23E54"/>
    <w:rsid w:val="00B2455B"/>
    <w:rsid w:val="00B24678"/>
    <w:rsid w:val="00B25D3F"/>
    <w:rsid w:val="00B2746D"/>
    <w:rsid w:val="00B3615A"/>
    <w:rsid w:val="00B37AE7"/>
    <w:rsid w:val="00B40FD4"/>
    <w:rsid w:val="00B433C8"/>
    <w:rsid w:val="00B45719"/>
    <w:rsid w:val="00B51344"/>
    <w:rsid w:val="00B52485"/>
    <w:rsid w:val="00B573AE"/>
    <w:rsid w:val="00B61DCF"/>
    <w:rsid w:val="00B6293F"/>
    <w:rsid w:val="00B70119"/>
    <w:rsid w:val="00B70120"/>
    <w:rsid w:val="00B71B2B"/>
    <w:rsid w:val="00B76108"/>
    <w:rsid w:val="00B77D5D"/>
    <w:rsid w:val="00B805E8"/>
    <w:rsid w:val="00B80757"/>
    <w:rsid w:val="00B8307A"/>
    <w:rsid w:val="00B8754D"/>
    <w:rsid w:val="00B94539"/>
    <w:rsid w:val="00B94C7B"/>
    <w:rsid w:val="00B95B26"/>
    <w:rsid w:val="00BA0683"/>
    <w:rsid w:val="00BA6EA7"/>
    <w:rsid w:val="00BB205B"/>
    <w:rsid w:val="00BC1E89"/>
    <w:rsid w:val="00BC4F57"/>
    <w:rsid w:val="00BC5B2A"/>
    <w:rsid w:val="00BC5EC0"/>
    <w:rsid w:val="00BD16AF"/>
    <w:rsid w:val="00BD1826"/>
    <w:rsid w:val="00BD2E07"/>
    <w:rsid w:val="00BD3AA5"/>
    <w:rsid w:val="00BD5B8F"/>
    <w:rsid w:val="00BE0F74"/>
    <w:rsid w:val="00BE161D"/>
    <w:rsid w:val="00BE748D"/>
    <w:rsid w:val="00BF1511"/>
    <w:rsid w:val="00BF1D86"/>
    <w:rsid w:val="00BF22A9"/>
    <w:rsid w:val="00BF449A"/>
    <w:rsid w:val="00BF5D8F"/>
    <w:rsid w:val="00BF713F"/>
    <w:rsid w:val="00C03462"/>
    <w:rsid w:val="00C039C8"/>
    <w:rsid w:val="00C066CE"/>
    <w:rsid w:val="00C100B5"/>
    <w:rsid w:val="00C10D5C"/>
    <w:rsid w:val="00C146E5"/>
    <w:rsid w:val="00C147B0"/>
    <w:rsid w:val="00C15BD2"/>
    <w:rsid w:val="00C22DC2"/>
    <w:rsid w:val="00C25398"/>
    <w:rsid w:val="00C35132"/>
    <w:rsid w:val="00C3531A"/>
    <w:rsid w:val="00C3550A"/>
    <w:rsid w:val="00C36886"/>
    <w:rsid w:val="00C44778"/>
    <w:rsid w:val="00C4480A"/>
    <w:rsid w:val="00C550D6"/>
    <w:rsid w:val="00C57672"/>
    <w:rsid w:val="00C6474D"/>
    <w:rsid w:val="00C64BF7"/>
    <w:rsid w:val="00C65B81"/>
    <w:rsid w:val="00C66BD4"/>
    <w:rsid w:val="00C70F3B"/>
    <w:rsid w:val="00C76524"/>
    <w:rsid w:val="00C76A37"/>
    <w:rsid w:val="00C81F48"/>
    <w:rsid w:val="00C844BC"/>
    <w:rsid w:val="00C86E23"/>
    <w:rsid w:val="00C90D92"/>
    <w:rsid w:val="00C9316F"/>
    <w:rsid w:val="00C94B95"/>
    <w:rsid w:val="00CA3F62"/>
    <w:rsid w:val="00CA4C79"/>
    <w:rsid w:val="00CA608A"/>
    <w:rsid w:val="00CA7136"/>
    <w:rsid w:val="00CB07DC"/>
    <w:rsid w:val="00CB1EE6"/>
    <w:rsid w:val="00CB2BCA"/>
    <w:rsid w:val="00CB375A"/>
    <w:rsid w:val="00CB5FF0"/>
    <w:rsid w:val="00CB6026"/>
    <w:rsid w:val="00CC0CFE"/>
    <w:rsid w:val="00CC1245"/>
    <w:rsid w:val="00CC2B8E"/>
    <w:rsid w:val="00CC33FC"/>
    <w:rsid w:val="00CC3A52"/>
    <w:rsid w:val="00CD0275"/>
    <w:rsid w:val="00CD03B2"/>
    <w:rsid w:val="00CD37EF"/>
    <w:rsid w:val="00CD4963"/>
    <w:rsid w:val="00CD4EBE"/>
    <w:rsid w:val="00CD6970"/>
    <w:rsid w:val="00CE1E88"/>
    <w:rsid w:val="00CE31CB"/>
    <w:rsid w:val="00CE44BF"/>
    <w:rsid w:val="00CE5413"/>
    <w:rsid w:val="00CE6F2D"/>
    <w:rsid w:val="00CF48C9"/>
    <w:rsid w:val="00CF4D63"/>
    <w:rsid w:val="00D07374"/>
    <w:rsid w:val="00D11822"/>
    <w:rsid w:val="00D13231"/>
    <w:rsid w:val="00D136BE"/>
    <w:rsid w:val="00D1429F"/>
    <w:rsid w:val="00D159BD"/>
    <w:rsid w:val="00D16980"/>
    <w:rsid w:val="00D17B53"/>
    <w:rsid w:val="00D21BD7"/>
    <w:rsid w:val="00D229AA"/>
    <w:rsid w:val="00D250F4"/>
    <w:rsid w:val="00D34578"/>
    <w:rsid w:val="00D361AF"/>
    <w:rsid w:val="00D42EBA"/>
    <w:rsid w:val="00D44E0F"/>
    <w:rsid w:val="00D45679"/>
    <w:rsid w:val="00D45FC0"/>
    <w:rsid w:val="00D53237"/>
    <w:rsid w:val="00D5430B"/>
    <w:rsid w:val="00D572E7"/>
    <w:rsid w:val="00D611D0"/>
    <w:rsid w:val="00D6203E"/>
    <w:rsid w:val="00D62D1F"/>
    <w:rsid w:val="00D64214"/>
    <w:rsid w:val="00D7121C"/>
    <w:rsid w:val="00D71F76"/>
    <w:rsid w:val="00D727C5"/>
    <w:rsid w:val="00D735CE"/>
    <w:rsid w:val="00D77434"/>
    <w:rsid w:val="00D77D0E"/>
    <w:rsid w:val="00D80619"/>
    <w:rsid w:val="00D83899"/>
    <w:rsid w:val="00D83906"/>
    <w:rsid w:val="00D860A5"/>
    <w:rsid w:val="00D90634"/>
    <w:rsid w:val="00D90C7A"/>
    <w:rsid w:val="00D930B4"/>
    <w:rsid w:val="00DA6D68"/>
    <w:rsid w:val="00DB0037"/>
    <w:rsid w:val="00DB3677"/>
    <w:rsid w:val="00DB6D76"/>
    <w:rsid w:val="00DB752B"/>
    <w:rsid w:val="00DC0020"/>
    <w:rsid w:val="00DC02E0"/>
    <w:rsid w:val="00DC2925"/>
    <w:rsid w:val="00DC6E77"/>
    <w:rsid w:val="00DD03F3"/>
    <w:rsid w:val="00DD3546"/>
    <w:rsid w:val="00DD3DD1"/>
    <w:rsid w:val="00DD5461"/>
    <w:rsid w:val="00DD68E1"/>
    <w:rsid w:val="00DE0B16"/>
    <w:rsid w:val="00DE2D38"/>
    <w:rsid w:val="00DE2D8A"/>
    <w:rsid w:val="00DE4FEA"/>
    <w:rsid w:val="00DE7E89"/>
    <w:rsid w:val="00DF0D9E"/>
    <w:rsid w:val="00DF1F7C"/>
    <w:rsid w:val="00DF2AA7"/>
    <w:rsid w:val="00DF3957"/>
    <w:rsid w:val="00DF5EE5"/>
    <w:rsid w:val="00E0554B"/>
    <w:rsid w:val="00E1016A"/>
    <w:rsid w:val="00E130FF"/>
    <w:rsid w:val="00E13D32"/>
    <w:rsid w:val="00E15267"/>
    <w:rsid w:val="00E229F8"/>
    <w:rsid w:val="00E2383D"/>
    <w:rsid w:val="00E24229"/>
    <w:rsid w:val="00E3142B"/>
    <w:rsid w:val="00E34052"/>
    <w:rsid w:val="00E346B4"/>
    <w:rsid w:val="00E3639A"/>
    <w:rsid w:val="00E41810"/>
    <w:rsid w:val="00E41B2E"/>
    <w:rsid w:val="00E4312E"/>
    <w:rsid w:val="00E447C9"/>
    <w:rsid w:val="00E44D2F"/>
    <w:rsid w:val="00E46A01"/>
    <w:rsid w:val="00E4780D"/>
    <w:rsid w:val="00E516DB"/>
    <w:rsid w:val="00E54B19"/>
    <w:rsid w:val="00E56AAA"/>
    <w:rsid w:val="00E57B8A"/>
    <w:rsid w:val="00E600C1"/>
    <w:rsid w:val="00E60A78"/>
    <w:rsid w:val="00E61294"/>
    <w:rsid w:val="00E621A5"/>
    <w:rsid w:val="00E63D04"/>
    <w:rsid w:val="00E651C4"/>
    <w:rsid w:val="00E70F41"/>
    <w:rsid w:val="00E722FA"/>
    <w:rsid w:val="00E8117D"/>
    <w:rsid w:val="00E842E8"/>
    <w:rsid w:val="00E84CC1"/>
    <w:rsid w:val="00E872D0"/>
    <w:rsid w:val="00E90518"/>
    <w:rsid w:val="00E913BA"/>
    <w:rsid w:val="00E9214E"/>
    <w:rsid w:val="00E92DCC"/>
    <w:rsid w:val="00E92FE8"/>
    <w:rsid w:val="00E97617"/>
    <w:rsid w:val="00E97746"/>
    <w:rsid w:val="00E97DE6"/>
    <w:rsid w:val="00EA1DFE"/>
    <w:rsid w:val="00EA2DCA"/>
    <w:rsid w:val="00EA2F27"/>
    <w:rsid w:val="00EA3B85"/>
    <w:rsid w:val="00EA53C3"/>
    <w:rsid w:val="00EA66C6"/>
    <w:rsid w:val="00EA68A2"/>
    <w:rsid w:val="00EA7FAE"/>
    <w:rsid w:val="00EB1EAC"/>
    <w:rsid w:val="00EB316A"/>
    <w:rsid w:val="00EB38D8"/>
    <w:rsid w:val="00EB63FC"/>
    <w:rsid w:val="00EB6B43"/>
    <w:rsid w:val="00EC0CBF"/>
    <w:rsid w:val="00EC568E"/>
    <w:rsid w:val="00EC6664"/>
    <w:rsid w:val="00ED0B98"/>
    <w:rsid w:val="00ED4588"/>
    <w:rsid w:val="00ED6BF2"/>
    <w:rsid w:val="00ED6CD9"/>
    <w:rsid w:val="00EE0737"/>
    <w:rsid w:val="00EE0A8A"/>
    <w:rsid w:val="00EE2561"/>
    <w:rsid w:val="00EE3371"/>
    <w:rsid w:val="00EE3BD8"/>
    <w:rsid w:val="00EE56A0"/>
    <w:rsid w:val="00EE73E9"/>
    <w:rsid w:val="00EF0D52"/>
    <w:rsid w:val="00EF1C02"/>
    <w:rsid w:val="00EF4AA7"/>
    <w:rsid w:val="00EF5999"/>
    <w:rsid w:val="00EF6A2D"/>
    <w:rsid w:val="00EF7AA4"/>
    <w:rsid w:val="00F02AC6"/>
    <w:rsid w:val="00F02E99"/>
    <w:rsid w:val="00F05229"/>
    <w:rsid w:val="00F07297"/>
    <w:rsid w:val="00F10F9C"/>
    <w:rsid w:val="00F1109A"/>
    <w:rsid w:val="00F1300B"/>
    <w:rsid w:val="00F13CC4"/>
    <w:rsid w:val="00F13E81"/>
    <w:rsid w:val="00F14892"/>
    <w:rsid w:val="00F15607"/>
    <w:rsid w:val="00F16694"/>
    <w:rsid w:val="00F16A0D"/>
    <w:rsid w:val="00F17DF4"/>
    <w:rsid w:val="00F20510"/>
    <w:rsid w:val="00F20831"/>
    <w:rsid w:val="00F23127"/>
    <w:rsid w:val="00F25798"/>
    <w:rsid w:val="00F30C9D"/>
    <w:rsid w:val="00F31427"/>
    <w:rsid w:val="00F34B1B"/>
    <w:rsid w:val="00F37C2C"/>
    <w:rsid w:val="00F40B4B"/>
    <w:rsid w:val="00F42490"/>
    <w:rsid w:val="00F42D9D"/>
    <w:rsid w:val="00F42E5B"/>
    <w:rsid w:val="00F43BB3"/>
    <w:rsid w:val="00F44646"/>
    <w:rsid w:val="00F4648A"/>
    <w:rsid w:val="00F468F0"/>
    <w:rsid w:val="00F528A3"/>
    <w:rsid w:val="00F52E1B"/>
    <w:rsid w:val="00F53FC0"/>
    <w:rsid w:val="00F56C5D"/>
    <w:rsid w:val="00F6169C"/>
    <w:rsid w:val="00F63833"/>
    <w:rsid w:val="00F63AF1"/>
    <w:rsid w:val="00F6452B"/>
    <w:rsid w:val="00F64E57"/>
    <w:rsid w:val="00F66A76"/>
    <w:rsid w:val="00F66EAF"/>
    <w:rsid w:val="00F67D8F"/>
    <w:rsid w:val="00F7604A"/>
    <w:rsid w:val="00F7634F"/>
    <w:rsid w:val="00F77C27"/>
    <w:rsid w:val="00F80EC2"/>
    <w:rsid w:val="00F85443"/>
    <w:rsid w:val="00F90FF5"/>
    <w:rsid w:val="00FA02EC"/>
    <w:rsid w:val="00FA07EE"/>
    <w:rsid w:val="00FA2E6E"/>
    <w:rsid w:val="00FA3847"/>
    <w:rsid w:val="00FA4E5D"/>
    <w:rsid w:val="00FA5A6F"/>
    <w:rsid w:val="00FB075C"/>
    <w:rsid w:val="00FB17AE"/>
    <w:rsid w:val="00FB296C"/>
    <w:rsid w:val="00FB37CD"/>
    <w:rsid w:val="00FB68DE"/>
    <w:rsid w:val="00FB7536"/>
    <w:rsid w:val="00FB7892"/>
    <w:rsid w:val="00FC3481"/>
    <w:rsid w:val="00FC3B8E"/>
    <w:rsid w:val="00FC5EBF"/>
    <w:rsid w:val="00FC65EB"/>
    <w:rsid w:val="00FC6EF1"/>
    <w:rsid w:val="00FD02DF"/>
    <w:rsid w:val="00FD09FF"/>
    <w:rsid w:val="00FD4379"/>
    <w:rsid w:val="00FD622F"/>
    <w:rsid w:val="00FE0945"/>
    <w:rsid w:val="00FE2D0E"/>
    <w:rsid w:val="00FE63F7"/>
    <w:rsid w:val="00FE68C9"/>
    <w:rsid w:val="00FE6B14"/>
    <w:rsid w:val="00FE6D3A"/>
    <w:rsid w:val="00FF1663"/>
    <w:rsid w:val="00FF1830"/>
    <w:rsid w:val="00FF183E"/>
    <w:rsid w:val="00FF3BE2"/>
    <w:rsid w:val="00FF3F9D"/>
    <w:rsid w:val="00FF5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960"/>
    <w:pPr>
      <w:spacing w:after="200" w:line="276" w:lineRule="auto"/>
    </w:pPr>
    <w:rPr>
      <w:rFonts w:ascii="Calibri" w:hAnsi="Calibri"/>
      <w:sz w:val="22"/>
      <w:szCs w:val="22"/>
      <w:lang w:eastAsia="en-US"/>
    </w:rPr>
  </w:style>
  <w:style w:type="paragraph" w:styleId="1">
    <w:name w:val="heading 1"/>
    <w:basedOn w:val="a"/>
    <w:next w:val="a"/>
    <w:link w:val="10"/>
    <w:qFormat/>
    <w:rsid w:val="00707A1E"/>
    <w:pPr>
      <w:keepNext/>
      <w:spacing w:before="240" w:after="60"/>
      <w:outlineLvl w:val="0"/>
    </w:pPr>
    <w:rPr>
      <w:rFonts w:ascii="Cambria" w:hAnsi="Cambria"/>
      <w:b/>
      <w:bCs/>
      <w:kern w:val="32"/>
      <w:sz w:val="32"/>
      <w:szCs w:val="32"/>
    </w:rPr>
  </w:style>
  <w:style w:type="paragraph" w:styleId="4">
    <w:name w:val="heading 4"/>
    <w:basedOn w:val="a"/>
    <w:next w:val="a"/>
    <w:link w:val="40"/>
    <w:qFormat/>
    <w:rsid w:val="00244706"/>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960"/>
    <w:pPr>
      <w:widowControl w:val="0"/>
      <w:autoSpaceDE w:val="0"/>
      <w:autoSpaceDN w:val="0"/>
    </w:pPr>
    <w:rPr>
      <w:rFonts w:ascii="Calibri" w:eastAsia="Calibri" w:hAnsi="Calibri" w:cs="Calibri"/>
      <w:sz w:val="22"/>
    </w:rPr>
  </w:style>
  <w:style w:type="paragraph" w:styleId="a3">
    <w:name w:val="Balloon Text"/>
    <w:basedOn w:val="a"/>
    <w:semiHidden/>
    <w:rsid w:val="003350E0"/>
    <w:rPr>
      <w:rFonts w:ascii="Tahoma" w:hAnsi="Tahoma" w:cs="Tahoma"/>
      <w:sz w:val="16"/>
      <w:szCs w:val="16"/>
    </w:rPr>
  </w:style>
  <w:style w:type="paragraph" w:customStyle="1" w:styleId="11">
    <w:name w:val="Без интервала1"/>
    <w:rsid w:val="00EA68A2"/>
    <w:rPr>
      <w:rFonts w:ascii="Calibri" w:hAnsi="Calibri"/>
      <w:sz w:val="22"/>
      <w:szCs w:val="22"/>
      <w:lang w:eastAsia="en-US"/>
    </w:rPr>
  </w:style>
  <w:style w:type="paragraph" w:customStyle="1" w:styleId="a4">
    <w:name w:val="текст"/>
    <w:basedOn w:val="a"/>
    <w:rsid w:val="00EA68A2"/>
    <w:pPr>
      <w:autoSpaceDE w:val="0"/>
      <w:autoSpaceDN w:val="0"/>
      <w:adjustRightInd w:val="0"/>
      <w:spacing w:after="0" w:line="288" w:lineRule="auto"/>
      <w:ind w:firstLine="283"/>
      <w:jc w:val="both"/>
      <w:textAlignment w:val="center"/>
    </w:pPr>
    <w:rPr>
      <w:rFonts w:ascii="Arial Narrow" w:hAnsi="Arial Narrow" w:cs="Arial Narrow"/>
      <w:color w:val="000000"/>
      <w:sz w:val="19"/>
      <w:szCs w:val="19"/>
    </w:rPr>
  </w:style>
  <w:style w:type="paragraph" w:styleId="a5">
    <w:name w:val="Normal (Web)"/>
    <w:basedOn w:val="a"/>
    <w:uiPriority w:val="99"/>
    <w:rsid w:val="00EA68A2"/>
    <w:pPr>
      <w:spacing w:before="100" w:beforeAutospacing="1" w:after="100" w:afterAutospacing="1" w:line="240" w:lineRule="auto"/>
    </w:pPr>
    <w:rPr>
      <w:rFonts w:ascii="Times New Roman" w:hAnsi="Times New Roman"/>
      <w:sz w:val="24"/>
      <w:szCs w:val="24"/>
      <w:lang w:eastAsia="ru-RU"/>
    </w:rPr>
  </w:style>
  <w:style w:type="paragraph" w:styleId="a6">
    <w:name w:val="No Spacing"/>
    <w:link w:val="a7"/>
    <w:uiPriority w:val="99"/>
    <w:qFormat/>
    <w:rsid w:val="00EA68A2"/>
    <w:rPr>
      <w:sz w:val="24"/>
      <w:szCs w:val="24"/>
    </w:rPr>
  </w:style>
  <w:style w:type="paragraph" w:styleId="a8">
    <w:name w:val="Body Text"/>
    <w:basedOn w:val="a"/>
    <w:link w:val="a9"/>
    <w:semiHidden/>
    <w:rsid w:val="00EA68A2"/>
    <w:pPr>
      <w:spacing w:after="120"/>
    </w:pPr>
    <w:rPr>
      <w:rFonts w:eastAsia="Calibri"/>
      <w:lang w:eastAsia="ru-RU"/>
    </w:rPr>
  </w:style>
  <w:style w:type="character" w:customStyle="1" w:styleId="a9">
    <w:name w:val="Основной текст Знак"/>
    <w:link w:val="a8"/>
    <w:semiHidden/>
    <w:rsid w:val="00EA68A2"/>
    <w:rPr>
      <w:rFonts w:ascii="Calibri" w:eastAsia="Calibri" w:hAnsi="Calibri"/>
      <w:sz w:val="22"/>
      <w:szCs w:val="22"/>
      <w:lang w:val="ru-RU" w:eastAsia="ru-RU" w:bidi="ar-SA"/>
    </w:rPr>
  </w:style>
  <w:style w:type="paragraph" w:customStyle="1" w:styleId="110">
    <w:name w:val="Без интервала11"/>
    <w:rsid w:val="00EA68A2"/>
    <w:rPr>
      <w:rFonts w:ascii="Calibri" w:hAnsi="Calibri"/>
      <w:sz w:val="22"/>
      <w:szCs w:val="22"/>
      <w:lang w:eastAsia="en-US"/>
    </w:rPr>
  </w:style>
  <w:style w:type="paragraph" w:customStyle="1" w:styleId="Default">
    <w:name w:val="Default"/>
    <w:rsid w:val="006A1C77"/>
    <w:pPr>
      <w:autoSpaceDE w:val="0"/>
      <w:autoSpaceDN w:val="0"/>
      <w:adjustRightInd w:val="0"/>
    </w:pPr>
    <w:rPr>
      <w:color w:val="000000"/>
      <w:sz w:val="24"/>
      <w:szCs w:val="24"/>
    </w:rPr>
  </w:style>
  <w:style w:type="character" w:customStyle="1" w:styleId="12">
    <w:name w:val="Основной текст1"/>
    <w:link w:val="2"/>
    <w:locked/>
    <w:rsid w:val="006A1C77"/>
    <w:rPr>
      <w:sz w:val="24"/>
      <w:szCs w:val="24"/>
      <w:shd w:val="clear" w:color="auto" w:fill="FFFFFF"/>
      <w:lang w:bidi="ar-SA"/>
    </w:rPr>
  </w:style>
  <w:style w:type="paragraph" w:customStyle="1" w:styleId="2">
    <w:name w:val="Основной текст2"/>
    <w:basedOn w:val="a"/>
    <w:link w:val="12"/>
    <w:rsid w:val="006A1C77"/>
    <w:pPr>
      <w:shd w:val="clear" w:color="auto" w:fill="FFFFFF"/>
      <w:spacing w:before="300" w:after="0" w:line="274" w:lineRule="exact"/>
      <w:ind w:firstLine="520"/>
      <w:jc w:val="both"/>
    </w:pPr>
    <w:rPr>
      <w:rFonts w:ascii="Times New Roman" w:hAnsi="Times New Roman"/>
      <w:sz w:val="24"/>
      <w:szCs w:val="24"/>
      <w:shd w:val="clear" w:color="auto" w:fill="FFFFFF"/>
      <w:lang w:val="x-none" w:eastAsia="x-none"/>
    </w:rPr>
  </w:style>
  <w:style w:type="character" w:customStyle="1" w:styleId="40">
    <w:name w:val="Заголовок 4 Знак"/>
    <w:link w:val="4"/>
    <w:semiHidden/>
    <w:locked/>
    <w:rsid w:val="00244706"/>
    <w:rPr>
      <w:rFonts w:ascii="Cambria" w:eastAsia="Calibri" w:hAnsi="Cambria"/>
      <w:b/>
      <w:bCs/>
      <w:i/>
      <w:iCs/>
      <w:color w:val="4F81BD"/>
      <w:sz w:val="22"/>
      <w:szCs w:val="22"/>
      <w:lang w:val="ru-RU" w:eastAsia="en-US" w:bidi="ar-SA"/>
    </w:rPr>
  </w:style>
  <w:style w:type="paragraph" w:customStyle="1" w:styleId="aa">
    <w:name w:val="рисунок"/>
    <w:basedOn w:val="a"/>
    <w:rsid w:val="00244706"/>
    <w:pPr>
      <w:autoSpaceDE w:val="0"/>
      <w:autoSpaceDN w:val="0"/>
      <w:adjustRightInd w:val="0"/>
      <w:spacing w:after="0" w:line="160" w:lineRule="atLeast"/>
      <w:jc w:val="center"/>
      <w:textAlignment w:val="center"/>
    </w:pPr>
    <w:rPr>
      <w:rFonts w:ascii="Arial Narrow" w:hAnsi="Arial Narrow" w:cs="Arial Narrow"/>
      <w:b/>
      <w:bCs/>
      <w:color w:val="000000"/>
      <w:sz w:val="16"/>
      <w:szCs w:val="16"/>
    </w:rPr>
  </w:style>
  <w:style w:type="paragraph" w:customStyle="1" w:styleId="ab">
    <w:name w:val="заголовок"/>
    <w:basedOn w:val="a"/>
    <w:rsid w:val="00495BEA"/>
    <w:pPr>
      <w:autoSpaceDE w:val="0"/>
      <w:autoSpaceDN w:val="0"/>
      <w:adjustRightInd w:val="0"/>
      <w:spacing w:after="0" w:line="228" w:lineRule="atLeast"/>
      <w:jc w:val="both"/>
      <w:textAlignment w:val="center"/>
    </w:pPr>
    <w:rPr>
      <w:rFonts w:ascii="Arial Narrow" w:hAnsi="Arial Narrow" w:cs="Arial Narrow"/>
      <w:b/>
      <w:bCs/>
      <w:caps/>
      <w:color w:val="000000"/>
    </w:rPr>
  </w:style>
  <w:style w:type="paragraph" w:styleId="ac">
    <w:name w:val="footer"/>
    <w:basedOn w:val="a"/>
    <w:rsid w:val="004B69E9"/>
    <w:pPr>
      <w:tabs>
        <w:tab w:val="center" w:pos="4677"/>
        <w:tab w:val="right" w:pos="9355"/>
      </w:tabs>
    </w:pPr>
  </w:style>
  <w:style w:type="character" w:styleId="ad">
    <w:name w:val="page number"/>
    <w:basedOn w:val="a0"/>
    <w:rsid w:val="004B69E9"/>
  </w:style>
  <w:style w:type="paragraph" w:customStyle="1" w:styleId="ConsPlusTitle">
    <w:name w:val="ConsPlusTitle"/>
    <w:rsid w:val="009C6075"/>
    <w:pPr>
      <w:widowControl w:val="0"/>
      <w:autoSpaceDE w:val="0"/>
      <w:autoSpaceDN w:val="0"/>
    </w:pPr>
    <w:rPr>
      <w:rFonts w:ascii="Calibri" w:eastAsia="Calibri" w:hAnsi="Calibri" w:cs="Calibri"/>
      <w:b/>
      <w:sz w:val="22"/>
    </w:rPr>
  </w:style>
  <w:style w:type="character" w:customStyle="1" w:styleId="ae">
    <w:name w:val="Гипертекстовая ссылка"/>
    <w:uiPriority w:val="99"/>
    <w:rsid w:val="00A714E1"/>
    <w:rPr>
      <w:rFonts w:cs="Times New Roman"/>
      <w:b/>
      <w:color w:val="106BBE"/>
      <w:sz w:val="26"/>
    </w:rPr>
  </w:style>
  <w:style w:type="paragraph" w:customStyle="1" w:styleId="ConsPlusCell">
    <w:name w:val="ConsPlusCell"/>
    <w:rsid w:val="00A714E1"/>
    <w:pPr>
      <w:widowControl w:val="0"/>
      <w:autoSpaceDE w:val="0"/>
      <w:autoSpaceDN w:val="0"/>
      <w:adjustRightInd w:val="0"/>
    </w:pPr>
    <w:rPr>
      <w:rFonts w:ascii="Calibri" w:eastAsia="Calibri" w:hAnsi="Calibri" w:cs="Calibri"/>
      <w:sz w:val="22"/>
      <w:szCs w:val="22"/>
    </w:rPr>
  </w:style>
  <w:style w:type="character" w:customStyle="1" w:styleId="submenu-table">
    <w:name w:val="submenu-table"/>
    <w:rsid w:val="0088538C"/>
    <w:rPr>
      <w:rFonts w:cs="Times New Roman"/>
    </w:rPr>
  </w:style>
  <w:style w:type="paragraph" w:styleId="af">
    <w:name w:val="Body Text Indent"/>
    <w:basedOn w:val="a"/>
    <w:rsid w:val="0088538C"/>
    <w:pPr>
      <w:spacing w:after="120" w:line="240" w:lineRule="auto"/>
      <w:ind w:left="283"/>
    </w:pPr>
    <w:rPr>
      <w:rFonts w:ascii="Times New Roman" w:hAnsi="Times New Roman"/>
      <w:sz w:val="24"/>
      <w:szCs w:val="24"/>
      <w:lang w:eastAsia="ru-RU"/>
    </w:rPr>
  </w:style>
  <w:style w:type="character" w:customStyle="1" w:styleId="apple-converted-space">
    <w:name w:val="apple-converted-space"/>
    <w:uiPriority w:val="99"/>
    <w:rsid w:val="00137EBF"/>
    <w:rPr>
      <w:rFonts w:cs="Times New Roman"/>
    </w:rPr>
  </w:style>
  <w:style w:type="character" w:styleId="af0">
    <w:name w:val="Emphasis"/>
    <w:uiPriority w:val="99"/>
    <w:qFormat/>
    <w:rsid w:val="00EF0D52"/>
    <w:rPr>
      <w:i/>
      <w:iCs/>
    </w:rPr>
  </w:style>
  <w:style w:type="character" w:styleId="af1">
    <w:name w:val="Strong"/>
    <w:uiPriority w:val="22"/>
    <w:qFormat/>
    <w:rsid w:val="00CF48C9"/>
    <w:rPr>
      <w:b/>
      <w:bCs/>
    </w:rPr>
  </w:style>
  <w:style w:type="character" w:customStyle="1" w:styleId="a7">
    <w:name w:val="Без интервала Знак"/>
    <w:link w:val="a6"/>
    <w:uiPriority w:val="99"/>
    <w:locked/>
    <w:rsid w:val="005B277A"/>
    <w:rPr>
      <w:sz w:val="24"/>
      <w:szCs w:val="24"/>
    </w:rPr>
  </w:style>
  <w:style w:type="character" w:customStyle="1" w:styleId="10">
    <w:name w:val="Заголовок 1 Знак"/>
    <w:link w:val="1"/>
    <w:rsid w:val="00707A1E"/>
    <w:rPr>
      <w:rFonts w:ascii="Cambria" w:eastAsia="Times New Roman" w:hAnsi="Cambria" w:cs="Times New Roman"/>
      <w:b/>
      <w:bCs/>
      <w:kern w:val="32"/>
      <w:sz w:val="32"/>
      <w:szCs w:val="32"/>
      <w:lang w:eastAsia="en-US"/>
    </w:rPr>
  </w:style>
  <w:style w:type="character" w:styleId="af2">
    <w:name w:val="Hyperlink"/>
    <w:uiPriority w:val="99"/>
    <w:unhideWhenUsed/>
    <w:rsid w:val="0028355A"/>
    <w:rPr>
      <w:color w:val="0000FF"/>
      <w:u w:val="single"/>
    </w:rPr>
  </w:style>
  <w:style w:type="character" w:styleId="af3">
    <w:name w:val="Subtle Emphasis"/>
    <w:uiPriority w:val="19"/>
    <w:qFormat/>
    <w:rsid w:val="00C066CE"/>
    <w:rPr>
      <w:i/>
      <w:iCs/>
      <w:color w:val="808080"/>
    </w:rPr>
  </w:style>
  <w:style w:type="paragraph" w:customStyle="1" w:styleId="af4">
    <w:name w:val="Нормальный (таблица)"/>
    <w:basedOn w:val="a"/>
    <w:next w:val="a"/>
    <w:uiPriority w:val="99"/>
    <w:rsid w:val="007440AF"/>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5">
    <w:name w:val="Прижатый влево"/>
    <w:basedOn w:val="a"/>
    <w:next w:val="a"/>
    <w:uiPriority w:val="99"/>
    <w:rsid w:val="007440AF"/>
    <w:pPr>
      <w:widowControl w:val="0"/>
      <w:autoSpaceDE w:val="0"/>
      <w:autoSpaceDN w:val="0"/>
      <w:adjustRightInd w:val="0"/>
      <w:spacing w:after="0" w:line="240" w:lineRule="auto"/>
    </w:pPr>
    <w:rPr>
      <w:rFonts w:ascii="Arial" w:hAnsi="Arial" w:cs="Arial"/>
      <w:sz w:val="24"/>
      <w:szCs w:val="24"/>
      <w:lang w:eastAsia="ru-RU"/>
    </w:rPr>
  </w:style>
  <w:style w:type="paragraph" w:styleId="af6">
    <w:name w:val="List Paragraph"/>
    <w:basedOn w:val="a"/>
    <w:uiPriority w:val="34"/>
    <w:qFormat/>
    <w:rsid w:val="00AC3BA9"/>
    <w:pPr>
      <w:ind w:left="708"/>
    </w:pPr>
  </w:style>
  <w:style w:type="character" w:styleId="af7">
    <w:name w:val="Intense Emphasis"/>
    <w:uiPriority w:val="21"/>
    <w:qFormat/>
    <w:rsid w:val="00FB7892"/>
    <w:rPr>
      <w:b/>
      <w:bCs/>
      <w:i/>
      <w:iCs/>
      <w:color w:val="4F81BD"/>
    </w:rPr>
  </w:style>
  <w:style w:type="paragraph" w:styleId="af8">
    <w:name w:val="Title"/>
    <w:basedOn w:val="a"/>
    <w:next w:val="a"/>
    <w:link w:val="af9"/>
    <w:uiPriority w:val="10"/>
    <w:qFormat/>
    <w:rsid w:val="00F4648A"/>
    <w:pPr>
      <w:spacing w:before="240" w:after="60" w:line="240" w:lineRule="auto"/>
      <w:jc w:val="center"/>
      <w:outlineLvl w:val="0"/>
    </w:pPr>
    <w:rPr>
      <w:rFonts w:ascii="Cambria" w:hAnsi="Cambria"/>
      <w:b/>
      <w:bCs/>
      <w:kern w:val="28"/>
      <w:sz w:val="32"/>
      <w:szCs w:val="32"/>
      <w:lang w:eastAsia="ru-RU"/>
    </w:rPr>
  </w:style>
  <w:style w:type="character" w:customStyle="1" w:styleId="af9">
    <w:name w:val="Название Знак"/>
    <w:basedOn w:val="a0"/>
    <w:link w:val="af8"/>
    <w:uiPriority w:val="10"/>
    <w:rsid w:val="00F4648A"/>
    <w:rPr>
      <w:rFonts w:ascii="Cambria" w:hAnsi="Cambria"/>
      <w:b/>
      <w:bCs/>
      <w:kern w:val="28"/>
      <w:sz w:val="32"/>
      <w:szCs w:val="32"/>
    </w:rPr>
  </w:style>
  <w:style w:type="paragraph" w:customStyle="1" w:styleId="msonormalmrcssattr">
    <w:name w:val="msonormal_mr_css_attr"/>
    <w:basedOn w:val="a"/>
    <w:rsid w:val="00146B1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mrcssattr">
    <w:name w:val="mrcssattr"/>
    <w:basedOn w:val="a"/>
    <w:rsid w:val="002E29F3"/>
    <w:pPr>
      <w:spacing w:before="100" w:beforeAutospacing="1" w:after="100" w:afterAutospacing="1" w:line="240" w:lineRule="auto"/>
    </w:pPr>
    <w:rPr>
      <w:rFonts w:ascii="Times New Roman" w:eastAsiaTheme="minorHAnsi"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960"/>
    <w:pPr>
      <w:spacing w:after="200" w:line="276" w:lineRule="auto"/>
    </w:pPr>
    <w:rPr>
      <w:rFonts w:ascii="Calibri" w:hAnsi="Calibri"/>
      <w:sz w:val="22"/>
      <w:szCs w:val="22"/>
      <w:lang w:eastAsia="en-US"/>
    </w:rPr>
  </w:style>
  <w:style w:type="paragraph" w:styleId="1">
    <w:name w:val="heading 1"/>
    <w:basedOn w:val="a"/>
    <w:next w:val="a"/>
    <w:link w:val="10"/>
    <w:qFormat/>
    <w:rsid w:val="00707A1E"/>
    <w:pPr>
      <w:keepNext/>
      <w:spacing w:before="240" w:after="60"/>
      <w:outlineLvl w:val="0"/>
    </w:pPr>
    <w:rPr>
      <w:rFonts w:ascii="Cambria" w:hAnsi="Cambria"/>
      <w:b/>
      <w:bCs/>
      <w:kern w:val="32"/>
      <w:sz w:val="32"/>
      <w:szCs w:val="32"/>
    </w:rPr>
  </w:style>
  <w:style w:type="paragraph" w:styleId="4">
    <w:name w:val="heading 4"/>
    <w:basedOn w:val="a"/>
    <w:next w:val="a"/>
    <w:link w:val="40"/>
    <w:qFormat/>
    <w:rsid w:val="00244706"/>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960"/>
    <w:pPr>
      <w:widowControl w:val="0"/>
      <w:autoSpaceDE w:val="0"/>
      <w:autoSpaceDN w:val="0"/>
    </w:pPr>
    <w:rPr>
      <w:rFonts w:ascii="Calibri" w:eastAsia="Calibri" w:hAnsi="Calibri" w:cs="Calibri"/>
      <w:sz w:val="22"/>
    </w:rPr>
  </w:style>
  <w:style w:type="paragraph" w:styleId="a3">
    <w:name w:val="Balloon Text"/>
    <w:basedOn w:val="a"/>
    <w:semiHidden/>
    <w:rsid w:val="003350E0"/>
    <w:rPr>
      <w:rFonts w:ascii="Tahoma" w:hAnsi="Tahoma" w:cs="Tahoma"/>
      <w:sz w:val="16"/>
      <w:szCs w:val="16"/>
    </w:rPr>
  </w:style>
  <w:style w:type="paragraph" w:customStyle="1" w:styleId="11">
    <w:name w:val="Без интервала1"/>
    <w:rsid w:val="00EA68A2"/>
    <w:rPr>
      <w:rFonts w:ascii="Calibri" w:hAnsi="Calibri"/>
      <w:sz w:val="22"/>
      <w:szCs w:val="22"/>
      <w:lang w:eastAsia="en-US"/>
    </w:rPr>
  </w:style>
  <w:style w:type="paragraph" w:customStyle="1" w:styleId="a4">
    <w:name w:val="текст"/>
    <w:basedOn w:val="a"/>
    <w:rsid w:val="00EA68A2"/>
    <w:pPr>
      <w:autoSpaceDE w:val="0"/>
      <w:autoSpaceDN w:val="0"/>
      <w:adjustRightInd w:val="0"/>
      <w:spacing w:after="0" w:line="288" w:lineRule="auto"/>
      <w:ind w:firstLine="283"/>
      <w:jc w:val="both"/>
      <w:textAlignment w:val="center"/>
    </w:pPr>
    <w:rPr>
      <w:rFonts w:ascii="Arial Narrow" w:hAnsi="Arial Narrow" w:cs="Arial Narrow"/>
      <w:color w:val="000000"/>
      <w:sz w:val="19"/>
      <w:szCs w:val="19"/>
    </w:rPr>
  </w:style>
  <w:style w:type="paragraph" w:styleId="a5">
    <w:name w:val="Normal (Web)"/>
    <w:basedOn w:val="a"/>
    <w:uiPriority w:val="99"/>
    <w:rsid w:val="00EA68A2"/>
    <w:pPr>
      <w:spacing w:before="100" w:beforeAutospacing="1" w:after="100" w:afterAutospacing="1" w:line="240" w:lineRule="auto"/>
    </w:pPr>
    <w:rPr>
      <w:rFonts w:ascii="Times New Roman" w:hAnsi="Times New Roman"/>
      <w:sz w:val="24"/>
      <w:szCs w:val="24"/>
      <w:lang w:eastAsia="ru-RU"/>
    </w:rPr>
  </w:style>
  <w:style w:type="paragraph" w:styleId="a6">
    <w:name w:val="No Spacing"/>
    <w:link w:val="a7"/>
    <w:uiPriority w:val="99"/>
    <w:qFormat/>
    <w:rsid w:val="00EA68A2"/>
    <w:rPr>
      <w:sz w:val="24"/>
      <w:szCs w:val="24"/>
    </w:rPr>
  </w:style>
  <w:style w:type="paragraph" w:styleId="a8">
    <w:name w:val="Body Text"/>
    <w:basedOn w:val="a"/>
    <w:link w:val="a9"/>
    <w:semiHidden/>
    <w:rsid w:val="00EA68A2"/>
    <w:pPr>
      <w:spacing w:after="120"/>
    </w:pPr>
    <w:rPr>
      <w:rFonts w:eastAsia="Calibri"/>
      <w:lang w:eastAsia="ru-RU"/>
    </w:rPr>
  </w:style>
  <w:style w:type="character" w:customStyle="1" w:styleId="a9">
    <w:name w:val="Основной текст Знак"/>
    <w:link w:val="a8"/>
    <w:semiHidden/>
    <w:rsid w:val="00EA68A2"/>
    <w:rPr>
      <w:rFonts w:ascii="Calibri" w:eastAsia="Calibri" w:hAnsi="Calibri"/>
      <w:sz w:val="22"/>
      <w:szCs w:val="22"/>
      <w:lang w:val="ru-RU" w:eastAsia="ru-RU" w:bidi="ar-SA"/>
    </w:rPr>
  </w:style>
  <w:style w:type="paragraph" w:customStyle="1" w:styleId="110">
    <w:name w:val="Без интервала11"/>
    <w:rsid w:val="00EA68A2"/>
    <w:rPr>
      <w:rFonts w:ascii="Calibri" w:hAnsi="Calibri"/>
      <w:sz w:val="22"/>
      <w:szCs w:val="22"/>
      <w:lang w:eastAsia="en-US"/>
    </w:rPr>
  </w:style>
  <w:style w:type="paragraph" w:customStyle="1" w:styleId="Default">
    <w:name w:val="Default"/>
    <w:rsid w:val="006A1C77"/>
    <w:pPr>
      <w:autoSpaceDE w:val="0"/>
      <w:autoSpaceDN w:val="0"/>
      <w:adjustRightInd w:val="0"/>
    </w:pPr>
    <w:rPr>
      <w:color w:val="000000"/>
      <w:sz w:val="24"/>
      <w:szCs w:val="24"/>
    </w:rPr>
  </w:style>
  <w:style w:type="character" w:customStyle="1" w:styleId="12">
    <w:name w:val="Основной текст1"/>
    <w:link w:val="2"/>
    <w:locked/>
    <w:rsid w:val="006A1C77"/>
    <w:rPr>
      <w:sz w:val="24"/>
      <w:szCs w:val="24"/>
      <w:shd w:val="clear" w:color="auto" w:fill="FFFFFF"/>
      <w:lang w:bidi="ar-SA"/>
    </w:rPr>
  </w:style>
  <w:style w:type="paragraph" w:customStyle="1" w:styleId="2">
    <w:name w:val="Основной текст2"/>
    <w:basedOn w:val="a"/>
    <w:link w:val="12"/>
    <w:rsid w:val="006A1C77"/>
    <w:pPr>
      <w:shd w:val="clear" w:color="auto" w:fill="FFFFFF"/>
      <w:spacing w:before="300" w:after="0" w:line="274" w:lineRule="exact"/>
      <w:ind w:firstLine="520"/>
      <w:jc w:val="both"/>
    </w:pPr>
    <w:rPr>
      <w:rFonts w:ascii="Times New Roman" w:hAnsi="Times New Roman"/>
      <w:sz w:val="24"/>
      <w:szCs w:val="24"/>
      <w:shd w:val="clear" w:color="auto" w:fill="FFFFFF"/>
      <w:lang w:val="x-none" w:eastAsia="x-none"/>
    </w:rPr>
  </w:style>
  <w:style w:type="character" w:customStyle="1" w:styleId="40">
    <w:name w:val="Заголовок 4 Знак"/>
    <w:link w:val="4"/>
    <w:semiHidden/>
    <w:locked/>
    <w:rsid w:val="00244706"/>
    <w:rPr>
      <w:rFonts w:ascii="Cambria" w:eastAsia="Calibri" w:hAnsi="Cambria"/>
      <w:b/>
      <w:bCs/>
      <w:i/>
      <w:iCs/>
      <w:color w:val="4F81BD"/>
      <w:sz w:val="22"/>
      <w:szCs w:val="22"/>
      <w:lang w:val="ru-RU" w:eastAsia="en-US" w:bidi="ar-SA"/>
    </w:rPr>
  </w:style>
  <w:style w:type="paragraph" w:customStyle="1" w:styleId="aa">
    <w:name w:val="рисунок"/>
    <w:basedOn w:val="a"/>
    <w:rsid w:val="00244706"/>
    <w:pPr>
      <w:autoSpaceDE w:val="0"/>
      <w:autoSpaceDN w:val="0"/>
      <w:adjustRightInd w:val="0"/>
      <w:spacing w:after="0" w:line="160" w:lineRule="atLeast"/>
      <w:jc w:val="center"/>
      <w:textAlignment w:val="center"/>
    </w:pPr>
    <w:rPr>
      <w:rFonts w:ascii="Arial Narrow" w:hAnsi="Arial Narrow" w:cs="Arial Narrow"/>
      <w:b/>
      <w:bCs/>
      <w:color w:val="000000"/>
      <w:sz w:val="16"/>
      <w:szCs w:val="16"/>
    </w:rPr>
  </w:style>
  <w:style w:type="paragraph" w:customStyle="1" w:styleId="ab">
    <w:name w:val="заголовок"/>
    <w:basedOn w:val="a"/>
    <w:rsid w:val="00495BEA"/>
    <w:pPr>
      <w:autoSpaceDE w:val="0"/>
      <w:autoSpaceDN w:val="0"/>
      <w:adjustRightInd w:val="0"/>
      <w:spacing w:after="0" w:line="228" w:lineRule="atLeast"/>
      <w:jc w:val="both"/>
      <w:textAlignment w:val="center"/>
    </w:pPr>
    <w:rPr>
      <w:rFonts w:ascii="Arial Narrow" w:hAnsi="Arial Narrow" w:cs="Arial Narrow"/>
      <w:b/>
      <w:bCs/>
      <w:caps/>
      <w:color w:val="000000"/>
    </w:rPr>
  </w:style>
  <w:style w:type="paragraph" w:styleId="ac">
    <w:name w:val="footer"/>
    <w:basedOn w:val="a"/>
    <w:rsid w:val="004B69E9"/>
    <w:pPr>
      <w:tabs>
        <w:tab w:val="center" w:pos="4677"/>
        <w:tab w:val="right" w:pos="9355"/>
      </w:tabs>
    </w:pPr>
  </w:style>
  <w:style w:type="character" w:styleId="ad">
    <w:name w:val="page number"/>
    <w:basedOn w:val="a0"/>
    <w:rsid w:val="004B69E9"/>
  </w:style>
  <w:style w:type="paragraph" w:customStyle="1" w:styleId="ConsPlusTitle">
    <w:name w:val="ConsPlusTitle"/>
    <w:rsid w:val="009C6075"/>
    <w:pPr>
      <w:widowControl w:val="0"/>
      <w:autoSpaceDE w:val="0"/>
      <w:autoSpaceDN w:val="0"/>
    </w:pPr>
    <w:rPr>
      <w:rFonts w:ascii="Calibri" w:eastAsia="Calibri" w:hAnsi="Calibri" w:cs="Calibri"/>
      <w:b/>
      <w:sz w:val="22"/>
    </w:rPr>
  </w:style>
  <w:style w:type="character" w:customStyle="1" w:styleId="ae">
    <w:name w:val="Гипертекстовая ссылка"/>
    <w:uiPriority w:val="99"/>
    <w:rsid w:val="00A714E1"/>
    <w:rPr>
      <w:rFonts w:cs="Times New Roman"/>
      <w:b/>
      <w:color w:val="106BBE"/>
      <w:sz w:val="26"/>
    </w:rPr>
  </w:style>
  <w:style w:type="paragraph" w:customStyle="1" w:styleId="ConsPlusCell">
    <w:name w:val="ConsPlusCell"/>
    <w:rsid w:val="00A714E1"/>
    <w:pPr>
      <w:widowControl w:val="0"/>
      <w:autoSpaceDE w:val="0"/>
      <w:autoSpaceDN w:val="0"/>
      <w:adjustRightInd w:val="0"/>
    </w:pPr>
    <w:rPr>
      <w:rFonts w:ascii="Calibri" w:eastAsia="Calibri" w:hAnsi="Calibri" w:cs="Calibri"/>
      <w:sz w:val="22"/>
      <w:szCs w:val="22"/>
    </w:rPr>
  </w:style>
  <w:style w:type="character" w:customStyle="1" w:styleId="submenu-table">
    <w:name w:val="submenu-table"/>
    <w:rsid w:val="0088538C"/>
    <w:rPr>
      <w:rFonts w:cs="Times New Roman"/>
    </w:rPr>
  </w:style>
  <w:style w:type="paragraph" w:styleId="af">
    <w:name w:val="Body Text Indent"/>
    <w:basedOn w:val="a"/>
    <w:rsid w:val="0088538C"/>
    <w:pPr>
      <w:spacing w:after="120" w:line="240" w:lineRule="auto"/>
      <w:ind w:left="283"/>
    </w:pPr>
    <w:rPr>
      <w:rFonts w:ascii="Times New Roman" w:hAnsi="Times New Roman"/>
      <w:sz w:val="24"/>
      <w:szCs w:val="24"/>
      <w:lang w:eastAsia="ru-RU"/>
    </w:rPr>
  </w:style>
  <w:style w:type="character" w:customStyle="1" w:styleId="apple-converted-space">
    <w:name w:val="apple-converted-space"/>
    <w:uiPriority w:val="99"/>
    <w:rsid w:val="00137EBF"/>
    <w:rPr>
      <w:rFonts w:cs="Times New Roman"/>
    </w:rPr>
  </w:style>
  <w:style w:type="character" w:styleId="af0">
    <w:name w:val="Emphasis"/>
    <w:uiPriority w:val="99"/>
    <w:qFormat/>
    <w:rsid w:val="00EF0D52"/>
    <w:rPr>
      <w:i/>
      <w:iCs/>
    </w:rPr>
  </w:style>
  <w:style w:type="character" w:styleId="af1">
    <w:name w:val="Strong"/>
    <w:uiPriority w:val="22"/>
    <w:qFormat/>
    <w:rsid w:val="00CF48C9"/>
    <w:rPr>
      <w:b/>
      <w:bCs/>
    </w:rPr>
  </w:style>
  <w:style w:type="character" w:customStyle="1" w:styleId="a7">
    <w:name w:val="Без интервала Знак"/>
    <w:link w:val="a6"/>
    <w:uiPriority w:val="99"/>
    <w:locked/>
    <w:rsid w:val="005B277A"/>
    <w:rPr>
      <w:sz w:val="24"/>
      <w:szCs w:val="24"/>
    </w:rPr>
  </w:style>
  <w:style w:type="character" w:customStyle="1" w:styleId="10">
    <w:name w:val="Заголовок 1 Знак"/>
    <w:link w:val="1"/>
    <w:rsid w:val="00707A1E"/>
    <w:rPr>
      <w:rFonts w:ascii="Cambria" w:eastAsia="Times New Roman" w:hAnsi="Cambria" w:cs="Times New Roman"/>
      <w:b/>
      <w:bCs/>
      <w:kern w:val="32"/>
      <w:sz w:val="32"/>
      <w:szCs w:val="32"/>
      <w:lang w:eastAsia="en-US"/>
    </w:rPr>
  </w:style>
  <w:style w:type="character" w:styleId="af2">
    <w:name w:val="Hyperlink"/>
    <w:uiPriority w:val="99"/>
    <w:unhideWhenUsed/>
    <w:rsid w:val="0028355A"/>
    <w:rPr>
      <w:color w:val="0000FF"/>
      <w:u w:val="single"/>
    </w:rPr>
  </w:style>
  <w:style w:type="character" w:styleId="af3">
    <w:name w:val="Subtle Emphasis"/>
    <w:uiPriority w:val="19"/>
    <w:qFormat/>
    <w:rsid w:val="00C066CE"/>
    <w:rPr>
      <w:i/>
      <w:iCs/>
      <w:color w:val="808080"/>
    </w:rPr>
  </w:style>
  <w:style w:type="paragraph" w:customStyle="1" w:styleId="af4">
    <w:name w:val="Нормальный (таблица)"/>
    <w:basedOn w:val="a"/>
    <w:next w:val="a"/>
    <w:uiPriority w:val="99"/>
    <w:rsid w:val="007440AF"/>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5">
    <w:name w:val="Прижатый влево"/>
    <w:basedOn w:val="a"/>
    <w:next w:val="a"/>
    <w:uiPriority w:val="99"/>
    <w:rsid w:val="007440AF"/>
    <w:pPr>
      <w:widowControl w:val="0"/>
      <w:autoSpaceDE w:val="0"/>
      <w:autoSpaceDN w:val="0"/>
      <w:adjustRightInd w:val="0"/>
      <w:spacing w:after="0" w:line="240" w:lineRule="auto"/>
    </w:pPr>
    <w:rPr>
      <w:rFonts w:ascii="Arial" w:hAnsi="Arial" w:cs="Arial"/>
      <w:sz w:val="24"/>
      <w:szCs w:val="24"/>
      <w:lang w:eastAsia="ru-RU"/>
    </w:rPr>
  </w:style>
  <w:style w:type="paragraph" w:styleId="af6">
    <w:name w:val="List Paragraph"/>
    <w:basedOn w:val="a"/>
    <w:uiPriority w:val="34"/>
    <w:qFormat/>
    <w:rsid w:val="00AC3BA9"/>
    <w:pPr>
      <w:ind w:left="708"/>
    </w:pPr>
  </w:style>
  <w:style w:type="character" w:styleId="af7">
    <w:name w:val="Intense Emphasis"/>
    <w:uiPriority w:val="21"/>
    <w:qFormat/>
    <w:rsid w:val="00FB7892"/>
    <w:rPr>
      <w:b/>
      <w:bCs/>
      <w:i/>
      <w:iCs/>
      <w:color w:val="4F81BD"/>
    </w:rPr>
  </w:style>
  <w:style w:type="paragraph" w:styleId="af8">
    <w:name w:val="Title"/>
    <w:basedOn w:val="a"/>
    <w:next w:val="a"/>
    <w:link w:val="af9"/>
    <w:uiPriority w:val="10"/>
    <w:qFormat/>
    <w:rsid w:val="00F4648A"/>
    <w:pPr>
      <w:spacing w:before="240" w:after="60" w:line="240" w:lineRule="auto"/>
      <w:jc w:val="center"/>
      <w:outlineLvl w:val="0"/>
    </w:pPr>
    <w:rPr>
      <w:rFonts w:ascii="Cambria" w:hAnsi="Cambria"/>
      <w:b/>
      <w:bCs/>
      <w:kern w:val="28"/>
      <w:sz w:val="32"/>
      <w:szCs w:val="32"/>
      <w:lang w:eastAsia="ru-RU"/>
    </w:rPr>
  </w:style>
  <w:style w:type="character" w:customStyle="1" w:styleId="af9">
    <w:name w:val="Название Знак"/>
    <w:basedOn w:val="a0"/>
    <w:link w:val="af8"/>
    <w:uiPriority w:val="10"/>
    <w:rsid w:val="00F4648A"/>
    <w:rPr>
      <w:rFonts w:ascii="Cambria" w:hAnsi="Cambria"/>
      <w:b/>
      <w:bCs/>
      <w:kern w:val="28"/>
      <w:sz w:val="32"/>
      <w:szCs w:val="32"/>
    </w:rPr>
  </w:style>
  <w:style w:type="paragraph" w:customStyle="1" w:styleId="msonormalmrcssattr">
    <w:name w:val="msonormal_mr_css_attr"/>
    <w:basedOn w:val="a"/>
    <w:rsid w:val="00146B1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mrcssattr">
    <w:name w:val="mrcssattr"/>
    <w:basedOn w:val="a"/>
    <w:rsid w:val="002E29F3"/>
    <w:pPr>
      <w:spacing w:before="100" w:beforeAutospacing="1" w:after="100" w:afterAutospacing="1" w:line="240" w:lineRule="auto"/>
    </w:pPr>
    <w:rPr>
      <w:rFonts w:ascii="Times New Roman" w:eastAsiaTheme="minorHAns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770">
      <w:bodyDiv w:val="1"/>
      <w:marLeft w:val="0"/>
      <w:marRight w:val="0"/>
      <w:marTop w:val="0"/>
      <w:marBottom w:val="0"/>
      <w:divBdr>
        <w:top w:val="none" w:sz="0" w:space="0" w:color="auto"/>
        <w:left w:val="none" w:sz="0" w:space="0" w:color="auto"/>
        <w:bottom w:val="none" w:sz="0" w:space="0" w:color="auto"/>
        <w:right w:val="none" w:sz="0" w:space="0" w:color="auto"/>
      </w:divBdr>
    </w:div>
    <w:div w:id="60956076">
      <w:bodyDiv w:val="1"/>
      <w:marLeft w:val="0"/>
      <w:marRight w:val="0"/>
      <w:marTop w:val="0"/>
      <w:marBottom w:val="0"/>
      <w:divBdr>
        <w:top w:val="none" w:sz="0" w:space="0" w:color="auto"/>
        <w:left w:val="none" w:sz="0" w:space="0" w:color="auto"/>
        <w:bottom w:val="none" w:sz="0" w:space="0" w:color="auto"/>
        <w:right w:val="none" w:sz="0" w:space="0" w:color="auto"/>
      </w:divBdr>
    </w:div>
    <w:div w:id="81492454">
      <w:bodyDiv w:val="1"/>
      <w:marLeft w:val="0"/>
      <w:marRight w:val="0"/>
      <w:marTop w:val="0"/>
      <w:marBottom w:val="0"/>
      <w:divBdr>
        <w:top w:val="none" w:sz="0" w:space="0" w:color="auto"/>
        <w:left w:val="none" w:sz="0" w:space="0" w:color="auto"/>
        <w:bottom w:val="none" w:sz="0" w:space="0" w:color="auto"/>
        <w:right w:val="none" w:sz="0" w:space="0" w:color="auto"/>
      </w:divBdr>
    </w:div>
    <w:div w:id="127935100">
      <w:bodyDiv w:val="1"/>
      <w:marLeft w:val="0"/>
      <w:marRight w:val="0"/>
      <w:marTop w:val="0"/>
      <w:marBottom w:val="0"/>
      <w:divBdr>
        <w:top w:val="none" w:sz="0" w:space="0" w:color="auto"/>
        <w:left w:val="none" w:sz="0" w:space="0" w:color="auto"/>
        <w:bottom w:val="none" w:sz="0" w:space="0" w:color="auto"/>
        <w:right w:val="none" w:sz="0" w:space="0" w:color="auto"/>
      </w:divBdr>
    </w:div>
    <w:div w:id="168641911">
      <w:bodyDiv w:val="1"/>
      <w:marLeft w:val="0"/>
      <w:marRight w:val="0"/>
      <w:marTop w:val="0"/>
      <w:marBottom w:val="0"/>
      <w:divBdr>
        <w:top w:val="none" w:sz="0" w:space="0" w:color="auto"/>
        <w:left w:val="none" w:sz="0" w:space="0" w:color="auto"/>
        <w:bottom w:val="none" w:sz="0" w:space="0" w:color="auto"/>
        <w:right w:val="none" w:sz="0" w:space="0" w:color="auto"/>
      </w:divBdr>
    </w:div>
    <w:div w:id="202013850">
      <w:bodyDiv w:val="1"/>
      <w:marLeft w:val="0"/>
      <w:marRight w:val="0"/>
      <w:marTop w:val="0"/>
      <w:marBottom w:val="0"/>
      <w:divBdr>
        <w:top w:val="none" w:sz="0" w:space="0" w:color="auto"/>
        <w:left w:val="none" w:sz="0" w:space="0" w:color="auto"/>
        <w:bottom w:val="none" w:sz="0" w:space="0" w:color="auto"/>
        <w:right w:val="none" w:sz="0" w:space="0" w:color="auto"/>
      </w:divBdr>
    </w:div>
    <w:div w:id="237985090">
      <w:bodyDiv w:val="1"/>
      <w:marLeft w:val="0"/>
      <w:marRight w:val="0"/>
      <w:marTop w:val="0"/>
      <w:marBottom w:val="0"/>
      <w:divBdr>
        <w:top w:val="none" w:sz="0" w:space="0" w:color="auto"/>
        <w:left w:val="none" w:sz="0" w:space="0" w:color="auto"/>
        <w:bottom w:val="none" w:sz="0" w:space="0" w:color="auto"/>
        <w:right w:val="none" w:sz="0" w:space="0" w:color="auto"/>
      </w:divBdr>
    </w:div>
    <w:div w:id="248003588">
      <w:bodyDiv w:val="1"/>
      <w:marLeft w:val="0"/>
      <w:marRight w:val="0"/>
      <w:marTop w:val="0"/>
      <w:marBottom w:val="0"/>
      <w:divBdr>
        <w:top w:val="none" w:sz="0" w:space="0" w:color="auto"/>
        <w:left w:val="none" w:sz="0" w:space="0" w:color="auto"/>
        <w:bottom w:val="none" w:sz="0" w:space="0" w:color="auto"/>
        <w:right w:val="none" w:sz="0" w:space="0" w:color="auto"/>
      </w:divBdr>
    </w:div>
    <w:div w:id="277372747">
      <w:bodyDiv w:val="1"/>
      <w:marLeft w:val="0"/>
      <w:marRight w:val="0"/>
      <w:marTop w:val="0"/>
      <w:marBottom w:val="0"/>
      <w:divBdr>
        <w:top w:val="none" w:sz="0" w:space="0" w:color="auto"/>
        <w:left w:val="none" w:sz="0" w:space="0" w:color="auto"/>
        <w:bottom w:val="none" w:sz="0" w:space="0" w:color="auto"/>
        <w:right w:val="none" w:sz="0" w:space="0" w:color="auto"/>
      </w:divBdr>
    </w:div>
    <w:div w:id="279647564">
      <w:bodyDiv w:val="1"/>
      <w:marLeft w:val="0"/>
      <w:marRight w:val="0"/>
      <w:marTop w:val="0"/>
      <w:marBottom w:val="0"/>
      <w:divBdr>
        <w:top w:val="none" w:sz="0" w:space="0" w:color="auto"/>
        <w:left w:val="none" w:sz="0" w:space="0" w:color="auto"/>
        <w:bottom w:val="none" w:sz="0" w:space="0" w:color="auto"/>
        <w:right w:val="none" w:sz="0" w:space="0" w:color="auto"/>
      </w:divBdr>
    </w:div>
    <w:div w:id="291794664">
      <w:bodyDiv w:val="1"/>
      <w:marLeft w:val="0"/>
      <w:marRight w:val="0"/>
      <w:marTop w:val="0"/>
      <w:marBottom w:val="0"/>
      <w:divBdr>
        <w:top w:val="none" w:sz="0" w:space="0" w:color="auto"/>
        <w:left w:val="none" w:sz="0" w:space="0" w:color="auto"/>
        <w:bottom w:val="none" w:sz="0" w:space="0" w:color="auto"/>
        <w:right w:val="none" w:sz="0" w:space="0" w:color="auto"/>
      </w:divBdr>
    </w:div>
    <w:div w:id="306982862">
      <w:bodyDiv w:val="1"/>
      <w:marLeft w:val="0"/>
      <w:marRight w:val="0"/>
      <w:marTop w:val="0"/>
      <w:marBottom w:val="0"/>
      <w:divBdr>
        <w:top w:val="none" w:sz="0" w:space="0" w:color="auto"/>
        <w:left w:val="none" w:sz="0" w:space="0" w:color="auto"/>
        <w:bottom w:val="none" w:sz="0" w:space="0" w:color="auto"/>
        <w:right w:val="none" w:sz="0" w:space="0" w:color="auto"/>
      </w:divBdr>
    </w:div>
    <w:div w:id="353384015">
      <w:bodyDiv w:val="1"/>
      <w:marLeft w:val="0"/>
      <w:marRight w:val="0"/>
      <w:marTop w:val="0"/>
      <w:marBottom w:val="0"/>
      <w:divBdr>
        <w:top w:val="none" w:sz="0" w:space="0" w:color="auto"/>
        <w:left w:val="none" w:sz="0" w:space="0" w:color="auto"/>
        <w:bottom w:val="none" w:sz="0" w:space="0" w:color="auto"/>
        <w:right w:val="none" w:sz="0" w:space="0" w:color="auto"/>
      </w:divBdr>
    </w:div>
    <w:div w:id="422266794">
      <w:bodyDiv w:val="1"/>
      <w:marLeft w:val="0"/>
      <w:marRight w:val="0"/>
      <w:marTop w:val="0"/>
      <w:marBottom w:val="0"/>
      <w:divBdr>
        <w:top w:val="none" w:sz="0" w:space="0" w:color="auto"/>
        <w:left w:val="none" w:sz="0" w:space="0" w:color="auto"/>
        <w:bottom w:val="none" w:sz="0" w:space="0" w:color="auto"/>
        <w:right w:val="none" w:sz="0" w:space="0" w:color="auto"/>
      </w:divBdr>
    </w:div>
    <w:div w:id="430778222">
      <w:bodyDiv w:val="1"/>
      <w:marLeft w:val="0"/>
      <w:marRight w:val="0"/>
      <w:marTop w:val="0"/>
      <w:marBottom w:val="0"/>
      <w:divBdr>
        <w:top w:val="none" w:sz="0" w:space="0" w:color="auto"/>
        <w:left w:val="none" w:sz="0" w:space="0" w:color="auto"/>
        <w:bottom w:val="none" w:sz="0" w:space="0" w:color="auto"/>
        <w:right w:val="none" w:sz="0" w:space="0" w:color="auto"/>
      </w:divBdr>
    </w:div>
    <w:div w:id="441267073">
      <w:bodyDiv w:val="1"/>
      <w:marLeft w:val="0"/>
      <w:marRight w:val="0"/>
      <w:marTop w:val="0"/>
      <w:marBottom w:val="0"/>
      <w:divBdr>
        <w:top w:val="none" w:sz="0" w:space="0" w:color="auto"/>
        <w:left w:val="none" w:sz="0" w:space="0" w:color="auto"/>
        <w:bottom w:val="none" w:sz="0" w:space="0" w:color="auto"/>
        <w:right w:val="none" w:sz="0" w:space="0" w:color="auto"/>
      </w:divBdr>
    </w:div>
    <w:div w:id="444619273">
      <w:bodyDiv w:val="1"/>
      <w:marLeft w:val="0"/>
      <w:marRight w:val="0"/>
      <w:marTop w:val="0"/>
      <w:marBottom w:val="0"/>
      <w:divBdr>
        <w:top w:val="none" w:sz="0" w:space="0" w:color="auto"/>
        <w:left w:val="none" w:sz="0" w:space="0" w:color="auto"/>
        <w:bottom w:val="none" w:sz="0" w:space="0" w:color="auto"/>
        <w:right w:val="none" w:sz="0" w:space="0" w:color="auto"/>
      </w:divBdr>
    </w:div>
    <w:div w:id="628517079">
      <w:bodyDiv w:val="1"/>
      <w:marLeft w:val="0"/>
      <w:marRight w:val="0"/>
      <w:marTop w:val="0"/>
      <w:marBottom w:val="0"/>
      <w:divBdr>
        <w:top w:val="none" w:sz="0" w:space="0" w:color="auto"/>
        <w:left w:val="none" w:sz="0" w:space="0" w:color="auto"/>
        <w:bottom w:val="none" w:sz="0" w:space="0" w:color="auto"/>
        <w:right w:val="none" w:sz="0" w:space="0" w:color="auto"/>
      </w:divBdr>
    </w:div>
    <w:div w:id="697659341">
      <w:bodyDiv w:val="1"/>
      <w:marLeft w:val="0"/>
      <w:marRight w:val="0"/>
      <w:marTop w:val="0"/>
      <w:marBottom w:val="0"/>
      <w:divBdr>
        <w:top w:val="none" w:sz="0" w:space="0" w:color="auto"/>
        <w:left w:val="none" w:sz="0" w:space="0" w:color="auto"/>
        <w:bottom w:val="none" w:sz="0" w:space="0" w:color="auto"/>
        <w:right w:val="none" w:sz="0" w:space="0" w:color="auto"/>
      </w:divBdr>
    </w:div>
    <w:div w:id="717626478">
      <w:bodyDiv w:val="1"/>
      <w:marLeft w:val="0"/>
      <w:marRight w:val="0"/>
      <w:marTop w:val="0"/>
      <w:marBottom w:val="0"/>
      <w:divBdr>
        <w:top w:val="none" w:sz="0" w:space="0" w:color="auto"/>
        <w:left w:val="none" w:sz="0" w:space="0" w:color="auto"/>
        <w:bottom w:val="none" w:sz="0" w:space="0" w:color="auto"/>
        <w:right w:val="none" w:sz="0" w:space="0" w:color="auto"/>
      </w:divBdr>
    </w:div>
    <w:div w:id="809051408">
      <w:bodyDiv w:val="1"/>
      <w:marLeft w:val="0"/>
      <w:marRight w:val="0"/>
      <w:marTop w:val="0"/>
      <w:marBottom w:val="0"/>
      <w:divBdr>
        <w:top w:val="none" w:sz="0" w:space="0" w:color="auto"/>
        <w:left w:val="none" w:sz="0" w:space="0" w:color="auto"/>
        <w:bottom w:val="none" w:sz="0" w:space="0" w:color="auto"/>
        <w:right w:val="none" w:sz="0" w:space="0" w:color="auto"/>
      </w:divBdr>
    </w:div>
    <w:div w:id="835924457">
      <w:bodyDiv w:val="1"/>
      <w:marLeft w:val="0"/>
      <w:marRight w:val="0"/>
      <w:marTop w:val="0"/>
      <w:marBottom w:val="0"/>
      <w:divBdr>
        <w:top w:val="none" w:sz="0" w:space="0" w:color="auto"/>
        <w:left w:val="none" w:sz="0" w:space="0" w:color="auto"/>
        <w:bottom w:val="none" w:sz="0" w:space="0" w:color="auto"/>
        <w:right w:val="none" w:sz="0" w:space="0" w:color="auto"/>
      </w:divBdr>
    </w:div>
    <w:div w:id="867377073">
      <w:bodyDiv w:val="1"/>
      <w:marLeft w:val="0"/>
      <w:marRight w:val="0"/>
      <w:marTop w:val="0"/>
      <w:marBottom w:val="0"/>
      <w:divBdr>
        <w:top w:val="none" w:sz="0" w:space="0" w:color="auto"/>
        <w:left w:val="none" w:sz="0" w:space="0" w:color="auto"/>
        <w:bottom w:val="none" w:sz="0" w:space="0" w:color="auto"/>
        <w:right w:val="none" w:sz="0" w:space="0" w:color="auto"/>
      </w:divBdr>
    </w:div>
    <w:div w:id="893154301">
      <w:bodyDiv w:val="1"/>
      <w:marLeft w:val="0"/>
      <w:marRight w:val="0"/>
      <w:marTop w:val="0"/>
      <w:marBottom w:val="0"/>
      <w:divBdr>
        <w:top w:val="none" w:sz="0" w:space="0" w:color="auto"/>
        <w:left w:val="none" w:sz="0" w:space="0" w:color="auto"/>
        <w:bottom w:val="none" w:sz="0" w:space="0" w:color="auto"/>
        <w:right w:val="none" w:sz="0" w:space="0" w:color="auto"/>
      </w:divBdr>
    </w:div>
    <w:div w:id="963996206">
      <w:bodyDiv w:val="1"/>
      <w:marLeft w:val="0"/>
      <w:marRight w:val="0"/>
      <w:marTop w:val="0"/>
      <w:marBottom w:val="0"/>
      <w:divBdr>
        <w:top w:val="none" w:sz="0" w:space="0" w:color="auto"/>
        <w:left w:val="none" w:sz="0" w:space="0" w:color="auto"/>
        <w:bottom w:val="none" w:sz="0" w:space="0" w:color="auto"/>
        <w:right w:val="none" w:sz="0" w:space="0" w:color="auto"/>
      </w:divBdr>
    </w:div>
    <w:div w:id="1062482938">
      <w:bodyDiv w:val="1"/>
      <w:marLeft w:val="0"/>
      <w:marRight w:val="0"/>
      <w:marTop w:val="0"/>
      <w:marBottom w:val="0"/>
      <w:divBdr>
        <w:top w:val="none" w:sz="0" w:space="0" w:color="auto"/>
        <w:left w:val="none" w:sz="0" w:space="0" w:color="auto"/>
        <w:bottom w:val="none" w:sz="0" w:space="0" w:color="auto"/>
        <w:right w:val="none" w:sz="0" w:space="0" w:color="auto"/>
      </w:divBdr>
    </w:div>
    <w:div w:id="1085304804">
      <w:bodyDiv w:val="1"/>
      <w:marLeft w:val="0"/>
      <w:marRight w:val="0"/>
      <w:marTop w:val="0"/>
      <w:marBottom w:val="0"/>
      <w:divBdr>
        <w:top w:val="none" w:sz="0" w:space="0" w:color="auto"/>
        <w:left w:val="none" w:sz="0" w:space="0" w:color="auto"/>
        <w:bottom w:val="none" w:sz="0" w:space="0" w:color="auto"/>
        <w:right w:val="none" w:sz="0" w:space="0" w:color="auto"/>
      </w:divBdr>
    </w:div>
    <w:div w:id="1134517910">
      <w:bodyDiv w:val="1"/>
      <w:marLeft w:val="0"/>
      <w:marRight w:val="0"/>
      <w:marTop w:val="0"/>
      <w:marBottom w:val="0"/>
      <w:divBdr>
        <w:top w:val="none" w:sz="0" w:space="0" w:color="auto"/>
        <w:left w:val="none" w:sz="0" w:space="0" w:color="auto"/>
        <w:bottom w:val="none" w:sz="0" w:space="0" w:color="auto"/>
        <w:right w:val="none" w:sz="0" w:space="0" w:color="auto"/>
      </w:divBdr>
    </w:div>
    <w:div w:id="1150749970">
      <w:bodyDiv w:val="1"/>
      <w:marLeft w:val="0"/>
      <w:marRight w:val="0"/>
      <w:marTop w:val="0"/>
      <w:marBottom w:val="0"/>
      <w:divBdr>
        <w:top w:val="none" w:sz="0" w:space="0" w:color="auto"/>
        <w:left w:val="none" w:sz="0" w:space="0" w:color="auto"/>
        <w:bottom w:val="none" w:sz="0" w:space="0" w:color="auto"/>
        <w:right w:val="none" w:sz="0" w:space="0" w:color="auto"/>
      </w:divBdr>
    </w:div>
    <w:div w:id="1185368062">
      <w:bodyDiv w:val="1"/>
      <w:marLeft w:val="0"/>
      <w:marRight w:val="0"/>
      <w:marTop w:val="0"/>
      <w:marBottom w:val="0"/>
      <w:divBdr>
        <w:top w:val="none" w:sz="0" w:space="0" w:color="auto"/>
        <w:left w:val="none" w:sz="0" w:space="0" w:color="auto"/>
        <w:bottom w:val="none" w:sz="0" w:space="0" w:color="auto"/>
        <w:right w:val="none" w:sz="0" w:space="0" w:color="auto"/>
      </w:divBdr>
    </w:div>
    <w:div w:id="1195773491">
      <w:bodyDiv w:val="1"/>
      <w:marLeft w:val="0"/>
      <w:marRight w:val="0"/>
      <w:marTop w:val="0"/>
      <w:marBottom w:val="0"/>
      <w:divBdr>
        <w:top w:val="none" w:sz="0" w:space="0" w:color="auto"/>
        <w:left w:val="none" w:sz="0" w:space="0" w:color="auto"/>
        <w:bottom w:val="none" w:sz="0" w:space="0" w:color="auto"/>
        <w:right w:val="none" w:sz="0" w:space="0" w:color="auto"/>
      </w:divBdr>
    </w:div>
    <w:div w:id="1210340005">
      <w:bodyDiv w:val="1"/>
      <w:marLeft w:val="0"/>
      <w:marRight w:val="0"/>
      <w:marTop w:val="0"/>
      <w:marBottom w:val="0"/>
      <w:divBdr>
        <w:top w:val="none" w:sz="0" w:space="0" w:color="auto"/>
        <w:left w:val="none" w:sz="0" w:space="0" w:color="auto"/>
        <w:bottom w:val="none" w:sz="0" w:space="0" w:color="auto"/>
        <w:right w:val="none" w:sz="0" w:space="0" w:color="auto"/>
      </w:divBdr>
    </w:div>
    <w:div w:id="1210343819">
      <w:bodyDiv w:val="1"/>
      <w:marLeft w:val="0"/>
      <w:marRight w:val="0"/>
      <w:marTop w:val="0"/>
      <w:marBottom w:val="0"/>
      <w:divBdr>
        <w:top w:val="none" w:sz="0" w:space="0" w:color="auto"/>
        <w:left w:val="none" w:sz="0" w:space="0" w:color="auto"/>
        <w:bottom w:val="none" w:sz="0" w:space="0" w:color="auto"/>
        <w:right w:val="none" w:sz="0" w:space="0" w:color="auto"/>
      </w:divBdr>
    </w:div>
    <w:div w:id="1220942313">
      <w:bodyDiv w:val="1"/>
      <w:marLeft w:val="0"/>
      <w:marRight w:val="0"/>
      <w:marTop w:val="0"/>
      <w:marBottom w:val="0"/>
      <w:divBdr>
        <w:top w:val="none" w:sz="0" w:space="0" w:color="auto"/>
        <w:left w:val="none" w:sz="0" w:space="0" w:color="auto"/>
        <w:bottom w:val="none" w:sz="0" w:space="0" w:color="auto"/>
        <w:right w:val="none" w:sz="0" w:space="0" w:color="auto"/>
      </w:divBdr>
    </w:div>
    <w:div w:id="1243249277">
      <w:bodyDiv w:val="1"/>
      <w:marLeft w:val="0"/>
      <w:marRight w:val="0"/>
      <w:marTop w:val="0"/>
      <w:marBottom w:val="0"/>
      <w:divBdr>
        <w:top w:val="none" w:sz="0" w:space="0" w:color="auto"/>
        <w:left w:val="none" w:sz="0" w:space="0" w:color="auto"/>
        <w:bottom w:val="none" w:sz="0" w:space="0" w:color="auto"/>
        <w:right w:val="none" w:sz="0" w:space="0" w:color="auto"/>
      </w:divBdr>
    </w:div>
    <w:div w:id="1263342588">
      <w:bodyDiv w:val="1"/>
      <w:marLeft w:val="0"/>
      <w:marRight w:val="0"/>
      <w:marTop w:val="0"/>
      <w:marBottom w:val="0"/>
      <w:divBdr>
        <w:top w:val="none" w:sz="0" w:space="0" w:color="auto"/>
        <w:left w:val="none" w:sz="0" w:space="0" w:color="auto"/>
        <w:bottom w:val="none" w:sz="0" w:space="0" w:color="auto"/>
        <w:right w:val="none" w:sz="0" w:space="0" w:color="auto"/>
      </w:divBdr>
    </w:div>
    <w:div w:id="1268582195">
      <w:bodyDiv w:val="1"/>
      <w:marLeft w:val="0"/>
      <w:marRight w:val="0"/>
      <w:marTop w:val="0"/>
      <w:marBottom w:val="0"/>
      <w:divBdr>
        <w:top w:val="none" w:sz="0" w:space="0" w:color="auto"/>
        <w:left w:val="none" w:sz="0" w:space="0" w:color="auto"/>
        <w:bottom w:val="none" w:sz="0" w:space="0" w:color="auto"/>
        <w:right w:val="none" w:sz="0" w:space="0" w:color="auto"/>
      </w:divBdr>
    </w:div>
    <w:div w:id="1300652274">
      <w:bodyDiv w:val="1"/>
      <w:marLeft w:val="0"/>
      <w:marRight w:val="0"/>
      <w:marTop w:val="0"/>
      <w:marBottom w:val="0"/>
      <w:divBdr>
        <w:top w:val="none" w:sz="0" w:space="0" w:color="auto"/>
        <w:left w:val="none" w:sz="0" w:space="0" w:color="auto"/>
        <w:bottom w:val="none" w:sz="0" w:space="0" w:color="auto"/>
        <w:right w:val="none" w:sz="0" w:space="0" w:color="auto"/>
      </w:divBdr>
    </w:div>
    <w:div w:id="1334533806">
      <w:bodyDiv w:val="1"/>
      <w:marLeft w:val="0"/>
      <w:marRight w:val="0"/>
      <w:marTop w:val="0"/>
      <w:marBottom w:val="0"/>
      <w:divBdr>
        <w:top w:val="none" w:sz="0" w:space="0" w:color="auto"/>
        <w:left w:val="none" w:sz="0" w:space="0" w:color="auto"/>
        <w:bottom w:val="none" w:sz="0" w:space="0" w:color="auto"/>
        <w:right w:val="none" w:sz="0" w:space="0" w:color="auto"/>
      </w:divBdr>
    </w:div>
    <w:div w:id="1350138968">
      <w:bodyDiv w:val="1"/>
      <w:marLeft w:val="0"/>
      <w:marRight w:val="0"/>
      <w:marTop w:val="0"/>
      <w:marBottom w:val="0"/>
      <w:divBdr>
        <w:top w:val="none" w:sz="0" w:space="0" w:color="auto"/>
        <w:left w:val="none" w:sz="0" w:space="0" w:color="auto"/>
        <w:bottom w:val="none" w:sz="0" w:space="0" w:color="auto"/>
        <w:right w:val="none" w:sz="0" w:space="0" w:color="auto"/>
      </w:divBdr>
    </w:div>
    <w:div w:id="1392267291">
      <w:bodyDiv w:val="1"/>
      <w:marLeft w:val="0"/>
      <w:marRight w:val="0"/>
      <w:marTop w:val="0"/>
      <w:marBottom w:val="0"/>
      <w:divBdr>
        <w:top w:val="none" w:sz="0" w:space="0" w:color="auto"/>
        <w:left w:val="none" w:sz="0" w:space="0" w:color="auto"/>
        <w:bottom w:val="none" w:sz="0" w:space="0" w:color="auto"/>
        <w:right w:val="none" w:sz="0" w:space="0" w:color="auto"/>
      </w:divBdr>
    </w:div>
    <w:div w:id="1400790801">
      <w:bodyDiv w:val="1"/>
      <w:marLeft w:val="0"/>
      <w:marRight w:val="0"/>
      <w:marTop w:val="0"/>
      <w:marBottom w:val="0"/>
      <w:divBdr>
        <w:top w:val="none" w:sz="0" w:space="0" w:color="auto"/>
        <w:left w:val="none" w:sz="0" w:space="0" w:color="auto"/>
        <w:bottom w:val="none" w:sz="0" w:space="0" w:color="auto"/>
        <w:right w:val="none" w:sz="0" w:space="0" w:color="auto"/>
      </w:divBdr>
    </w:div>
    <w:div w:id="1409495563">
      <w:bodyDiv w:val="1"/>
      <w:marLeft w:val="0"/>
      <w:marRight w:val="0"/>
      <w:marTop w:val="0"/>
      <w:marBottom w:val="0"/>
      <w:divBdr>
        <w:top w:val="none" w:sz="0" w:space="0" w:color="auto"/>
        <w:left w:val="none" w:sz="0" w:space="0" w:color="auto"/>
        <w:bottom w:val="none" w:sz="0" w:space="0" w:color="auto"/>
        <w:right w:val="none" w:sz="0" w:space="0" w:color="auto"/>
      </w:divBdr>
    </w:div>
    <w:div w:id="1423146034">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50125482">
      <w:bodyDiv w:val="1"/>
      <w:marLeft w:val="0"/>
      <w:marRight w:val="0"/>
      <w:marTop w:val="0"/>
      <w:marBottom w:val="0"/>
      <w:divBdr>
        <w:top w:val="none" w:sz="0" w:space="0" w:color="auto"/>
        <w:left w:val="none" w:sz="0" w:space="0" w:color="auto"/>
        <w:bottom w:val="none" w:sz="0" w:space="0" w:color="auto"/>
        <w:right w:val="none" w:sz="0" w:space="0" w:color="auto"/>
      </w:divBdr>
    </w:div>
    <w:div w:id="1528063539">
      <w:bodyDiv w:val="1"/>
      <w:marLeft w:val="0"/>
      <w:marRight w:val="0"/>
      <w:marTop w:val="0"/>
      <w:marBottom w:val="0"/>
      <w:divBdr>
        <w:top w:val="none" w:sz="0" w:space="0" w:color="auto"/>
        <w:left w:val="none" w:sz="0" w:space="0" w:color="auto"/>
        <w:bottom w:val="none" w:sz="0" w:space="0" w:color="auto"/>
        <w:right w:val="none" w:sz="0" w:space="0" w:color="auto"/>
      </w:divBdr>
    </w:div>
    <w:div w:id="1547915054">
      <w:bodyDiv w:val="1"/>
      <w:marLeft w:val="0"/>
      <w:marRight w:val="0"/>
      <w:marTop w:val="0"/>
      <w:marBottom w:val="0"/>
      <w:divBdr>
        <w:top w:val="none" w:sz="0" w:space="0" w:color="auto"/>
        <w:left w:val="none" w:sz="0" w:space="0" w:color="auto"/>
        <w:bottom w:val="none" w:sz="0" w:space="0" w:color="auto"/>
        <w:right w:val="none" w:sz="0" w:space="0" w:color="auto"/>
      </w:divBdr>
    </w:div>
    <w:div w:id="1552426269">
      <w:bodyDiv w:val="1"/>
      <w:marLeft w:val="0"/>
      <w:marRight w:val="0"/>
      <w:marTop w:val="0"/>
      <w:marBottom w:val="0"/>
      <w:divBdr>
        <w:top w:val="none" w:sz="0" w:space="0" w:color="auto"/>
        <w:left w:val="none" w:sz="0" w:space="0" w:color="auto"/>
        <w:bottom w:val="none" w:sz="0" w:space="0" w:color="auto"/>
        <w:right w:val="none" w:sz="0" w:space="0" w:color="auto"/>
      </w:divBdr>
    </w:div>
    <w:div w:id="1564758155">
      <w:bodyDiv w:val="1"/>
      <w:marLeft w:val="0"/>
      <w:marRight w:val="0"/>
      <w:marTop w:val="0"/>
      <w:marBottom w:val="0"/>
      <w:divBdr>
        <w:top w:val="none" w:sz="0" w:space="0" w:color="auto"/>
        <w:left w:val="none" w:sz="0" w:space="0" w:color="auto"/>
        <w:bottom w:val="none" w:sz="0" w:space="0" w:color="auto"/>
        <w:right w:val="none" w:sz="0" w:space="0" w:color="auto"/>
      </w:divBdr>
    </w:div>
    <w:div w:id="1600984625">
      <w:bodyDiv w:val="1"/>
      <w:marLeft w:val="0"/>
      <w:marRight w:val="0"/>
      <w:marTop w:val="0"/>
      <w:marBottom w:val="0"/>
      <w:divBdr>
        <w:top w:val="none" w:sz="0" w:space="0" w:color="auto"/>
        <w:left w:val="none" w:sz="0" w:space="0" w:color="auto"/>
        <w:bottom w:val="none" w:sz="0" w:space="0" w:color="auto"/>
        <w:right w:val="none" w:sz="0" w:space="0" w:color="auto"/>
      </w:divBdr>
    </w:div>
    <w:div w:id="1602949739">
      <w:bodyDiv w:val="1"/>
      <w:marLeft w:val="0"/>
      <w:marRight w:val="0"/>
      <w:marTop w:val="0"/>
      <w:marBottom w:val="0"/>
      <w:divBdr>
        <w:top w:val="none" w:sz="0" w:space="0" w:color="auto"/>
        <w:left w:val="none" w:sz="0" w:space="0" w:color="auto"/>
        <w:bottom w:val="none" w:sz="0" w:space="0" w:color="auto"/>
        <w:right w:val="none" w:sz="0" w:space="0" w:color="auto"/>
      </w:divBdr>
    </w:div>
    <w:div w:id="1628201522">
      <w:bodyDiv w:val="1"/>
      <w:marLeft w:val="0"/>
      <w:marRight w:val="0"/>
      <w:marTop w:val="0"/>
      <w:marBottom w:val="0"/>
      <w:divBdr>
        <w:top w:val="none" w:sz="0" w:space="0" w:color="auto"/>
        <w:left w:val="none" w:sz="0" w:space="0" w:color="auto"/>
        <w:bottom w:val="none" w:sz="0" w:space="0" w:color="auto"/>
        <w:right w:val="none" w:sz="0" w:space="0" w:color="auto"/>
      </w:divBdr>
    </w:div>
    <w:div w:id="1655328578">
      <w:bodyDiv w:val="1"/>
      <w:marLeft w:val="0"/>
      <w:marRight w:val="0"/>
      <w:marTop w:val="0"/>
      <w:marBottom w:val="0"/>
      <w:divBdr>
        <w:top w:val="none" w:sz="0" w:space="0" w:color="auto"/>
        <w:left w:val="none" w:sz="0" w:space="0" w:color="auto"/>
        <w:bottom w:val="none" w:sz="0" w:space="0" w:color="auto"/>
        <w:right w:val="none" w:sz="0" w:space="0" w:color="auto"/>
      </w:divBdr>
    </w:div>
    <w:div w:id="1661497869">
      <w:bodyDiv w:val="1"/>
      <w:marLeft w:val="0"/>
      <w:marRight w:val="0"/>
      <w:marTop w:val="0"/>
      <w:marBottom w:val="0"/>
      <w:divBdr>
        <w:top w:val="none" w:sz="0" w:space="0" w:color="auto"/>
        <w:left w:val="none" w:sz="0" w:space="0" w:color="auto"/>
        <w:bottom w:val="none" w:sz="0" w:space="0" w:color="auto"/>
        <w:right w:val="none" w:sz="0" w:space="0" w:color="auto"/>
      </w:divBdr>
    </w:div>
    <w:div w:id="1707245182">
      <w:bodyDiv w:val="1"/>
      <w:marLeft w:val="0"/>
      <w:marRight w:val="0"/>
      <w:marTop w:val="0"/>
      <w:marBottom w:val="0"/>
      <w:divBdr>
        <w:top w:val="none" w:sz="0" w:space="0" w:color="auto"/>
        <w:left w:val="none" w:sz="0" w:space="0" w:color="auto"/>
        <w:bottom w:val="none" w:sz="0" w:space="0" w:color="auto"/>
        <w:right w:val="none" w:sz="0" w:space="0" w:color="auto"/>
      </w:divBdr>
    </w:div>
    <w:div w:id="1764497513">
      <w:bodyDiv w:val="1"/>
      <w:marLeft w:val="0"/>
      <w:marRight w:val="0"/>
      <w:marTop w:val="0"/>
      <w:marBottom w:val="0"/>
      <w:divBdr>
        <w:top w:val="none" w:sz="0" w:space="0" w:color="auto"/>
        <w:left w:val="none" w:sz="0" w:space="0" w:color="auto"/>
        <w:bottom w:val="none" w:sz="0" w:space="0" w:color="auto"/>
        <w:right w:val="none" w:sz="0" w:space="0" w:color="auto"/>
      </w:divBdr>
    </w:div>
    <w:div w:id="1783106555">
      <w:bodyDiv w:val="1"/>
      <w:marLeft w:val="0"/>
      <w:marRight w:val="0"/>
      <w:marTop w:val="0"/>
      <w:marBottom w:val="0"/>
      <w:divBdr>
        <w:top w:val="none" w:sz="0" w:space="0" w:color="auto"/>
        <w:left w:val="none" w:sz="0" w:space="0" w:color="auto"/>
        <w:bottom w:val="none" w:sz="0" w:space="0" w:color="auto"/>
        <w:right w:val="none" w:sz="0" w:space="0" w:color="auto"/>
      </w:divBdr>
    </w:div>
    <w:div w:id="1790469851">
      <w:bodyDiv w:val="1"/>
      <w:marLeft w:val="0"/>
      <w:marRight w:val="0"/>
      <w:marTop w:val="0"/>
      <w:marBottom w:val="0"/>
      <w:divBdr>
        <w:top w:val="none" w:sz="0" w:space="0" w:color="auto"/>
        <w:left w:val="none" w:sz="0" w:space="0" w:color="auto"/>
        <w:bottom w:val="none" w:sz="0" w:space="0" w:color="auto"/>
        <w:right w:val="none" w:sz="0" w:space="0" w:color="auto"/>
      </w:divBdr>
    </w:div>
    <w:div w:id="1828668046">
      <w:bodyDiv w:val="1"/>
      <w:marLeft w:val="0"/>
      <w:marRight w:val="0"/>
      <w:marTop w:val="0"/>
      <w:marBottom w:val="0"/>
      <w:divBdr>
        <w:top w:val="none" w:sz="0" w:space="0" w:color="auto"/>
        <w:left w:val="none" w:sz="0" w:space="0" w:color="auto"/>
        <w:bottom w:val="none" w:sz="0" w:space="0" w:color="auto"/>
        <w:right w:val="none" w:sz="0" w:space="0" w:color="auto"/>
      </w:divBdr>
    </w:div>
    <w:div w:id="1865708607">
      <w:bodyDiv w:val="1"/>
      <w:marLeft w:val="0"/>
      <w:marRight w:val="0"/>
      <w:marTop w:val="0"/>
      <w:marBottom w:val="0"/>
      <w:divBdr>
        <w:top w:val="none" w:sz="0" w:space="0" w:color="auto"/>
        <w:left w:val="none" w:sz="0" w:space="0" w:color="auto"/>
        <w:bottom w:val="none" w:sz="0" w:space="0" w:color="auto"/>
        <w:right w:val="none" w:sz="0" w:space="0" w:color="auto"/>
      </w:divBdr>
    </w:div>
    <w:div w:id="1898275928">
      <w:bodyDiv w:val="1"/>
      <w:marLeft w:val="0"/>
      <w:marRight w:val="0"/>
      <w:marTop w:val="0"/>
      <w:marBottom w:val="0"/>
      <w:divBdr>
        <w:top w:val="none" w:sz="0" w:space="0" w:color="auto"/>
        <w:left w:val="none" w:sz="0" w:space="0" w:color="auto"/>
        <w:bottom w:val="none" w:sz="0" w:space="0" w:color="auto"/>
        <w:right w:val="none" w:sz="0" w:space="0" w:color="auto"/>
      </w:divBdr>
    </w:div>
    <w:div w:id="1925801399">
      <w:bodyDiv w:val="1"/>
      <w:marLeft w:val="0"/>
      <w:marRight w:val="0"/>
      <w:marTop w:val="0"/>
      <w:marBottom w:val="0"/>
      <w:divBdr>
        <w:top w:val="none" w:sz="0" w:space="0" w:color="auto"/>
        <w:left w:val="none" w:sz="0" w:space="0" w:color="auto"/>
        <w:bottom w:val="none" w:sz="0" w:space="0" w:color="auto"/>
        <w:right w:val="none" w:sz="0" w:space="0" w:color="auto"/>
      </w:divBdr>
    </w:div>
    <w:div w:id="1927877491">
      <w:bodyDiv w:val="1"/>
      <w:marLeft w:val="0"/>
      <w:marRight w:val="0"/>
      <w:marTop w:val="0"/>
      <w:marBottom w:val="0"/>
      <w:divBdr>
        <w:top w:val="none" w:sz="0" w:space="0" w:color="auto"/>
        <w:left w:val="none" w:sz="0" w:space="0" w:color="auto"/>
        <w:bottom w:val="none" w:sz="0" w:space="0" w:color="auto"/>
        <w:right w:val="none" w:sz="0" w:space="0" w:color="auto"/>
      </w:divBdr>
    </w:div>
    <w:div w:id="1947882435">
      <w:bodyDiv w:val="1"/>
      <w:marLeft w:val="0"/>
      <w:marRight w:val="0"/>
      <w:marTop w:val="0"/>
      <w:marBottom w:val="0"/>
      <w:divBdr>
        <w:top w:val="none" w:sz="0" w:space="0" w:color="auto"/>
        <w:left w:val="none" w:sz="0" w:space="0" w:color="auto"/>
        <w:bottom w:val="none" w:sz="0" w:space="0" w:color="auto"/>
        <w:right w:val="none" w:sz="0" w:space="0" w:color="auto"/>
      </w:divBdr>
    </w:div>
    <w:div w:id="2067758709">
      <w:bodyDiv w:val="1"/>
      <w:marLeft w:val="0"/>
      <w:marRight w:val="0"/>
      <w:marTop w:val="0"/>
      <w:marBottom w:val="0"/>
      <w:divBdr>
        <w:top w:val="none" w:sz="0" w:space="0" w:color="auto"/>
        <w:left w:val="none" w:sz="0" w:space="0" w:color="auto"/>
        <w:bottom w:val="none" w:sz="0" w:space="0" w:color="auto"/>
        <w:right w:val="none" w:sz="0" w:space="0" w:color="auto"/>
      </w:divBdr>
    </w:div>
    <w:div w:id="2104493621">
      <w:bodyDiv w:val="1"/>
      <w:marLeft w:val="0"/>
      <w:marRight w:val="0"/>
      <w:marTop w:val="0"/>
      <w:marBottom w:val="0"/>
      <w:divBdr>
        <w:top w:val="none" w:sz="0" w:space="0" w:color="auto"/>
        <w:left w:val="none" w:sz="0" w:space="0" w:color="auto"/>
        <w:bottom w:val="none" w:sz="0" w:space="0" w:color="auto"/>
        <w:right w:val="none" w:sz="0" w:space="0" w:color="auto"/>
      </w:divBdr>
    </w:div>
    <w:div w:id="212240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file:///C:\Users\RONO-4\AppData\Local\Microsoft\Windows\INetCache\Content.Outlook\&#1053;&#1086;&#1088;&#1084;&#1072;&#1090;&#1080;&#1074;_2018\&#1055;&#1088;&#1080;&#1082;&#1072;&#1079;%20&#1052;&#1080;&#1085;&#1080;&#1089;&#1090;&#1077;&#1088;&#1089;&#1090;&#1074;&#1072;%20&#1086;&#1073;&#1088;&#1072;&#1079;&#1086;&#1074;&#1072;&#1085;&#1080;&#1103;%20&#1080;%20&#1085;&#1072;&#1091;&#1082;&#1080;%20&#1056;&#1060;%20&#1086;&#1090;%2022%20&#1089;&#1077;&#1085;&#1090;&#1103;&#1073;&#1088;&#1103;%2020.rtf" TargetMode="External"/><Relationship Id="rId2" Type="http://schemas.openxmlformats.org/officeDocument/2006/relationships/numbering" Target="numbering.xml"/><Relationship Id="rId16" Type="http://schemas.openxmlformats.org/officeDocument/2006/relationships/hyperlink" Target="https://vk.com/teatrchgik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Work\Desktop\2021-2022\&#1044;&#1086;&#1089;&#1090;&#1080;&#1078;&#1077;&#1085;&#1080;&#1103;%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Work\Desktop\2021-2022\&#1044;&#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2"/>
            </a:solidFill>
            <a:ln>
              <a:noFill/>
            </a:ln>
            <a:effectLst/>
          </c:spPr>
          <c:invertIfNegative val="0"/>
          <c:dPt>
            <c:idx val="0"/>
            <c:invertIfNegative val="0"/>
            <c:bubble3D val="0"/>
            <c:spPr>
              <a:solidFill>
                <a:srgbClr val="92D050"/>
              </a:solidFill>
              <a:ln>
                <a:noFill/>
              </a:ln>
              <a:effectLst/>
            </c:spPr>
          </c:dPt>
          <c:dPt>
            <c:idx val="1"/>
            <c:invertIfNegative val="0"/>
            <c:bubble3D val="0"/>
            <c:spPr>
              <a:solidFill>
                <a:srgbClr val="00B0F0"/>
              </a:solidFill>
              <a:ln>
                <a:noFill/>
              </a:ln>
              <a:effectLst/>
            </c:spPr>
          </c:dPt>
          <c:dPt>
            <c:idx val="2"/>
            <c:invertIfNegative val="0"/>
            <c:bubble3D val="0"/>
            <c:spPr>
              <a:solidFill>
                <a:srgbClr val="FFFF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2018 год </c:v>
                </c:pt>
                <c:pt idx="1">
                  <c:v>2019 год</c:v>
                </c:pt>
                <c:pt idx="2">
                  <c:v>2020 год</c:v>
                </c:pt>
                <c:pt idx="3">
                  <c:v>2021 год</c:v>
                </c:pt>
              </c:strCache>
            </c:strRef>
          </c:cat>
          <c:val>
            <c:numRef>
              <c:f>Лист1!$B$2:$B$5</c:f>
              <c:numCache>
                <c:formatCode>0.0%</c:formatCode>
                <c:ptCount val="4"/>
                <c:pt idx="0">
                  <c:v>0.51</c:v>
                </c:pt>
                <c:pt idx="1">
                  <c:v>0.56000000000000005</c:v>
                </c:pt>
                <c:pt idx="2">
                  <c:v>0.59599999999999997</c:v>
                </c:pt>
                <c:pt idx="3">
                  <c:v>0.63200000000000001</c:v>
                </c:pt>
              </c:numCache>
            </c:numRef>
          </c:val>
        </c:ser>
        <c:dLbls>
          <c:dLblPos val="outEnd"/>
          <c:showLegendKey val="0"/>
          <c:showVal val="1"/>
          <c:showCatName val="0"/>
          <c:showSerName val="0"/>
          <c:showPercent val="0"/>
          <c:showBubbleSize val="0"/>
        </c:dLbls>
        <c:gapWidth val="219"/>
        <c:overlap val="-27"/>
        <c:axId val="172412928"/>
        <c:axId val="172421120"/>
      </c:barChart>
      <c:catAx>
        <c:axId val="1724129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172421120"/>
        <c:crosses val="autoZero"/>
        <c:auto val="1"/>
        <c:lblAlgn val="ctr"/>
        <c:lblOffset val="100"/>
        <c:noMultiLvlLbl val="0"/>
      </c:catAx>
      <c:valAx>
        <c:axId val="172421120"/>
        <c:scaling>
          <c:orientation val="minMax"/>
        </c:scaling>
        <c:delete val="1"/>
        <c:axPos val="l"/>
        <c:numFmt formatCode="0.0%" sourceLinked="1"/>
        <c:majorTickMark val="out"/>
        <c:minorTickMark val="none"/>
        <c:tickLblPos val="nextTo"/>
        <c:crossAx val="172412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2021 год</c:v>
                </c:pt>
              </c:strCache>
            </c:strRef>
          </c:tx>
          <c:spPr>
            <a:solidFill>
              <a:schemeClr val="accent1"/>
            </a:solidFill>
            <a:ln>
              <a:noFill/>
            </a:ln>
            <a:effectLst/>
            <a:sp3d/>
          </c:spPr>
          <c:invertIfNegative val="0"/>
          <c:dLbls>
            <c:dLbl>
              <c:idx val="0"/>
              <c:layout>
                <c:manualLayout>
                  <c:x val="0"/>
                  <c:y val="-3.96825396825396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203521434820647E-2"/>
                  <c:y val="-5.158761404824404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Первая категория</c:v>
                </c:pt>
                <c:pt idx="1">
                  <c:v>Высшая категория</c:v>
                </c:pt>
              </c:strCache>
            </c:strRef>
          </c:cat>
          <c:val>
            <c:numRef>
              <c:f>Лист1!$B$2:$B$3</c:f>
              <c:numCache>
                <c:formatCode>0.0%</c:formatCode>
                <c:ptCount val="2"/>
                <c:pt idx="0">
                  <c:v>0.73399999999999999</c:v>
                </c:pt>
                <c:pt idx="1">
                  <c:v>6.0999999999999999E-2</c:v>
                </c:pt>
              </c:numCache>
            </c:numRef>
          </c:val>
        </c:ser>
        <c:ser>
          <c:idx val="1"/>
          <c:order val="1"/>
          <c:tx>
            <c:strRef>
              <c:f>Лист1!$C$1</c:f>
              <c:strCache>
                <c:ptCount val="1"/>
                <c:pt idx="0">
                  <c:v>2020 год</c:v>
                </c:pt>
              </c:strCache>
            </c:strRef>
          </c:tx>
          <c:spPr>
            <a:solidFill>
              <a:schemeClr val="accent2"/>
            </a:solidFill>
            <a:ln>
              <a:noFill/>
            </a:ln>
            <a:effectLst/>
            <a:sp3d/>
          </c:spPr>
          <c:invertIfNegative val="0"/>
          <c:dLbls>
            <c:dLbl>
              <c:idx val="0"/>
              <c:layout>
                <c:manualLayout>
                  <c:x val="9.2592592592592587E-3"/>
                  <c:y val="-3.174603174603174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2407407407407406E-2"/>
                  <c:y val="-4.761904761904761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Первая категория</c:v>
                </c:pt>
                <c:pt idx="1">
                  <c:v>Высшая категория</c:v>
                </c:pt>
              </c:strCache>
            </c:strRef>
          </c:cat>
          <c:val>
            <c:numRef>
              <c:f>Лист1!$C$2:$C$3</c:f>
              <c:numCache>
                <c:formatCode>0.0%</c:formatCode>
                <c:ptCount val="2"/>
                <c:pt idx="0">
                  <c:v>0.79100000000000004</c:v>
                </c:pt>
                <c:pt idx="1">
                  <c:v>8.3000000000000004E-2</c:v>
                </c:pt>
              </c:numCache>
            </c:numRef>
          </c:val>
        </c:ser>
        <c:ser>
          <c:idx val="2"/>
          <c:order val="2"/>
          <c:tx>
            <c:strRef>
              <c:f>Лист1!$D$1</c:f>
              <c:strCache>
                <c:ptCount val="1"/>
                <c:pt idx="0">
                  <c:v>2019 год</c:v>
                </c:pt>
              </c:strCache>
            </c:strRef>
          </c:tx>
          <c:spPr>
            <a:solidFill>
              <a:schemeClr val="accent3"/>
            </a:solidFill>
            <a:ln>
              <a:noFill/>
            </a:ln>
            <a:effectLst/>
            <a:sp3d/>
          </c:spPr>
          <c:invertIfNegative val="0"/>
          <c:dLbls>
            <c:dLbl>
              <c:idx val="0"/>
              <c:layout>
                <c:manualLayout>
                  <c:x val="1.8518518518518517E-2"/>
                  <c:y val="-2.380952380952384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4722222222222224E-2"/>
                  <c:y val="-4.365079365079357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Первая категория</c:v>
                </c:pt>
                <c:pt idx="1">
                  <c:v>Высшая категория</c:v>
                </c:pt>
              </c:strCache>
            </c:strRef>
          </c:cat>
          <c:val>
            <c:numRef>
              <c:f>Лист1!$D$2:$D$3</c:f>
              <c:numCache>
                <c:formatCode>0.0%</c:formatCode>
                <c:ptCount val="2"/>
                <c:pt idx="0">
                  <c:v>0.76</c:v>
                </c:pt>
                <c:pt idx="1">
                  <c:v>0.08</c:v>
                </c:pt>
              </c:numCache>
            </c:numRef>
          </c:val>
        </c:ser>
        <c:dLbls>
          <c:showLegendKey val="0"/>
          <c:showVal val="1"/>
          <c:showCatName val="0"/>
          <c:showSerName val="0"/>
          <c:showPercent val="0"/>
          <c:showBubbleSize val="0"/>
        </c:dLbls>
        <c:gapWidth val="150"/>
        <c:shape val="box"/>
        <c:axId val="185235712"/>
        <c:axId val="188551168"/>
        <c:axId val="0"/>
      </c:bar3DChart>
      <c:catAx>
        <c:axId val="185235712"/>
        <c:scaling>
          <c:orientation val="minMax"/>
        </c:scaling>
        <c:delete val="1"/>
        <c:axPos val="b"/>
        <c:numFmt formatCode="General" sourceLinked="1"/>
        <c:majorTickMark val="out"/>
        <c:minorTickMark val="none"/>
        <c:tickLblPos val="nextTo"/>
        <c:crossAx val="188551168"/>
        <c:crosses val="autoZero"/>
        <c:auto val="1"/>
        <c:lblAlgn val="ctr"/>
        <c:lblOffset val="100"/>
        <c:noMultiLvlLbl val="0"/>
      </c:catAx>
      <c:valAx>
        <c:axId val="188551168"/>
        <c:scaling>
          <c:orientation val="minMax"/>
        </c:scaling>
        <c:delete val="1"/>
        <c:axPos val="l"/>
        <c:numFmt formatCode="0.0%" sourceLinked="1"/>
        <c:majorTickMark val="out"/>
        <c:minorTickMark val="none"/>
        <c:tickLblPos val="nextTo"/>
        <c:crossAx val="1852357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1"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Лист2!$A$3:$A$12</c:f>
              <c:strCache>
                <c:ptCount val="10"/>
                <c:pt idx="0">
                  <c:v>МБОУ "Янтиковская СОШ"</c:v>
                </c:pt>
                <c:pt idx="1">
                  <c:v>МБОУ "Алдиаровская СОШ"</c:v>
                </c:pt>
                <c:pt idx="2">
                  <c:v>МБОУ "Новобуяновская СОШ"</c:v>
                </c:pt>
                <c:pt idx="3">
                  <c:v>МБОУ "Турмышская СОШ"</c:v>
                </c:pt>
                <c:pt idx="4">
                  <c:v>МБОУ "Ян-Норвашская СОШ"</c:v>
                </c:pt>
                <c:pt idx="5">
                  <c:v>МБОУ "Тюмеревская СОШ"</c:v>
                </c:pt>
                <c:pt idx="6">
                  <c:v>МБОУ "Можарская СОШ"</c:v>
                </c:pt>
                <c:pt idx="7">
                  <c:v>МБОУ "Шимкусская СОШ"</c:v>
                </c:pt>
                <c:pt idx="8">
                  <c:v>МБОУ "Индырчская СОШ"</c:v>
                </c:pt>
                <c:pt idx="9">
                  <c:v>МБОУ "Чутеевская СОШ"</c:v>
                </c:pt>
              </c:strCache>
            </c:strRef>
          </c:cat>
          <c:val>
            <c:numRef>
              <c:f>Лист2!$B$3:$B$12</c:f>
              <c:numCache>
                <c:formatCode>General</c:formatCode>
                <c:ptCount val="10"/>
                <c:pt idx="0">
                  <c:v>71</c:v>
                </c:pt>
                <c:pt idx="1">
                  <c:v>19</c:v>
                </c:pt>
                <c:pt idx="2">
                  <c:v>18</c:v>
                </c:pt>
                <c:pt idx="3">
                  <c:v>17</c:v>
                </c:pt>
                <c:pt idx="4">
                  <c:v>15</c:v>
                </c:pt>
                <c:pt idx="5">
                  <c:v>10</c:v>
                </c:pt>
                <c:pt idx="6">
                  <c:v>8</c:v>
                </c:pt>
                <c:pt idx="7">
                  <c:v>8</c:v>
                </c:pt>
                <c:pt idx="8">
                  <c:v>6</c:v>
                </c:pt>
                <c:pt idx="9">
                  <c:v>6</c:v>
                </c:pt>
              </c:numCache>
            </c:numRef>
          </c:val>
        </c:ser>
        <c:dLbls>
          <c:showLegendKey val="0"/>
          <c:showVal val="0"/>
          <c:showCatName val="0"/>
          <c:showSerName val="0"/>
          <c:showPercent val="0"/>
          <c:showBubbleSize val="0"/>
        </c:dLbls>
        <c:gapWidth val="150"/>
        <c:shape val="cylinder"/>
        <c:axId val="189281792"/>
        <c:axId val="189283328"/>
        <c:axId val="0"/>
      </c:bar3DChart>
      <c:catAx>
        <c:axId val="189281792"/>
        <c:scaling>
          <c:orientation val="minMax"/>
        </c:scaling>
        <c:delete val="0"/>
        <c:axPos val="b"/>
        <c:numFmt formatCode="General" sourceLinked="1"/>
        <c:majorTickMark val="out"/>
        <c:minorTickMark val="none"/>
        <c:tickLblPos val="nextTo"/>
        <c:crossAx val="189283328"/>
        <c:crosses val="autoZero"/>
        <c:auto val="1"/>
        <c:lblAlgn val="ctr"/>
        <c:lblOffset val="100"/>
        <c:noMultiLvlLbl val="0"/>
      </c:catAx>
      <c:valAx>
        <c:axId val="189283328"/>
        <c:scaling>
          <c:orientation val="minMax"/>
        </c:scaling>
        <c:delete val="0"/>
        <c:axPos val="l"/>
        <c:majorGridlines/>
        <c:numFmt formatCode="General" sourceLinked="1"/>
        <c:majorTickMark val="out"/>
        <c:minorTickMark val="none"/>
        <c:tickLblPos val="nextTo"/>
        <c:crossAx val="189281792"/>
        <c:crosses val="autoZero"/>
        <c:crossBetween val="between"/>
      </c:valAx>
      <c:spPr>
        <a:noFill/>
        <a:ln w="25373">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Лист1!$B$4:$B$18</c:f>
              <c:strCache>
                <c:ptCount val="15"/>
                <c:pt idx="0">
                  <c:v>2007 год</c:v>
                </c:pt>
                <c:pt idx="1">
                  <c:v>2008 год</c:v>
                </c:pt>
                <c:pt idx="2">
                  <c:v>2009 год</c:v>
                </c:pt>
                <c:pt idx="3">
                  <c:v>2010 год</c:v>
                </c:pt>
                <c:pt idx="4">
                  <c:v>2011 год</c:v>
                </c:pt>
                <c:pt idx="5">
                  <c:v>2012 год</c:v>
                </c:pt>
                <c:pt idx="6">
                  <c:v>2013 год</c:v>
                </c:pt>
                <c:pt idx="7">
                  <c:v>2014 год</c:v>
                </c:pt>
                <c:pt idx="8">
                  <c:v>2015 год</c:v>
                </c:pt>
                <c:pt idx="9">
                  <c:v>2016 год</c:v>
                </c:pt>
                <c:pt idx="10">
                  <c:v>2017 год</c:v>
                </c:pt>
                <c:pt idx="11">
                  <c:v>2018 год</c:v>
                </c:pt>
                <c:pt idx="12">
                  <c:v>2019 год </c:v>
                </c:pt>
                <c:pt idx="13">
                  <c:v>2020 год</c:v>
                </c:pt>
                <c:pt idx="14">
                  <c:v>2021 год</c:v>
                </c:pt>
              </c:strCache>
            </c:strRef>
          </c:cat>
          <c:val>
            <c:numRef>
              <c:f>Лист1!$C$4:$C$18</c:f>
              <c:numCache>
                <c:formatCode>General</c:formatCode>
                <c:ptCount val="15"/>
                <c:pt idx="0">
                  <c:v>4</c:v>
                </c:pt>
                <c:pt idx="1">
                  <c:v>5</c:v>
                </c:pt>
                <c:pt idx="2">
                  <c:v>8</c:v>
                </c:pt>
                <c:pt idx="3">
                  <c:v>10</c:v>
                </c:pt>
                <c:pt idx="4">
                  <c:v>10</c:v>
                </c:pt>
                <c:pt idx="5">
                  <c:v>9</c:v>
                </c:pt>
                <c:pt idx="6">
                  <c:v>13</c:v>
                </c:pt>
                <c:pt idx="7">
                  <c:v>10</c:v>
                </c:pt>
                <c:pt idx="8">
                  <c:v>4</c:v>
                </c:pt>
                <c:pt idx="9">
                  <c:v>2</c:v>
                </c:pt>
                <c:pt idx="10">
                  <c:v>3</c:v>
                </c:pt>
                <c:pt idx="11">
                  <c:v>4</c:v>
                </c:pt>
                <c:pt idx="12">
                  <c:v>4</c:v>
                </c:pt>
                <c:pt idx="13">
                  <c:v>2</c:v>
                </c:pt>
                <c:pt idx="14">
                  <c:v>4</c:v>
                </c:pt>
              </c:numCache>
            </c:numRef>
          </c:val>
        </c:ser>
        <c:dLbls>
          <c:showLegendKey val="0"/>
          <c:showVal val="0"/>
          <c:showCatName val="0"/>
          <c:showSerName val="0"/>
          <c:showPercent val="0"/>
          <c:showBubbleSize val="0"/>
        </c:dLbls>
        <c:gapWidth val="150"/>
        <c:shape val="cylinder"/>
        <c:axId val="188594816"/>
        <c:axId val="189313408"/>
        <c:axId val="0"/>
      </c:bar3DChart>
      <c:catAx>
        <c:axId val="188594816"/>
        <c:scaling>
          <c:orientation val="minMax"/>
        </c:scaling>
        <c:delete val="0"/>
        <c:axPos val="b"/>
        <c:numFmt formatCode="General" sourceLinked="1"/>
        <c:majorTickMark val="out"/>
        <c:minorTickMark val="none"/>
        <c:tickLblPos val="nextTo"/>
        <c:crossAx val="189313408"/>
        <c:crosses val="autoZero"/>
        <c:auto val="1"/>
        <c:lblAlgn val="ctr"/>
        <c:lblOffset val="100"/>
        <c:noMultiLvlLbl val="0"/>
      </c:catAx>
      <c:valAx>
        <c:axId val="189313408"/>
        <c:scaling>
          <c:orientation val="minMax"/>
        </c:scaling>
        <c:delete val="0"/>
        <c:axPos val="l"/>
        <c:majorGridlines/>
        <c:numFmt formatCode="General" sourceLinked="1"/>
        <c:majorTickMark val="out"/>
        <c:minorTickMark val="none"/>
        <c:tickLblPos val="nextTo"/>
        <c:crossAx val="188594816"/>
        <c:crosses val="autoZero"/>
        <c:crossBetween val="between"/>
      </c:valAx>
      <c:spPr>
        <a:noFill/>
        <a:ln w="25373">
          <a:noFill/>
        </a:ln>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Лист2!$B$4:$B$11</c:f>
              <c:strCache>
                <c:ptCount val="8"/>
                <c:pt idx="0">
                  <c:v>2014 год</c:v>
                </c:pt>
                <c:pt idx="1">
                  <c:v>2015 год</c:v>
                </c:pt>
                <c:pt idx="2">
                  <c:v>2016 год</c:v>
                </c:pt>
                <c:pt idx="3">
                  <c:v>2017 год</c:v>
                </c:pt>
                <c:pt idx="4">
                  <c:v>2018 год</c:v>
                </c:pt>
                <c:pt idx="5">
                  <c:v>2019 год </c:v>
                </c:pt>
                <c:pt idx="6">
                  <c:v>2020 год</c:v>
                </c:pt>
                <c:pt idx="7">
                  <c:v>2021 год</c:v>
                </c:pt>
              </c:strCache>
            </c:strRef>
          </c:cat>
          <c:val>
            <c:numRef>
              <c:f>Лист2!$C$4:$C$11</c:f>
              <c:numCache>
                <c:formatCode>General</c:formatCode>
                <c:ptCount val="8"/>
                <c:pt idx="0">
                  <c:v>1</c:v>
                </c:pt>
                <c:pt idx="1">
                  <c:v>2</c:v>
                </c:pt>
                <c:pt idx="2">
                  <c:v>8</c:v>
                </c:pt>
                <c:pt idx="3">
                  <c:v>4</c:v>
                </c:pt>
                <c:pt idx="4">
                  <c:v>5</c:v>
                </c:pt>
                <c:pt idx="5">
                  <c:v>3</c:v>
                </c:pt>
                <c:pt idx="6">
                  <c:v>4</c:v>
                </c:pt>
                <c:pt idx="7">
                  <c:v>5</c:v>
                </c:pt>
              </c:numCache>
            </c:numRef>
          </c:val>
        </c:ser>
        <c:dLbls>
          <c:showLegendKey val="0"/>
          <c:showVal val="0"/>
          <c:showCatName val="0"/>
          <c:showSerName val="0"/>
          <c:showPercent val="0"/>
          <c:showBubbleSize val="0"/>
        </c:dLbls>
        <c:gapWidth val="150"/>
        <c:shape val="cylinder"/>
        <c:axId val="198893952"/>
        <c:axId val="198895488"/>
        <c:axId val="0"/>
      </c:bar3DChart>
      <c:catAx>
        <c:axId val="198893952"/>
        <c:scaling>
          <c:orientation val="minMax"/>
        </c:scaling>
        <c:delete val="0"/>
        <c:axPos val="b"/>
        <c:numFmt formatCode="General" sourceLinked="1"/>
        <c:majorTickMark val="out"/>
        <c:minorTickMark val="none"/>
        <c:tickLblPos val="nextTo"/>
        <c:crossAx val="198895488"/>
        <c:crosses val="autoZero"/>
        <c:auto val="1"/>
        <c:lblAlgn val="ctr"/>
        <c:lblOffset val="100"/>
        <c:noMultiLvlLbl val="0"/>
      </c:catAx>
      <c:valAx>
        <c:axId val="198895488"/>
        <c:scaling>
          <c:orientation val="minMax"/>
        </c:scaling>
        <c:delete val="0"/>
        <c:axPos val="l"/>
        <c:majorGridlines/>
        <c:numFmt formatCode="General" sourceLinked="1"/>
        <c:majorTickMark val="out"/>
        <c:minorTickMark val="none"/>
        <c:tickLblPos val="nextTo"/>
        <c:crossAx val="198893952"/>
        <c:crosses val="autoZero"/>
        <c:crossBetween val="between"/>
      </c:valAx>
      <c:spPr>
        <a:noFill/>
        <a:ln w="25373">
          <a:noFill/>
        </a:ln>
      </c:spPr>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7030A0"/>
                </a:solidFill>
              </a:defRPr>
            </a:pPr>
            <a:r>
              <a:rPr lang="ru-RU">
                <a:solidFill>
                  <a:srgbClr val="7030A0"/>
                </a:solidFill>
              </a:rPr>
              <a:t>Охват детей дополнительным образованием по направленностям, в</a:t>
            </a:r>
            <a:r>
              <a:rPr lang="ru-RU" baseline="0">
                <a:solidFill>
                  <a:srgbClr val="7030A0"/>
                </a:solidFill>
              </a:rPr>
              <a:t> %</a:t>
            </a:r>
            <a:endParaRPr lang="ru-RU">
              <a:solidFill>
                <a:srgbClr val="7030A0"/>
              </a:solidFill>
            </a:endParaRPr>
          </a:p>
        </c:rich>
      </c:tx>
      <c:layout>
        <c:manualLayout>
          <c:xMode val="edge"/>
          <c:yMode val="edge"/>
          <c:x val="0.10103767674202015"/>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5232918465836931E-2"/>
          <c:y val="9.9671399524251386E-2"/>
          <c:w val="0.62561242344706913"/>
          <c:h val="0.89814814814814814"/>
        </c:manualLayout>
      </c:layout>
      <c:pie3DChart>
        <c:varyColors val="1"/>
        <c:ser>
          <c:idx val="0"/>
          <c:order val="0"/>
          <c:explosion val="25"/>
          <c:dPt>
            <c:idx val="1"/>
            <c:bubble3D val="0"/>
            <c:spPr>
              <a:solidFill>
                <a:srgbClr val="92D050"/>
              </a:solidFill>
            </c:spPr>
          </c:dPt>
          <c:dPt>
            <c:idx val="2"/>
            <c:bubble3D val="0"/>
            <c:spPr>
              <a:solidFill>
                <a:srgbClr val="C00000"/>
              </a:solidFill>
            </c:spPr>
          </c:dPt>
          <c:dPt>
            <c:idx val="4"/>
            <c:bubble3D val="0"/>
            <c:spPr>
              <a:solidFill>
                <a:srgbClr val="18B81C"/>
              </a:solidFill>
            </c:spPr>
          </c:dPt>
          <c:dPt>
            <c:idx val="5"/>
            <c:bubble3D val="0"/>
            <c:spPr>
              <a:solidFill>
                <a:srgbClr val="00B0F0"/>
              </a:solidFill>
            </c:spPr>
          </c:dPt>
          <c:dLbls>
            <c:dLbl>
              <c:idx val="0"/>
              <c:showLegendKey val="0"/>
              <c:showVal val="1"/>
              <c:showCatName val="0"/>
              <c:showSerName val="0"/>
              <c:showPercent val="0"/>
              <c:showBubbleSize val="0"/>
              <c:extLst>
                <c:ext xmlns:c15="http://schemas.microsoft.com/office/drawing/2012/chart" uri="{CE6537A1-D6FC-4f65-9D91-7224C49458BB}"/>
              </c:extLst>
            </c:dLbl>
            <c:dLbl>
              <c:idx val="1"/>
              <c:layout>
                <c:manualLayout>
                  <c:x val="-4.1635932605198545E-2"/>
                  <c:y val="2.5276184645736159E-2"/>
                </c:manualLayout>
              </c:layout>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solidFill>
                      <a:schemeClr val="tx1"/>
                    </a:solidFill>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Лист1!$B$65:$G$65</c:f>
              <c:strCache>
                <c:ptCount val="6"/>
                <c:pt idx="0">
                  <c:v>Техническое</c:v>
                </c:pt>
                <c:pt idx="1">
                  <c:v>Туристско-краеведческое</c:v>
                </c:pt>
                <c:pt idx="2">
                  <c:v>Физкультурно-спортивное</c:v>
                </c:pt>
                <c:pt idx="3">
                  <c:v>Художественное</c:v>
                </c:pt>
                <c:pt idx="4">
                  <c:v>Естественно-научное</c:v>
                </c:pt>
                <c:pt idx="5">
                  <c:v>Социально-экономическое</c:v>
                </c:pt>
              </c:strCache>
            </c:strRef>
          </c:cat>
          <c:val>
            <c:numRef>
              <c:f>Лист1!$B$66:$G$66</c:f>
              <c:numCache>
                <c:formatCode>0.00%</c:formatCode>
                <c:ptCount val="6"/>
                <c:pt idx="0">
                  <c:v>0.10199999999999999</c:v>
                </c:pt>
                <c:pt idx="1">
                  <c:v>3.9E-2</c:v>
                </c:pt>
                <c:pt idx="2">
                  <c:v>0.28699999999999998</c:v>
                </c:pt>
                <c:pt idx="3">
                  <c:v>0.29499999999999998</c:v>
                </c:pt>
                <c:pt idx="4">
                  <c:v>0.17</c:v>
                </c:pt>
                <c:pt idx="5">
                  <c:v>0.107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821488442976882"/>
          <c:y val="0.31404902571326315"/>
          <c:w val="0.33888188976377953"/>
          <c:h val="0.37479597408043203"/>
        </c:manualLayout>
      </c:layout>
      <c:overlay val="0"/>
      <c:txPr>
        <a:bodyPr/>
        <a:lstStyle/>
        <a:p>
          <a:pPr rtl="0">
            <a:defRPr sz="1200">
              <a:solidFill>
                <a:srgbClr val="7030A0"/>
              </a:solidFill>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solidFill>
                  <a:schemeClr val="accent4">
                    <a:lumMod val="75000"/>
                  </a:schemeClr>
                </a:solidFill>
              </a:defRPr>
            </a:pPr>
            <a:r>
              <a:rPr lang="ru-RU" sz="1600">
                <a:solidFill>
                  <a:schemeClr val="accent4">
                    <a:lumMod val="75000"/>
                  </a:schemeClr>
                </a:solidFill>
              </a:rPr>
              <a:t>Доля охвата детей дополнительным образованием, в %</a:t>
            </a:r>
          </a:p>
        </c:rich>
      </c:tx>
      <c:layout>
        <c:manualLayout>
          <c:xMode val="edge"/>
          <c:yMode val="edge"/>
          <c:x val="0.19897788638489156"/>
          <c:y val="1.3605521532030719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7.1988407699037624E-2"/>
          <c:y val="0.19491907261592301"/>
          <c:w val="0.77651290463692035"/>
          <c:h val="0.71224919801691455"/>
        </c:manualLayout>
      </c:layout>
      <c:bar3DChart>
        <c:barDir val="col"/>
        <c:grouping val="stacked"/>
        <c:varyColors val="0"/>
        <c:ser>
          <c:idx val="0"/>
          <c:order val="0"/>
          <c:spPr>
            <a:solidFill>
              <a:schemeClr val="tx2">
                <a:lumMod val="40000"/>
                <a:lumOff val="60000"/>
              </a:schemeClr>
            </a:solidFill>
          </c:spPr>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2019 год</c:v>
                </c:pt>
                <c:pt idx="1">
                  <c:v>2020 год</c:v>
                </c:pt>
                <c:pt idx="2">
                  <c:v>2021 год</c:v>
                </c:pt>
              </c:strCache>
            </c:strRef>
          </c:cat>
          <c:val>
            <c:numRef>
              <c:f>Лист1!$B$2:$B$4</c:f>
              <c:numCache>
                <c:formatCode>General</c:formatCode>
                <c:ptCount val="3"/>
                <c:pt idx="0">
                  <c:v>78.7</c:v>
                </c:pt>
                <c:pt idx="1">
                  <c:v>83.7</c:v>
                </c:pt>
                <c:pt idx="2">
                  <c:v>84</c:v>
                </c:pt>
              </c:numCache>
            </c:numRef>
          </c:val>
        </c:ser>
        <c:dLbls>
          <c:showLegendKey val="0"/>
          <c:showVal val="0"/>
          <c:showCatName val="0"/>
          <c:showSerName val="0"/>
          <c:showPercent val="0"/>
          <c:showBubbleSize val="0"/>
        </c:dLbls>
        <c:gapWidth val="150"/>
        <c:shape val="cylinder"/>
        <c:axId val="199829760"/>
        <c:axId val="202670080"/>
        <c:axId val="0"/>
      </c:bar3DChart>
      <c:catAx>
        <c:axId val="199829760"/>
        <c:scaling>
          <c:orientation val="minMax"/>
        </c:scaling>
        <c:delete val="0"/>
        <c:axPos val="b"/>
        <c:numFmt formatCode="General" sourceLinked="0"/>
        <c:majorTickMark val="out"/>
        <c:minorTickMark val="none"/>
        <c:tickLblPos val="nextTo"/>
        <c:txPr>
          <a:bodyPr/>
          <a:lstStyle/>
          <a:p>
            <a:pPr>
              <a:defRPr sz="1200" b="1">
                <a:solidFill>
                  <a:srgbClr val="7030A0"/>
                </a:solidFill>
              </a:defRPr>
            </a:pPr>
            <a:endParaRPr lang="ru-RU"/>
          </a:p>
        </c:txPr>
        <c:crossAx val="202670080"/>
        <c:crosses val="autoZero"/>
        <c:auto val="1"/>
        <c:lblAlgn val="ctr"/>
        <c:lblOffset val="100"/>
        <c:noMultiLvlLbl val="0"/>
      </c:catAx>
      <c:valAx>
        <c:axId val="202670080"/>
        <c:scaling>
          <c:orientation val="minMax"/>
        </c:scaling>
        <c:delete val="0"/>
        <c:axPos val="l"/>
        <c:majorGridlines/>
        <c:numFmt formatCode="General" sourceLinked="1"/>
        <c:majorTickMark val="out"/>
        <c:minorTickMark val="none"/>
        <c:tickLblPos val="nextTo"/>
        <c:crossAx val="1998297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C84DA-60C1-4157-8FA5-A33E6052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54</Pages>
  <Words>19738</Words>
  <Characters>112508</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Новая структура отчета за 2014 год</vt:lpstr>
    </vt:vector>
  </TitlesOfParts>
  <Company>MoBIL GROUP</Company>
  <LinksUpToDate>false</LinksUpToDate>
  <CharactersWithSpaces>131983</CharactersWithSpaces>
  <SharedDoc>false</SharedDoc>
  <HLinks>
    <vt:vector size="30" baseType="variant">
      <vt:variant>
        <vt:i4>67108965</vt:i4>
      </vt:variant>
      <vt:variant>
        <vt:i4>27</vt:i4>
      </vt:variant>
      <vt:variant>
        <vt:i4>0</vt:i4>
      </vt:variant>
      <vt:variant>
        <vt:i4>5</vt:i4>
      </vt:variant>
      <vt:variant>
        <vt:lpwstr>../AppData/Local/Microsoft/Windows/INetCache/Content.Outlook/Норматив_2018/Приказ Министерства образования и науки РФ от 22 сентября 20.rtf</vt:lpwstr>
      </vt:variant>
      <vt:variant>
        <vt:lpwstr>sub_44444</vt:lpwstr>
      </vt:variant>
      <vt:variant>
        <vt:i4>5505026</vt:i4>
      </vt:variant>
      <vt:variant>
        <vt:i4>24</vt:i4>
      </vt:variant>
      <vt:variant>
        <vt:i4>0</vt:i4>
      </vt:variant>
      <vt:variant>
        <vt:i4>5</vt:i4>
      </vt:variant>
      <vt:variant>
        <vt:lpwstr/>
      </vt:variant>
      <vt:variant>
        <vt:lpwstr>Par53</vt:lpwstr>
      </vt:variant>
      <vt:variant>
        <vt:i4>7471163</vt:i4>
      </vt:variant>
      <vt:variant>
        <vt:i4>6</vt:i4>
      </vt:variant>
      <vt:variant>
        <vt:i4>0</vt:i4>
      </vt:variant>
      <vt:variant>
        <vt:i4>5</vt:i4>
      </vt:variant>
      <vt:variant>
        <vt:lpwstr>garantf1://70191362.108126/</vt:lpwstr>
      </vt:variant>
      <vt:variant>
        <vt:lpwstr/>
      </vt:variant>
      <vt:variant>
        <vt:i4>2752528</vt:i4>
      </vt:variant>
      <vt:variant>
        <vt:i4>3</vt:i4>
      </vt:variant>
      <vt:variant>
        <vt:i4>0</vt:i4>
      </vt:variant>
      <vt:variant>
        <vt:i4>5</vt:i4>
      </vt:variant>
      <vt:variant>
        <vt:lpwstr/>
      </vt:variant>
      <vt:variant>
        <vt:lpwstr>sub_1000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структура отчета за 2014 год</dc:title>
  <dc:creator>rono6</dc:creator>
  <cp:lastModifiedBy>Отдел образования администрации Янтиковского района</cp:lastModifiedBy>
  <cp:revision>17</cp:revision>
  <cp:lastPrinted>2022-10-27T10:15:00Z</cp:lastPrinted>
  <dcterms:created xsi:type="dcterms:W3CDTF">2022-10-19T13:02:00Z</dcterms:created>
  <dcterms:modified xsi:type="dcterms:W3CDTF">2022-10-27T10:17:00Z</dcterms:modified>
</cp:coreProperties>
</file>