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3C" w:rsidRPr="00F40DE8" w:rsidRDefault="009F4F21" w:rsidP="004B44BE">
      <w:pPr>
        <w:tabs>
          <w:tab w:val="left" w:pos="709"/>
        </w:tabs>
        <w:ind w:left="-142" w:right="-142" w:firstLine="142"/>
        <w:jc w:val="both"/>
        <w:rPr>
          <w:sz w:val="28"/>
          <w:szCs w:val="28"/>
        </w:rPr>
      </w:pPr>
      <w:r w:rsidRPr="009F4F21">
        <w:rPr>
          <w:noProof/>
          <w:color w:val="4F81BD" w:themeColor="accent1"/>
        </w:rPr>
        <w:pict>
          <v:rect id="Прямоугольник 2" o:spid="_x0000_s1026" style="position:absolute;left:0;text-align:left;margin-left:-7.4pt;margin-top:-7.7pt;width:256.5pt;height:14.2pt;z-index:-251658240;visibility:visible;mso-position-horizontal-relative:margin;mso-position-vertic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x+DQIAALkDAAAOAAAAZHJzL2Uyb0RvYy54bWysU82O0zAQviPxDpbvNE2g7RI1Xa12tQhp&#10;gZUWHsB1nCYi8Zix26SckLiuxCPwEFwQP/sM6Rsxdtryd0NcrPHY8833jT/PT7umZhuFtgKd8Xg0&#10;5kxpCXmlVxl/9fLywQln1gmdixq0yvhWWX66uH9v3ppUJVBCnStkBKJt2pqMl86ZNIqsLFUj7AiM&#10;0nRYADbC0RZXUY6iJfSmjpLxeBq1gLlBkMpayl4Mh3wR8ItCSfeiKKxyrM44cXNhxbAu/Rot5iJd&#10;oTBlJfc0xD+waESlqekR6kI4wdZY/QXVVBLBQuFGEpoIiqKSKmggNfH4DzU3pTAqaKHhWHMck/1/&#10;sPL55hpZlWd8+jjmTIuGHqn/uHu3+9B/6+927/tP/V3/dXfbf+8/919Y4ifWGptS4Y25Rq/ZmiuQ&#10;ry3TcF4KvVJniNCWSuTEM/b3o98K/MZSKVu2zyCndmLtIAyvK7DxgDQW1oU32h7fSHWOSUo+TCaz&#10;yYSeUtJZksymj2aT0EOkh3KD1j1R0DAfZBzJBAFebK6s83REerjiu2m4rOo6GIGa7K8cSA5iXbfs&#10;9rqXkG+JO8JgJbI+BSXgW85aslHG7Zu1QMVZ/VSTfu+5Q4AhSJKT6ZjSy0NaaEn1GXecDeG5Gwy6&#10;NlitSoKPA30NZzSoogoSPL+Byn685I+gbO9lb8Bf9+HWzx+3+AEAAP//AwBQSwMEFAAGAAgAAAAh&#10;AGnAQgLiAAAACwEAAA8AAABkcnMvZG93bnJldi54bWxMj8FOwzAQRO9I/IO1SNxaJ62pSohTIdRK&#10;SD0gAgeOTrwkUe11ZLtt4OtxT/S2ox3NvCk3kzXshD4MjiTk8wwYUuv0QJ2Ez4/dbA0sREVaGUco&#10;4QcDbKrbm1IV2p3pHU917FgKoVAoCX2MY8F5aHu0KszdiJR+385bFZP0HddenVO4NXyRZStu1UCp&#10;oVcjvvTYHuqjleBXh3z3VfN9sx9/zfaNBrF9raW8v5uen4BFnOK/GS74CR2qxNS4I+nAjIRZLhJ6&#10;vBwPAlhyiMf1AlgjYSmWOfCq5Ncbqj8AAAD//wMAUEsBAi0AFAAGAAgAAAAhALaDOJL+AAAA4QEA&#10;ABMAAAAAAAAAAAAAAAAAAAAAAFtDb250ZW50X1R5cGVzXS54bWxQSwECLQAUAAYACAAAACEAOP0h&#10;/9YAAACUAQAACwAAAAAAAAAAAAAAAAAvAQAAX3JlbHMvLnJlbHNQSwECLQAUAAYACAAAACEAoz2s&#10;fg0CAAC5AwAADgAAAAAAAAAAAAAAAAAuAgAAZHJzL2Uyb0RvYy54bWxQSwECLQAUAAYACAAAACEA&#10;acBCAuIAAAALAQAADwAAAAAAAAAAAAAAAABnBAAAZHJzL2Rvd25yZXYueG1sUEsFBgAAAAAEAAQA&#10;8wAAAHYFAAAAAA==&#10;" o:allowincell="f" filled="f" stroked="f">
            <v:textbox inset="0,0,18pt,0">
              <w:txbxContent>
                <w:p w:rsidR="00AC13E1" w:rsidRPr="0015509D" w:rsidRDefault="00AC13E1" w:rsidP="0015509D"/>
              </w:txbxContent>
            </v:textbox>
            <w10:wrap type="tight" anchorx="margin" anchory="margin"/>
          </v:rect>
        </w:pict>
      </w:r>
      <w:r w:rsidR="00C71A74">
        <w:rPr>
          <w:sz w:val="28"/>
          <w:szCs w:val="28"/>
        </w:rPr>
        <w:t xml:space="preserve">                                     </w:t>
      </w:r>
    </w:p>
    <w:p w:rsidR="00F0583C" w:rsidRDefault="00F0583C" w:rsidP="00F0583C">
      <w:pPr>
        <w:ind w:firstLine="851"/>
        <w:jc w:val="both"/>
        <w:rPr>
          <w:sz w:val="28"/>
          <w:szCs w:val="28"/>
        </w:rPr>
      </w:pPr>
    </w:p>
    <w:p w:rsidR="0015509D" w:rsidRDefault="0015509D" w:rsidP="0015509D">
      <w:pPr>
        <w:jc w:val="right"/>
        <w:rPr>
          <w:b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195"/>
        <w:gridCol w:w="1173"/>
        <w:gridCol w:w="4555"/>
      </w:tblGrid>
      <w:tr w:rsidR="0015509D" w:rsidTr="002146C3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15509D" w:rsidRDefault="0015509D" w:rsidP="002E76AE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5509D" w:rsidRPr="007C720F" w:rsidRDefault="0015509D" w:rsidP="002E76AE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-674370</wp:posOffset>
                  </wp:positionV>
                  <wp:extent cx="358775" cy="358775"/>
                  <wp:effectExtent l="1905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720F">
              <w:rPr>
                <w:b/>
                <w:bCs/>
                <w:sz w:val="24"/>
                <w:szCs w:val="24"/>
              </w:rPr>
              <w:t>ЧУВАШСКАЯ РЕСПУБЛИКА</w:t>
            </w:r>
            <w:r w:rsidRPr="007C720F">
              <w:rPr>
                <w:rStyle w:val="a8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C720F">
              <w:rPr>
                <w:rStyle w:val="a8"/>
                <w:bCs w:val="0"/>
                <w:color w:val="000000"/>
                <w:sz w:val="24"/>
                <w:szCs w:val="24"/>
              </w:rPr>
              <w:t xml:space="preserve">  </w:t>
            </w:r>
            <w:r w:rsidRPr="007C720F">
              <w:rPr>
                <w:b/>
                <w:sz w:val="24"/>
                <w:szCs w:val="24"/>
              </w:rPr>
              <w:t xml:space="preserve">АДМИНИСТРАЦИЯ 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7C720F">
              <w:rPr>
                <w:b/>
                <w:sz w:val="24"/>
                <w:szCs w:val="24"/>
              </w:rPr>
              <w:t>АЛИКОВСКОГО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7C720F">
              <w:rPr>
                <w:b/>
                <w:sz w:val="24"/>
                <w:szCs w:val="24"/>
              </w:rPr>
              <w:t>СЕЛЬСКОГО  ПОСЕЛЕНИЯ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20F">
              <w:rPr>
                <w:b/>
                <w:sz w:val="24"/>
                <w:szCs w:val="24"/>
              </w:rPr>
              <w:t xml:space="preserve">АЛИКОВСКОГО </w:t>
            </w:r>
            <w:r w:rsidRPr="007C720F">
              <w:rPr>
                <w:b/>
                <w:bCs/>
                <w:sz w:val="24"/>
                <w:szCs w:val="24"/>
              </w:rPr>
              <w:t>РАЙОНА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15509D" w:rsidRPr="007C720F" w:rsidRDefault="0015509D" w:rsidP="002E76A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15509D" w:rsidRPr="007C720F" w:rsidRDefault="0015509D" w:rsidP="002E76AE">
            <w:pPr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C720F"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 w:rsidRPr="007C720F"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 w:rsidRPr="007C720F"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15509D" w:rsidRPr="007C720F" w:rsidRDefault="0015509D" w:rsidP="002E76AE">
            <w:pPr>
              <w:jc w:val="center"/>
              <w:rPr>
                <w:b/>
                <w:caps/>
                <w:sz w:val="24"/>
                <w:szCs w:val="24"/>
              </w:rPr>
            </w:pPr>
            <w:r w:rsidRPr="007C720F"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 w:rsidRPr="007C720F"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 w:rsidRPr="007C720F"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 w:rsidRPr="007C720F">
              <w:rPr>
                <w:b/>
                <w:caps/>
                <w:sz w:val="24"/>
                <w:szCs w:val="24"/>
              </w:rPr>
              <w:t>Ĕ</w:t>
            </w:r>
          </w:p>
          <w:p w:rsidR="0015509D" w:rsidRPr="007C720F" w:rsidRDefault="0015509D" w:rsidP="002E76AE">
            <w:pPr>
              <w:jc w:val="center"/>
              <w:rPr>
                <w:b/>
                <w:caps/>
                <w:sz w:val="24"/>
                <w:szCs w:val="24"/>
              </w:rPr>
            </w:pPr>
            <w:r w:rsidRPr="007C720F"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 w:rsidRPr="007C720F"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</w:p>
          <w:p w:rsidR="0015509D" w:rsidRPr="007C720F" w:rsidRDefault="0015509D" w:rsidP="002E76AE">
            <w:pPr>
              <w:jc w:val="center"/>
              <w:rPr>
                <w:b/>
                <w:caps/>
                <w:sz w:val="24"/>
                <w:szCs w:val="24"/>
              </w:rPr>
            </w:pPr>
            <w:r w:rsidRPr="007C720F">
              <w:rPr>
                <w:b/>
                <w:caps/>
                <w:sz w:val="24"/>
                <w:szCs w:val="24"/>
              </w:rPr>
              <w:t>ЯЛ ПОСЕЛЕНИЙĔН</w:t>
            </w:r>
          </w:p>
          <w:p w:rsidR="0015509D" w:rsidRPr="007C720F" w:rsidRDefault="0015509D" w:rsidP="002E76AE">
            <w:pPr>
              <w:jc w:val="center"/>
              <w:rPr>
                <w:sz w:val="24"/>
                <w:szCs w:val="24"/>
              </w:rPr>
            </w:pPr>
            <w:r w:rsidRPr="007C720F">
              <w:rPr>
                <w:b/>
                <w:caps/>
                <w:sz w:val="24"/>
                <w:szCs w:val="24"/>
              </w:rPr>
              <w:t>администрацийĔ</w:t>
            </w:r>
          </w:p>
        </w:tc>
      </w:tr>
      <w:tr w:rsidR="0015509D" w:rsidTr="002146C3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15509D" w:rsidRPr="007C720F" w:rsidRDefault="0015509D" w:rsidP="002E76AE">
            <w:pPr>
              <w:tabs>
                <w:tab w:val="left" w:pos="720"/>
              </w:tabs>
              <w:snapToGrid w:val="0"/>
              <w:spacing w:line="192" w:lineRule="auto"/>
              <w:rPr>
                <w:b/>
                <w:bCs/>
                <w:sz w:val="24"/>
                <w:szCs w:val="24"/>
              </w:rPr>
            </w:pPr>
          </w:p>
          <w:p w:rsidR="0015509D" w:rsidRPr="007C720F" w:rsidRDefault="0015509D" w:rsidP="002E76AE">
            <w:pPr>
              <w:pStyle w:val="a7"/>
              <w:tabs>
                <w:tab w:val="left" w:pos="720"/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7C720F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15509D" w:rsidRDefault="0015509D" w:rsidP="002E76AE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20503F" w:rsidRPr="0020503F" w:rsidRDefault="0020503F" w:rsidP="0020503F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503F">
              <w:rPr>
                <w:b/>
                <w:sz w:val="24"/>
                <w:szCs w:val="24"/>
              </w:rPr>
              <w:t>15.09.2022 № 84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386807">
              <w:rPr>
                <w:b/>
                <w:color w:val="000000"/>
                <w:sz w:val="24"/>
                <w:szCs w:val="24"/>
              </w:rPr>
              <w:t>с. Аликово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15509D" w:rsidRPr="007C720F" w:rsidRDefault="0015509D" w:rsidP="002E76A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5" w:type="dxa"/>
            <w:shd w:val="clear" w:color="auto" w:fill="auto"/>
          </w:tcPr>
          <w:p w:rsidR="0015509D" w:rsidRPr="007C720F" w:rsidRDefault="0015509D" w:rsidP="002E76AE">
            <w:pPr>
              <w:pStyle w:val="a7"/>
              <w:snapToGrid w:val="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5509D" w:rsidRPr="007C720F" w:rsidRDefault="0015509D" w:rsidP="002E76AE">
            <w:pPr>
              <w:pStyle w:val="a7"/>
              <w:spacing w:line="192" w:lineRule="auto"/>
              <w:jc w:val="center"/>
              <w:rPr>
                <w:sz w:val="24"/>
                <w:szCs w:val="24"/>
              </w:rPr>
            </w:pPr>
            <w:r w:rsidRPr="007C720F">
              <w:rPr>
                <w:rStyle w:val="a8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йышĂну</w:t>
            </w:r>
          </w:p>
          <w:p w:rsidR="0015509D" w:rsidRDefault="0015509D" w:rsidP="002E76AE">
            <w:pPr>
              <w:rPr>
                <w:sz w:val="24"/>
                <w:szCs w:val="24"/>
              </w:rPr>
            </w:pPr>
          </w:p>
          <w:p w:rsidR="0020503F" w:rsidRPr="007C720F" w:rsidRDefault="0020503F" w:rsidP="002E76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20503F">
              <w:rPr>
                <w:b/>
                <w:sz w:val="24"/>
                <w:szCs w:val="24"/>
              </w:rPr>
              <w:t>15.09.2022 № 84</w:t>
            </w:r>
          </w:p>
          <w:p w:rsidR="0015509D" w:rsidRPr="007C720F" w:rsidRDefault="0015509D" w:rsidP="002E76AE">
            <w:pPr>
              <w:jc w:val="center"/>
              <w:rPr>
                <w:sz w:val="24"/>
                <w:szCs w:val="24"/>
              </w:rPr>
            </w:pPr>
            <w:proofErr w:type="spellStart"/>
            <w:r w:rsidRPr="00386807">
              <w:rPr>
                <w:b/>
                <w:color w:val="000000"/>
                <w:sz w:val="24"/>
                <w:szCs w:val="24"/>
              </w:rPr>
              <w:t>Элĕк</w:t>
            </w:r>
            <w:proofErr w:type="spellEnd"/>
            <w:r w:rsidRPr="0038680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807">
              <w:rPr>
                <w:b/>
                <w:color w:val="000000"/>
                <w:sz w:val="24"/>
                <w:szCs w:val="24"/>
              </w:rPr>
              <w:t>сали</w:t>
            </w:r>
            <w:proofErr w:type="spellEnd"/>
          </w:p>
        </w:tc>
      </w:tr>
    </w:tbl>
    <w:p w:rsidR="00F301CC" w:rsidRDefault="00F301CC" w:rsidP="000E349C">
      <w:pPr>
        <w:tabs>
          <w:tab w:val="left" w:pos="4253"/>
        </w:tabs>
        <w:ind w:right="5102"/>
        <w:jc w:val="both"/>
        <w:rPr>
          <w:iCs/>
          <w:sz w:val="28"/>
          <w:szCs w:val="28"/>
        </w:rPr>
      </w:pPr>
    </w:p>
    <w:p w:rsidR="0015509D" w:rsidRPr="00DC555F" w:rsidRDefault="0015509D" w:rsidP="00353202">
      <w:pPr>
        <w:tabs>
          <w:tab w:val="left" w:pos="4253"/>
        </w:tabs>
        <w:ind w:right="4393"/>
        <w:jc w:val="both"/>
        <w:rPr>
          <w:iCs/>
          <w:sz w:val="28"/>
          <w:szCs w:val="28"/>
        </w:rPr>
      </w:pPr>
      <w:r w:rsidRPr="00DC555F">
        <w:rPr>
          <w:iCs/>
          <w:sz w:val="28"/>
          <w:szCs w:val="28"/>
        </w:rPr>
        <w:t>О</w:t>
      </w:r>
      <w:r w:rsidR="003D48C9">
        <w:rPr>
          <w:iCs/>
          <w:sz w:val="28"/>
          <w:szCs w:val="28"/>
        </w:rPr>
        <w:t xml:space="preserve"> внесении изменений в постановление администрации Аликовского сельского поселени</w:t>
      </w:r>
      <w:r w:rsidR="00F04A4A">
        <w:rPr>
          <w:iCs/>
          <w:sz w:val="28"/>
          <w:szCs w:val="28"/>
        </w:rPr>
        <w:t>я</w:t>
      </w:r>
      <w:r w:rsidR="003D48C9">
        <w:rPr>
          <w:iCs/>
          <w:sz w:val="28"/>
          <w:szCs w:val="28"/>
        </w:rPr>
        <w:t xml:space="preserve">  № 260 от 01.12.2016 г. «Об утверждении  административного регламента администрации Аликовского сельского поселения Аликовского района Чувашской Республики  по предоставлению  муниципальной услуги  «Выдача  разрешений на строительств</w:t>
      </w:r>
      <w:r w:rsidR="00611F59">
        <w:rPr>
          <w:iCs/>
          <w:sz w:val="28"/>
          <w:szCs w:val="28"/>
        </w:rPr>
        <w:t>о</w:t>
      </w:r>
      <w:r w:rsidR="003D48C9">
        <w:rPr>
          <w:iCs/>
          <w:sz w:val="28"/>
          <w:szCs w:val="28"/>
        </w:rPr>
        <w:t xml:space="preserve">, реконструкцию объектов  капитального строительства» </w:t>
      </w:r>
      <w:r w:rsidR="00A500E9">
        <w:rPr>
          <w:iCs/>
          <w:sz w:val="28"/>
          <w:szCs w:val="28"/>
        </w:rPr>
        <w:t xml:space="preserve"> </w:t>
      </w:r>
    </w:p>
    <w:p w:rsidR="002856B3" w:rsidRDefault="002856B3" w:rsidP="00D629C0">
      <w:pPr>
        <w:ind w:firstLine="709"/>
        <w:jc w:val="both"/>
        <w:rPr>
          <w:sz w:val="28"/>
          <w:szCs w:val="28"/>
        </w:rPr>
      </w:pPr>
    </w:p>
    <w:p w:rsidR="00611F59" w:rsidRDefault="00D629C0" w:rsidP="00D629C0">
      <w:pPr>
        <w:ind w:firstLine="709"/>
        <w:jc w:val="both"/>
        <w:rPr>
          <w:sz w:val="28"/>
          <w:szCs w:val="28"/>
        </w:rPr>
      </w:pPr>
      <w:proofErr w:type="gramStart"/>
      <w:r w:rsidRPr="00D629C0">
        <w:rPr>
          <w:sz w:val="28"/>
          <w:szCs w:val="28"/>
        </w:rPr>
        <w:t xml:space="preserve">В </w:t>
      </w:r>
      <w:r w:rsidR="00C71A74">
        <w:rPr>
          <w:sz w:val="28"/>
          <w:szCs w:val="28"/>
        </w:rPr>
        <w:t>целях приведения  в соответствие  с изменениями федерального законодательства постановление администрации Аликовского сельского поселения Аликовского района Чувашской Республики  № 260 от 01.12.2016 г.  «Об утверждении административного  регламента администрации Аликовского сельского поселения  Аликовского района  Чувашской Республики по предоставлению  муниципальной услуги «Выдача разрешений на строительство, реконструкцию объектов капитального строительства»,</w:t>
      </w:r>
      <w:r w:rsidR="00611F59">
        <w:rPr>
          <w:sz w:val="28"/>
          <w:szCs w:val="28"/>
        </w:rPr>
        <w:t xml:space="preserve">  администрация Аликовского сельского поселения Аликовского района Чувашкой Республики  постановляет:</w:t>
      </w:r>
      <w:proofErr w:type="gramEnd"/>
    </w:p>
    <w:p w:rsidR="00E761E7" w:rsidRDefault="00611F59" w:rsidP="00D62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Аликовского сельского поселения Аликовского района Чувашской Республики  № 260 от 01.12.2016 г.  «Об утверждении </w:t>
      </w:r>
      <w:r w:rsidR="00156B13">
        <w:rPr>
          <w:sz w:val="28"/>
          <w:szCs w:val="28"/>
        </w:rPr>
        <w:t>административного</w:t>
      </w:r>
      <w:r w:rsidR="0082504A">
        <w:rPr>
          <w:sz w:val="28"/>
          <w:szCs w:val="28"/>
        </w:rPr>
        <w:t xml:space="preserve"> </w:t>
      </w:r>
      <w:r w:rsidR="00156B13">
        <w:rPr>
          <w:sz w:val="28"/>
          <w:szCs w:val="28"/>
        </w:rPr>
        <w:t xml:space="preserve"> регламента</w:t>
      </w:r>
      <w:r w:rsidR="0082504A">
        <w:rPr>
          <w:sz w:val="28"/>
          <w:szCs w:val="28"/>
        </w:rPr>
        <w:t xml:space="preserve"> </w:t>
      </w:r>
      <w:r w:rsidR="00156B13">
        <w:rPr>
          <w:sz w:val="28"/>
          <w:szCs w:val="28"/>
        </w:rPr>
        <w:t>администрации Аликовского сельского поселения  Аликовского района  Чувашской Республики по предоставлению  муниципальной услуги «Выдача разрешений на строительство, реконструкцию объектов капитального строительства</w:t>
      </w:r>
      <w:r w:rsidR="00E761E7">
        <w:rPr>
          <w:sz w:val="28"/>
          <w:szCs w:val="28"/>
        </w:rPr>
        <w:t xml:space="preserve">» следующие изменения: </w:t>
      </w:r>
    </w:p>
    <w:p w:rsidR="003E0E4B" w:rsidRDefault="00F04A4A" w:rsidP="00D62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761E7">
        <w:rPr>
          <w:sz w:val="28"/>
          <w:szCs w:val="28"/>
        </w:rPr>
        <w:t xml:space="preserve">. </w:t>
      </w:r>
      <w:r w:rsidR="003E0E4B">
        <w:rPr>
          <w:sz w:val="28"/>
          <w:szCs w:val="28"/>
        </w:rPr>
        <w:t xml:space="preserve">Приложение № 6 </w:t>
      </w:r>
      <w:r w:rsidR="00354B73">
        <w:rPr>
          <w:sz w:val="28"/>
          <w:szCs w:val="28"/>
        </w:rPr>
        <w:t xml:space="preserve">к административному регламенту  </w:t>
      </w:r>
      <w:r w:rsidR="003E0E4B">
        <w:rPr>
          <w:sz w:val="28"/>
          <w:szCs w:val="28"/>
        </w:rPr>
        <w:t>изложить в следующей редакции:</w:t>
      </w:r>
    </w:p>
    <w:p w:rsidR="003E0E4B" w:rsidRDefault="003E0E4B" w:rsidP="00D629C0">
      <w:pPr>
        <w:ind w:firstLine="709"/>
        <w:jc w:val="both"/>
        <w:rPr>
          <w:sz w:val="28"/>
          <w:szCs w:val="28"/>
        </w:rPr>
      </w:pPr>
    </w:p>
    <w:p w:rsidR="003E0E4B" w:rsidRDefault="003E0E4B" w:rsidP="00D629C0">
      <w:pPr>
        <w:ind w:firstLine="709"/>
        <w:jc w:val="both"/>
        <w:rPr>
          <w:sz w:val="28"/>
          <w:szCs w:val="28"/>
        </w:rPr>
      </w:pPr>
    </w:p>
    <w:p w:rsidR="003E0E4B" w:rsidRDefault="003E0E4B" w:rsidP="00D629C0">
      <w:pPr>
        <w:ind w:firstLine="709"/>
        <w:jc w:val="both"/>
        <w:rPr>
          <w:sz w:val="28"/>
          <w:szCs w:val="28"/>
        </w:rPr>
      </w:pPr>
    </w:p>
    <w:p w:rsidR="003E0E4B" w:rsidRPr="003E0E4B" w:rsidRDefault="003E0E4B" w:rsidP="00D629C0">
      <w:pPr>
        <w:ind w:firstLine="709"/>
        <w:jc w:val="both"/>
      </w:pPr>
      <w:r w:rsidRPr="003E0E4B">
        <w:t xml:space="preserve">                                                   </w:t>
      </w:r>
      <w:r>
        <w:t xml:space="preserve">                  </w:t>
      </w:r>
      <w:r w:rsidRPr="003E0E4B">
        <w:t xml:space="preserve">             </w:t>
      </w:r>
      <w:r>
        <w:t xml:space="preserve">                  </w:t>
      </w:r>
      <w:r w:rsidRPr="003E0E4B">
        <w:t xml:space="preserve">     </w:t>
      </w:r>
      <w:r>
        <w:t xml:space="preserve">    </w:t>
      </w:r>
      <w:r w:rsidRPr="003E0E4B">
        <w:t xml:space="preserve">     Приложение № 6</w:t>
      </w:r>
    </w:p>
    <w:p w:rsidR="003E0E4B" w:rsidRPr="003E0E4B" w:rsidRDefault="003E0E4B" w:rsidP="00D629C0">
      <w:pPr>
        <w:ind w:firstLine="709"/>
        <w:jc w:val="both"/>
      </w:pPr>
      <w:r w:rsidRPr="003E0E4B">
        <w:t xml:space="preserve">                                                       </w:t>
      </w:r>
      <w:r>
        <w:t xml:space="preserve">                                                  </w:t>
      </w:r>
      <w:r w:rsidRPr="003E0E4B">
        <w:t xml:space="preserve">         к постановлению администрации</w:t>
      </w:r>
    </w:p>
    <w:p w:rsidR="003E0E4B" w:rsidRDefault="003E0E4B" w:rsidP="00D629C0">
      <w:pPr>
        <w:ind w:firstLine="709"/>
        <w:jc w:val="both"/>
        <w:rPr>
          <w:sz w:val="28"/>
          <w:szCs w:val="28"/>
        </w:rPr>
      </w:pPr>
      <w:r w:rsidRPr="003E0E4B">
        <w:t xml:space="preserve">                                                       </w:t>
      </w:r>
      <w:r>
        <w:t xml:space="preserve">                                                  </w:t>
      </w:r>
      <w:r w:rsidRPr="003E0E4B">
        <w:t xml:space="preserve">         Аликовского  сельского поселения</w:t>
      </w:r>
      <w:r>
        <w:rPr>
          <w:sz w:val="28"/>
          <w:szCs w:val="28"/>
        </w:rPr>
        <w:t xml:space="preserve"> </w:t>
      </w:r>
    </w:p>
    <w:p w:rsidR="003E0E4B" w:rsidRPr="003E0E4B" w:rsidRDefault="003E0E4B" w:rsidP="00D629C0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</w:t>
      </w:r>
      <w:r w:rsidRPr="003E0E4B">
        <w:t>от 01.12.2016 г. № 260</w:t>
      </w:r>
    </w:p>
    <w:p w:rsidR="003E0E4B" w:rsidRDefault="003E0E4B" w:rsidP="00D629C0">
      <w:pPr>
        <w:ind w:firstLine="709"/>
        <w:jc w:val="both"/>
        <w:rPr>
          <w:sz w:val="28"/>
          <w:szCs w:val="28"/>
        </w:rPr>
      </w:pPr>
    </w:p>
    <w:p w:rsidR="003E0E4B" w:rsidRDefault="003E0E4B" w:rsidP="00535C8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4EFC" w:rsidRDefault="008C4EFC" w:rsidP="008C4EFC">
      <w:pPr>
        <w:pStyle w:val="1"/>
      </w:pPr>
      <w:r>
        <w:t>Разрешение на строительство</w:t>
      </w:r>
    </w:p>
    <w:p w:rsidR="008C4EFC" w:rsidRDefault="008C4EFC" w:rsidP="008C4EFC"/>
    <w:p w:rsidR="008C4EFC" w:rsidRDefault="008C4EFC" w:rsidP="008C4EFC">
      <w:pPr>
        <w:ind w:firstLine="698"/>
        <w:jc w:val="right"/>
      </w:pPr>
    </w:p>
    <w:p w:rsidR="008C4EFC" w:rsidRDefault="008C4EFC" w:rsidP="008C4E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4857"/>
      </w:tblGrid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1"/>
            </w:pPr>
            <w:bookmarkStart w:id="0" w:name="sub_1010"/>
            <w:r>
              <w:t>Раздел 1. Реквизиты разрешения на строительство</w:t>
            </w:r>
            <w:bookmarkEnd w:id="0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" w:name="sub_1011"/>
            <w:r>
              <w:t>1.1. Дата разрешения на строительство</w:t>
            </w:r>
            <w:r>
              <w:rPr>
                <w:vertAlign w:val="superscript"/>
              </w:rPr>
              <w:t> </w:t>
            </w:r>
            <w:hyperlink w:anchor="sub_112" w:history="1">
              <w:r>
                <w:rPr>
                  <w:rStyle w:val="aa"/>
                  <w:rFonts w:cs="Times New Roman CYR"/>
                  <w:vertAlign w:val="superscript"/>
                </w:rPr>
                <w:t>2</w:t>
              </w:r>
            </w:hyperlink>
            <w:r>
              <w:t>:</w:t>
            </w:r>
            <w:bookmarkEnd w:id="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2" w:name="sub_1012"/>
            <w:r>
              <w:t>1.2. Номер разрешения на строительство</w:t>
            </w:r>
            <w:r>
              <w:rPr>
                <w:vertAlign w:val="superscript"/>
              </w:rPr>
              <w:t> </w:t>
            </w:r>
            <w:hyperlink w:anchor="sub_113" w:history="1">
              <w:r>
                <w:rPr>
                  <w:rStyle w:val="aa"/>
                  <w:rFonts w:cs="Times New Roman CYR"/>
                  <w:vertAlign w:val="superscript"/>
                </w:rPr>
                <w:t>3</w:t>
              </w:r>
            </w:hyperlink>
            <w:r>
              <w:t>:</w:t>
            </w:r>
            <w:bookmarkEnd w:id="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" w:name="sub_1013"/>
            <w:r>
              <w:t>1.3. Наименование органа (организации)</w:t>
            </w:r>
            <w:r>
              <w:rPr>
                <w:vertAlign w:val="superscript"/>
              </w:rPr>
              <w:t> </w:t>
            </w:r>
            <w:hyperlink w:anchor="sub_114" w:history="1">
              <w:r>
                <w:rPr>
                  <w:rStyle w:val="aa"/>
                  <w:rFonts w:cs="Times New Roman CYR"/>
                  <w:vertAlign w:val="superscript"/>
                </w:rPr>
                <w:t>4</w:t>
              </w:r>
            </w:hyperlink>
            <w:r>
              <w:t>:</w:t>
            </w:r>
            <w:bookmarkEnd w:id="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4" w:name="sub_1014"/>
            <w:r>
              <w:t>1.4. Срок действия настоящего разрешения</w:t>
            </w:r>
            <w:r>
              <w:rPr>
                <w:vertAlign w:val="superscript"/>
              </w:rPr>
              <w:t> </w:t>
            </w:r>
            <w:hyperlink w:anchor="sub_115" w:history="1">
              <w:r>
                <w:rPr>
                  <w:rStyle w:val="aa"/>
                  <w:rFonts w:cs="Times New Roman CYR"/>
                  <w:vertAlign w:val="superscript"/>
                </w:rPr>
                <w:t>5</w:t>
              </w:r>
            </w:hyperlink>
            <w:r>
              <w:t>:</w:t>
            </w:r>
            <w:bookmarkEnd w:id="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" w:name="sub_1015"/>
            <w:r>
              <w:t>1.5. Дата внесения изменений или исправлений</w:t>
            </w:r>
            <w:r>
              <w:rPr>
                <w:vertAlign w:val="superscript"/>
              </w:rPr>
              <w:t> </w:t>
            </w:r>
            <w:hyperlink w:anchor="sub_116" w:history="1">
              <w:r>
                <w:rPr>
                  <w:rStyle w:val="aa"/>
                  <w:rFonts w:cs="Times New Roman CYR"/>
                  <w:vertAlign w:val="superscript"/>
                </w:rPr>
                <w:t>6</w:t>
              </w:r>
            </w:hyperlink>
            <w:r>
              <w:t>:</w:t>
            </w:r>
            <w:bookmarkEnd w:id="5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1"/>
            </w:pPr>
            <w:bookmarkStart w:id="6" w:name="sub_1020"/>
            <w:r>
              <w:t>Раздел 2. Информация о застройщике</w:t>
            </w:r>
            <w:bookmarkEnd w:id="6"/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  <w:bookmarkStart w:id="7" w:name="sub_1021"/>
            <w:r>
              <w:t>2.1. Сведения о физическом лице или индивидуальном предпринимателе</w:t>
            </w:r>
            <w:bookmarkEnd w:id="7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" w:name="sub_211"/>
            <w:r>
              <w:t>2.1.1. Фамилия:</w:t>
            </w:r>
            <w:bookmarkEnd w:id="8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" w:name="sub_212"/>
            <w:r>
              <w:t>2.1.2. Имя:</w:t>
            </w:r>
            <w:bookmarkEnd w:id="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" w:name="sub_213"/>
            <w:r>
              <w:t>2.1.3. Отчество</w:t>
            </w:r>
            <w:r>
              <w:rPr>
                <w:vertAlign w:val="superscript"/>
              </w:rPr>
              <w:t> </w:t>
            </w:r>
            <w:hyperlink w:anchor="sub_117" w:history="1">
              <w:r>
                <w:rPr>
                  <w:rStyle w:val="aa"/>
                  <w:rFonts w:cs="Times New Roman CYR"/>
                  <w:vertAlign w:val="superscript"/>
                </w:rPr>
                <w:t>7</w:t>
              </w:r>
            </w:hyperlink>
            <w:r>
              <w:t>:</w:t>
            </w:r>
            <w:bookmarkEnd w:id="10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1" w:name="sub_214"/>
            <w:r>
              <w:t>2.1.4. ИНН:</w:t>
            </w:r>
            <w:bookmarkEnd w:id="1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2" w:name="sub_215"/>
            <w:r>
              <w:t>2.1.5. ОГРНИП</w:t>
            </w:r>
            <w:r>
              <w:rPr>
                <w:vertAlign w:val="superscript"/>
              </w:rPr>
              <w:t> </w:t>
            </w:r>
            <w:hyperlink w:anchor="sub_118" w:history="1">
              <w:r>
                <w:rPr>
                  <w:rStyle w:val="aa"/>
                  <w:rFonts w:cs="Times New Roman CYR"/>
                  <w:vertAlign w:val="superscript"/>
                </w:rPr>
                <w:t>8</w:t>
              </w:r>
            </w:hyperlink>
            <w:r>
              <w:t>:</w:t>
            </w:r>
            <w:bookmarkEnd w:id="1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3" w:name="sub_1022"/>
            <w:r>
              <w:t>2.2. Сведения о юридическом лице</w:t>
            </w:r>
            <w:bookmarkEnd w:id="13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4" w:name="sub_221"/>
            <w:r>
              <w:t>2.2.1. Полное наименование</w:t>
            </w:r>
            <w:r>
              <w:rPr>
                <w:vertAlign w:val="superscript"/>
              </w:rPr>
              <w:t> </w:t>
            </w:r>
            <w:hyperlink w:anchor="sub_119" w:history="1">
              <w:r>
                <w:rPr>
                  <w:rStyle w:val="aa"/>
                  <w:rFonts w:cs="Times New Roman CYR"/>
                  <w:vertAlign w:val="superscript"/>
                </w:rPr>
                <w:t>9</w:t>
              </w:r>
            </w:hyperlink>
            <w:r>
              <w:t>:</w:t>
            </w:r>
            <w:bookmarkEnd w:id="1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5" w:name="sub_222"/>
            <w:r>
              <w:t>2.2.2. ИНН:</w:t>
            </w:r>
            <w:bookmarkEnd w:id="15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6" w:name="sub_223"/>
            <w:r>
              <w:t>2.2.3. ОГРН:</w:t>
            </w:r>
            <w:bookmarkEnd w:id="16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1"/>
            </w:pPr>
            <w:bookmarkStart w:id="17" w:name="sub_1030"/>
            <w:r>
              <w:t>Раздел 3. Информация об объекте капитального строительства</w:t>
            </w:r>
            <w:bookmarkEnd w:id="17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8" w:name="sub_1031"/>
            <w:r>
              <w:t>3.1. Наименование объекта капитального строительства (этапа) в соответствии с проектной документацией:</w:t>
            </w:r>
            <w:bookmarkEnd w:id="18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9" w:name="sub_1032"/>
            <w:r>
              <w:t>3.2. Вид выполняемых работ в отношении объекта капитального строительства в соответствии с проектной документацией</w:t>
            </w:r>
            <w:r>
              <w:rPr>
                <w:vertAlign w:val="superscript"/>
              </w:rPr>
              <w:t> </w:t>
            </w:r>
            <w:hyperlink w:anchor="sub_1110" w:history="1">
              <w:r>
                <w:rPr>
                  <w:rStyle w:val="aa"/>
                  <w:rFonts w:cs="Times New Roman CYR"/>
                  <w:vertAlign w:val="superscript"/>
                </w:rPr>
                <w:t>10</w:t>
              </w:r>
            </w:hyperlink>
            <w:r>
              <w:t>:</w:t>
            </w:r>
            <w:bookmarkEnd w:id="1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  <w:bookmarkStart w:id="20" w:name="sub_1033"/>
            <w:r>
              <w:t>3.3. Адрес (местоположение) объекта капитального строительства</w:t>
            </w:r>
            <w:r>
              <w:rPr>
                <w:vertAlign w:val="superscript"/>
              </w:rPr>
              <w:t> </w:t>
            </w:r>
            <w:hyperlink w:anchor="sub_1111" w:history="1">
              <w:r>
                <w:rPr>
                  <w:rStyle w:val="aa"/>
                  <w:rFonts w:cs="Times New Roman CYR"/>
                  <w:vertAlign w:val="superscript"/>
                </w:rPr>
                <w:t>11</w:t>
              </w:r>
            </w:hyperlink>
            <w:bookmarkEnd w:id="20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21" w:name="sub_331"/>
            <w:r>
              <w:t>3.3.1. Субъект Российской Федерации:</w:t>
            </w:r>
            <w:bookmarkEnd w:id="2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22" w:name="sub_332"/>
            <w: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  <w:bookmarkEnd w:id="2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23" w:name="sub_333"/>
            <w:r>
              <w:t xml:space="preserve">3.3.3. </w:t>
            </w:r>
            <w:proofErr w:type="gramStart"/>
            <w:r>
              <w:t>Городское</w:t>
            </w:r>
            <w:proofErr w:type="gramEnd"/>
            <w:r>
              <w:t xml:space="preserve">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bookmarkEnd w:id="2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24" w:name="sub_334"/>
            <w:r>
              <w:t>3.3.4. Тип и наименование населенного пункта:</w:t>
            </w:r>
            <w:bookmarkEnd w:id="2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25" w:name="sub_335"/>
            <w:r>
              <w:lastRenderedPageBreak/>
              <w:t>3.3.5. Наименование элемента планировочной структуры:</w:t>
            </w:r>
            <w:bookmarkEnd w:id="25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26" w:name="sub_336"/>
            <w:r>
              <w:t>3.3.6. Наименование элемента улично-дорожной сети:</w:t>
            </w:r>
            <w:bookmarkEnd w:id="26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27" w:name="sub_337"/>
            <w:r>
              <w:t>3.3.7. Тип и номер здания (сооружения):</w:t>
            </w:r>
            <w:bookmarkEnd w:id="27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1"/>
            </w:pPr>
            <w:bookmarkStart w:id="28" w:name="sub_1040"/>
            <w:r>
              <w:t>Раздел 4. Информация о земельном участке</w:t>
            </w:r>
            <w:bookmarkEnd w:id="28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29" w:name="sub_1041"/>
            <w: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</w:t>
            </w:r>
            <w:r>
              <w:rPr>
                <w:vertAlign w:val="superscript"/>
              </w:rPr>
              <w:t> </w:t>
            </w:r>
            <w:hyperlink w:anchor="sub_1112" w:history="1">
              <w:r>
                <w:rPr>
                  <w:rStyle w:val="aa"/>
                  <w:rFonts w:cs="Times New Roman CYR"/>
                  <w:vertAlign w:val="superscript"/>
                </w:rPr>
                <w:t>12</w:t>
              </w:r>
            </w:hyperlink>
            <w:r>
              <w:t>:</w:t>
            </w:r>
            <w:bookmarkEnd w:id="2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0" w:name="sub_1042"/>
            <w:r>
              <w:t xml:space="preserve">4.2. Площадь земельного участка (земельных участков), в границах которого (которых) </w:t>
            </w:r>
            <w:proofErr w:type="gramStart"/>
            <w:r>
              <w:t>расположен</w:t>
            </w:r>
            <w:proofErr w:type="gramEnd"/>
            <w:r>
              <w:t xml:space="preserve"> или планируется расположение объекта капитального строительства</w:t>
            </w:r>
            <w:r>
              <w:rPr>
                <w:vertAlign w:val="superscript"/>
              </w:rPr>
              <w:t> </w:t>
            </w:r>
            <w:hyperlink w:anchor="sub_1113" w:history="1">
              <w:r>
                <w:rPr>
                  <w:rStyle w:val="aa"/>
                  <w:rFonts w:cs="Times New Roman CYR"/>
                  <w:vertAlign w:val="superscript"/>
                </w:rPr>
                <w:t>13</w:t>
              </w:r>
            </w:hyperlink>
            <w:r>
              <w:t>:</w:t>
            </w:r>
            <w:bookmarkEnd w:id="30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1" w:name="sub_1043"/>
            <w:r>
              <w:t>4.3. Сведения о градостроительном плане земельного участка</w:t>
            </w:r>
            <w:r>
              <w:rPr>
                <w:vertAlign w:val="superscript"/>
              </w:rPr>
              <w:t> </w:t>
            </w:r>
            <w:hyperlink w:anchor="sub_1114" w:history="1">
              <w:r>
                <w:rPr>
                  <w:rStyle w:val="aa"/>
                  <w:rFonts w:cs="Times New Roman CYR"/>
                  <w:vertAlign w:val="superscript"/>
                </w:rPr>
                <w:t>14</w:t>
              </w:r>
            </w:hyperlink>
            <w:bookmarkEnd w:id="31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2" w:name="sub_431"/>
            <w:r>
              <w:t>4.3.Х.1. Дата:</w:t>
            </w:r>
            <w:bookmarkEnd w:id="3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3" w:name="sub_432"/>
            <w:r>
              <w:t>4.З.Х.2. Номер:</w:t>
            </w:r>
            <w:bookmarkEnd w:id="3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4" w:name="sub_433"/>
            <w:r>
              <w:t>4.3.Х.З. Наименование органа, выдавшего градостроительный план земельного участка:</w:t>
            </w:r>
            <w:bookmarkEnd w:id="3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5" w:name="sub_1044"/>
            <w: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</w:t>
            </w:r>
            <w:r>
              <w:rPr>
                <w:vertAlign w:val="superscript"/>
              </w:rPr>
              <w:t> </w:t>
            </w:r>
            <w:hyperlink w:anchor="sub_1115" w:history="1">
              <w:r>
                <w:rPr>
                  <w:rStyle w:val="aa"/>
                  <w:rFonts w:cs="Times New Roman CYR"/>
                  <w:vertAlign w:val="superscript"/>
                </w:rPr>
                <w:t>15</w:t>
              </w:r>
            </w:hyperlink>
            <w:r>
              <w:t>:</w:t>
            </w:r>
            <w:bookmarkEnd w:id="35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  <w:bookmarkStart w:id="36" w:name="sub_1045"/>
            <w:r>
              <w:t>4.5. Сведения о схеме расположения земельного участка или земельных участков на кадастровом плане территории</w:t>
            </w:r>
            <w:r>
              <w:rPr>
                <w:vertAlign w:val="superscript"/>
              </w:rPr>
              <w:t> </w:t>
            </w:r>
            <w:hyperlink w:anchor="sub_1116" w:history="1">
              <w:r>
                <w:rPr>
                  <w:rStyle w:val="aa"/>
                  <w:rFonts w:cs="Times New Roman CYR"/>
                  <w:vertAlign w:val="superscript"/>
                </w:rPr>
                <w:t>16</w:t>
              </w:r>
            </w:hyperlink>
            <w:bookmarkEnd w:id="36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7" w:name="sub_451"/>
            <w:r>
              <w:t>4.5.1. Дата решения:</w:t>
            </w:r>
            <w:bookmarkEnd w:id="37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8" w:name="sub_452"/>
            <w:r>
              <w:t>4.5.2. Номер решения:</w:t>
            </w:r>
            <w:bookmarkEnd w:id="38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39" w:name="sub_453"/>
            <w:r>
              <w:t xml:space="preserve">4.5.3. </w:t>
            </w:r>
            <w:proofErr w:type="gramStart"/>
            <w:r>
              <w:t>Наименовании</w:t>
            </w:r>
            <w:proofErr w:type="gramEnd"/>
            <w:r>
              <w:t xml:space="preserve">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  <w:bookmarkEnd w:id="3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  <w:bookmarkStart w:id="40" w:name="sub_1046"/>
            <w:r>
              <w:t>4.6. Информация о документации по планировке территории</w:t>
            </w:r>
            <w:bookmarkEnd w:id="40"/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41" w:name="sub_461"/>
            <w:r>
              <w:t>4.6.1. Сведения о проекте планировки территории</w:t>
            </w:r>
            <w:r>
              <w:rPr>
                <w:vertAlign w:val="superscript"/>
              </w:rPr>
              <w:t> </w:t>
            </w:r>
            <w:hyperlink w:anchor="sub_1117" w:history="1">
              <w:r>
                <w:rPr>
                  <w:rStyle w:val="aa"/>
                  <w:rFonts w:cs="Times New Roman CYR"/>
                  <w:vertAlign w:val="superscript"/>
                </w:rPr>
                <w:t>17</w:t>
              </w:r>
            </w:hyperlink>
            <w:bookmarkEnd w:id="41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42" w:name="sub_611"/>
            <w:r>
              <w:t>4.6.1 .X. 1. Дата решения:</w:t>
            </w:r>
            <w:bookmarkEnd w:id="4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43" w:name="sub_612"/>
            <w:r>
              <w:t>4.6.1.Х.2. Номер решения:</w:t>
            </w:r>
            <w:bookmarkEnd w:id="4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44" w:name="sub_613"/>
            <w:r>
              <w:t>4.6.1.Х.З. Наименование организации, уполномоченного органа или лица, принявшего решение об утверждении проекта планировки территории:</w:t>
            </w:r>
            <w:bookmarkEnd w:id="4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45" w:name="sub_462"/>
            <w:r>
              <w:t>4.6.2. Сведения о проекте межевания территории</w:t>
            </w:r>
            <w:r>
              <w:rPr>
                <w:vertAlign w:val="superscript"/>
              </w:rPr>
              <w:t> </w:t>
            </w:r>
            <w:hyperlink w:anchor="sub_1118" w:history="1">
              <w:r>
                <w:rPr>
                  <w:rStyle w:val="aa"/>
                  <w:rFonts w:cs="Times New Roman CYR"/>
                  <w:vertAlign w:val="superscript"/>
                </w:rPr>
                <w:t>18</w:t>
              </w:r>
            </w:hyperlink>
            <w:bookmarkEnd w:id="45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46" w:name="sub_621"/>
            <w:r>
              <w:t>4.6.2.Х. 1. Дата решения:</w:t>
            </w:r>
            <w:bookmarkEnd w:id="46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47" w:name="sub_622"/>
            <w:r>
              <w:t>4.6.2.Х.2. Номер решения:</w:t>
            </w:r>
            <w:bookmarkEnd w:id="47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48" w:name="sub_623"/>
            <w:r>
              <w:t xml:space="preserve">4.6.2.Х.З. </w:t>
            </w:r>
            <w:proofErr w:type="gramStart"/>
            <w:r>
              <w:t>Наименовании</w:t>
            </w:r>
            <w:proofErr w:type="gramEnd"/>
            <w:r>
              <w:t xml:space="preserve"> организации, уполномоченного органа или лица, принявшего решение об утверждении проекта межевания территории:</w:t>
            </w:r>
            <w:bookmarkEnd w:id="48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  <w:jc w:val="center"/>
            </w:pPr>
            <w:bookmarkStart w:id="49" w:name="sub_1050"/>
            <w:r>
              <w:rPr>
                <w:rStyle w:val="a8"/>
                <w:bCs w:val="0"/>
              </w:rPr>
              <w:t xml:space="preserve">Раздел 5. Сведения о проектной документации, типовом </w:t>
            </w:r>
            <w:proofErr w:type="gramStart"/>
            <w:r>
              <w:rPr>
                <w:rStyle w:val="a8"/>
                <w:bCs w:val="0"/>
              </w:rPr>
              <w:t>архитектурном решении</w:t>
            </w:r>
            <w:proofErr w:type="gramEnd"/>
            <w:r>
              <w:rPr>
                <w:rStyle w:val="a8"/>
                <w:bCs w:val="0"/>
                <w:vertAlign w:val="superscript"/>
              </w:rPr>
              <w:t> </w:t>
            </w:r>
            <w:hyperlink w:anchor="sub_1119" w:history="1">
              <w:r>
                <w:rPr>
                  <w:rStyle w:val="aa"/>
                  <w:rFonts w:cs="Times New Roman CYR"/>
                  <w:vertAlign w:val="superscript"/>
                </w:rPr>
                <w:t>19</w:t>
              </w:r>
            </w:hyperlink>
            <w:bookmarkEnd w:id="49"/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0" w:name="sub_1051"/>
            <w:r>
              <w:t>5.1. Сведения о разработчике - индивидуальном предпринимателе</w:t>
            </w:r>
            <w:r>
              <w:rPr>
                <w:vertAlign w:val="superscript"/>
              </w:rPr>
              <w:t> </w:t>
            </w:r>
            <w:hyperlink w:anchor="sub_1120" w:history="1">
              <w:r>
                <w:rPr>
                  <w:rStyle w:val="aa"/>
                  <w:rFonts w:cs="Times New Roman CYR"/>
                  <w:vertAlign w:val="superscript"/>
                </w:rPr>
                <w:t>20</w:t>
              </w:r>
            </w:hyperlink>
            <w:bookmarkEnd w:id="50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1" w:name="sub_511"/>
            <w:r>
              <w:t>5.1.1. Фамилия:</w:t>
            </w:r>
            <w:bookmarkEnd w:id="5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2" w:name="sub_512"/>
            <w:r>
              <w:lastRenderedPageBreak/>
              <w:t>5.1.2. Имя:</w:t>
            </w:r>
            <w:bookmarkEnd w:id="5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3" w:name="sub_513"/>
            <w:r>
              <w:t>5.1.3. Отчество</w:t>
            </w:r>
            <w:r>
              <w:rPr>
                <w:vertAlign w:val="superscript"/>
              </w:rPr>
              <w:t> </w:t>
            </w:r>
            <w:hyperlink w:anchor="sub_1121" w:history="1">
              <w:r>
                <w:rPr>
                  <w:rStyle w:val="aa"/>
                  <w:rFonts w:cs="Times New Roman CYR"/>
                  <w:vertAlign w:val="superscript"/>
                </w:rPr>
                <w:t>21</w:t>
              </w:r>
            </w:hyperlink>
            <w:r>
              <w:t>:</w:t>
            </w:r>
            <w:bookmarkEnd w:id="5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4" w:name="sub_514"/>
            <w:r>
              <w:t>5.1.4. ИНН:</w:t>
            </w:r>
            <w:bookmarkEnd w:id="5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5" w:name="sub_515"/>
            <w:r>
              <w:t>5.1.5. ОГРНИП:</w:t>
            </w:r>
            <w:bookmarkEnd w:id="55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6" w:name="sub_1052"/>
            <w:r>
              <w:t>5.2. Сведения о разработчике - юридическом лице</w:t>
            </w:r>
            <w:bookmarkEnd w:id="56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7" w:name="sub_521"/>
            <w:r>
              <w:t>5.2.1. Полное наименование</w:t>
            </w:r>
            <w:r>
              <w:rPr>
                <w:vertAlign w:val="superscript"/>
              </w:rPr>
              <w:t> </w:t>
            </w:r>
            <w:hyperlink w:anchor="sub_1122" w:history="1">
              <w:r>
                <w:rPr>
                  <w:rStyle w:val="aa"/>
                  <w:rFonts w:cs="Times New Roman CYR"/>
                  <w:vertAlign w:val="superscript"/>
                </w:rPr>
                <w:t>22</w:t>
              </w:r>
            </w:hyperlink>
            <w:r>
              <w:t>:</w:t>
            </w:r>
            <w:bookmarkEnd w:id="57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8" w:name="sub_522"/>
            <w:r>
              <w:t>5.2.2. ИНН:</w:t>
            </w:r>
            <w:bookmarkEnd w:id="58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59" w:name="sub_523"/>
            <w:r>
              <w:t>5.2.3. ОГРН:</w:t>
            </w:r>
            <w:bookmarkEnd w:id="5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60" w:name="sub_1053"/>
            <w:r>
              <w:t>5.3. Дата утверждения (при наличии)</w:t>
            </w:r>
            <w:r>
              <w:rPr>
                <w:vertAlign w:val="superscript"/>
              </w:rPr>
              <w:t> </w:t>
            </w:r>
            <w:hyperlink w:anchor="sub_1123" w:history="1">
              <w:r>
                <w:rPr>
                  <w:rStyle w:val="aa"/>
                  <w:rFonts w:cs="Times New Roman CYR"/>
                  <w:vertAlign w:val="superscript"/>
                </w:rPr>
                <w:t>23</w:t>
              </w:r>
            </w:hyperlink>
            <w:r>
              <w:t>:</w:t>
            </w:r>
            <w:bookmarkEnd w:id="60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61" w:name="sub_1054"/>
            <w:r>
              <w:t>5.4. Номер (при наличии)</w:t>
            </w:r>
            <w:r>
              <w:rPr>
                <w:vertAlign w:val="superscript"/>
              </w:rPr>
              <w:t> </w:t>
            </w:r>
            <w:hyperlink w:anchor="sub_1124" w:history="1">
              <w:r>
                <w:rPr>
                  <w:rStyle w:val="aa"/>
                  <w:rFonts w:cs="Times New Roman CYR"/>
                  <w:vertAlign w:val="superscript"/>
                </w:rPr>
                <w:t>24</w:t>
              </w:r>
            </w:hyperlink>
            <w:r>
              <w:t>:</w:t>
            </w:r>
            <w:bookmarkEnd w:id="6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62" w:name="sub_1055"/>
            <w:r>
              <w:t xml:space="preserve">5.5. Типовое </w:t>
            </w:r>
            <w:proofErr w:type="gramStart"/>
            <w:r>
              <w:t>архитектурное решение</w:t>
            </w:r>
            <w:proofErr w:type="gramEnd"/>
            <w:r>
              <w:t xml:space="preserve"> объекта капитального строительства, утвержденное для исторического поселения (при наличии)</w:t>
            </w:r>
            <w:r>
              <w:rPr>
                <w:vertAlign w:val="superscript"/>
              </w:rPr>
              <w:t> </w:t>
            </w:r>
            <w:hyperlink w:anchor="sub_1125" w:history="1">
              <w:r>
                <w:rPr>
                  <w:rStyle w:val="aa"/>
                  <w:rFonts w:cs="Times New Roman CYR"/>
                  <w:vertAlign w:val="superscript"/>
                </w:rPr>
                <w:t>25</w:t>
              </w:r>
            </w:hyperlink>
            <w:bookmarkEnd w:id="62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63" w:name="sub_551"/>
            <w:r>
              <w:t>5.5.1. Дата:</w:t>
            </w:r>
            <w:bookmarkEnd w:id="6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64" w:name="sub_552"/>
            <w:r>
              <w:t>5.5.2. Номер:</w:t>
            </w:r>
            <w:bookmarkEnd w:id="6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65" w:name="sub_553"/>
            <w:r>
              <w:t>5.5.3. Наименование документа:</w:t>
            </w:r>
            <w:bookmarkEnd w:id="65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66" w:name="sub_554"/>
            <w:r>
              <w:t>5.5.4. Наименование уполномоченного органа, принявшего решение об утверждении типового архитектурного решения:</w:t>
            </w:r>
            <w:bookmarkEnd w:id="66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1"/>
            </w:pPr>
            <w:bookmarkStart w:id="67" w:name="sub_1060"/>
            <w:r>
              <w:t>Раздел 6. Информация о результатах экспертизы проектной документации и государственной экологической экспертизы</w:t>
            </w:r>
            <w:bookmarkEnd w:id="67"/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68" w:name="sub_1061"/>
            <w:r>
              <w:t>6.1. Сведения об экспертизе проектной документации</w:t>
            </w:r>
            <w:r>
              <w:rPr>
                <w:vertAlign w:val="superscript"/>
              </w:rPr>
              <w:t> </w:t>
            </w:r>
            <w:hyperlink w:anchor="sub_1126" w:history="1">
              <w:r>
                <w:rPr>
                  <w:rStyle w:val="aa"/>
                  <w:rFonts w:cs="Times New Roman CYR"/>
                  <w:vertAlign w:val="superscript"/>
                </w:rPr>
                <w:t>26</w:t>
              </w:r>
            </w:hyperlink>
            <w:bookmarkEnd w:id="68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69" w:name="sub_61"/>
            <w:r>
              <w:t>6.1 .X. 1. Дата утверждения:</w:t>
            </w:r>
            <w:bookmarkEnd w:id="6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0" w:name="sub_62"/>
            <w:r>
              <w:t>6.1.Х.2. Номер:</w:t>
            </w:r>
            <w:bookmarkEnd w:id="70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1" w:name="sub_63"/>
            <w:r>
              <w:t>6.1.Х.З. Наименование органа или организации, выдавшей положительное заключение экспертизы проектной документации:</w:t>
            </w:r>
            <w:bookmarkEnd w:id="7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2" w:name="sub_1062"/>
            <w:r>
              <w:t>6.2. Сведения о государственной экологической экспертизе</w:t>
            </w:r>
            <w:r>
              <w:rPr>
                <w:vertAlign w:val="superscript"/>
              </w:rPr>
              <w:t> </w:t>
            </w:r>
            <w:hyperlink w:anchor="sub_1127" w:history="1">
              <w:r>
                <w:rPr>
                  <w:rStyle w:val="aa"/>
                  <w:rFonts w:cs="Times New Roman CYR"/>
                  <w:vertAlign w:val="superscript"/>
                </w:rPr>
                <w:t>27</w:t>
              </w:r>
            </w:hyperlink>
            <w:bookmarkEnd w:id="72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3" w:name="sub_21"/>
            <w:r>
              <w:t>6.2.Х. 1. Дата утверждения:</w:t>
            </w:r>
            <w:bookmarkEnd w:id="7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4" w:name="sub_22"/>
            <w:r>
              <w:t>6.2.Х.2. Номер:</w:t>
            </w:r>
            <w:bookmarkEnd w:id="7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5" w:name="sub_23"/>
            <w:r>
              <w:t>6.2.Х.З. Наименование органа, утвердившего положительное заключение государственной экологической экспертизы:</w:t>
            </w:r>
            <w:bookmarkEnd w:id="75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6" w:name="sub_1063"/>
            <w:r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6" w:history="1">
              <w:r>
                <w:rPr>
                  <w:rStyle w:val="aa"/>
                  <w:rFonts w:cs="Times New Roman CYR"/>
                </w:rPr>
                <w:t>части 3.8 статьи 49</w:t>
              </w:r>
            </w:hyperlink>
            <w:r>
              <w:t xml:space="preserve"> Градостроительного кодекса Российской Федерации</w:t>
            </w:r>
            <w:r>
              <w:rPr>
                <w:vertAlign w:val="superscript"/>
              </w:rPr>
              <w:t> </w:t>
            </w:r>
            <w:hyperlink w:anchor="sub_1128" w:history="1">
              <w:r>
                <w:rPr>
                  <w:rStyle w:val="aa"/>
                  <w:rFonts w:cs="Times New Roman CYR"/>
                  <w:vertAlign w:val="superscript"/>
                </w:rPr>
                <w:t>28</w:t>
              </w:r>
            </w:hyperlink>
            <w:bookmarkEnd w:id="76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7" w:name="sub_631"/>
            <w:r>
              <w:t>6.3.1. Дата:</w:t>
            </w:r>
            <w:bookmarkEnd w:id="77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8" w:name="sub_632"/>
            <w:r>
              <w:t>6.3.2. Номер:</w:t>
            </w:r>
            <w:bookmarkEnd w:id="78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79" w:name="sub_633"/>
            <w:r>
              <w:t>6.3.3. Сведения о лице, утвердившем указанное подтверждение</w:t>
            </w:r>
            <w:r>
              <w:rPr>
                <w:vertAlign w:val="superscript"/>
              </w:rPr>
              <w:t> </w:t>
            </w:r>
            <w:hyperlink w:anchor="sub_1129" w:history="1">
              <w:r>
                <w:rPr>
                  <w:rStyle w:val="aa"/>
                  <w:rFonts w:cs="Times New Roman CYR"/>
                  <w:vertAlign w:val="superscript"/>
                </w:rPr>
                <w:t>29</w:t>
              </w:r>
            </w:hyperlink>
            <w:r>
              <w:t>:</w:t>
            </w:r>
            <w:bookmarkEnd w:id="7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0" w:name="sub_1064"/>
            <w:r>
              <w:t xml:space="preserve">6.4. Подтверждение соответствия вносимых в проектную документацию изменений требованиям, указанным в </w:t>
            </w:r>
            <w:hyperlink r:id="rId7" w:history="1">
              <w:r>
                <w:rPr>
                  <w:rStyle w:val="aa"/>
                  <w:rFonts w:cs="Times New Roman CYR"/>
                </w:rPr>
                <w:t>части 3.9 статьи 49</w:t>
              </w:r>
            </w:hyperlink>
            <w:r>
              <w:t xml:space="preserve"> Градостроительного кодекса Российской Федерации</w:t>
            </w:r>
            <w:r>
              <w:rPr>
                <w:vertAlign w:val="superscript"/>
              </w:rPr>
              <w:t> </w:t>
            </w:r>
            <w:hyperlink w:anchor="sub_1130" w:history="1">
              <w:r>
                <w:rPr>
                  <w:rStyle w:val="aa"/>
                  <w:rFonts w:cs="Times New Roman CYR"/>
                  <w:vertAlign w:val="superscript"/>
                </w:rPr>
                <w:t>30</w:t>
              </w:r>
            </w:hyperlink>
            <w:bookmarkEnd w:id="80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1" w:name="sub_641"/>
            <w:r>
              <w:t>6.4.1. Дата:</w:t>
            </w:r>
            <w:bookmarkEnd w:id="8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2" w:name="sub_642"/>
            <w:r>
              <w:t>6.4.2. Номер:</w:t>
            </w:r>
            <w:bookmarkEnd w:id="8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3" w:name="sub_643"/>
            <w:r>
              <w:t>6.4.3. Наименование органа исполнительной власти или организации, проводившей оценку соответствия:</w:t>
            </w:r>
            <w:bookmarkEnd w:id="8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  <w:jc w:val="center"/>
            </w:pPr>
            <w:bookmarkStart w:id="84" w:name="sub_1070"/>
            <w:r>
              <w:rPr>
                <w:rStyle w:val="a8"/>
                <w:bCs w:val="0"/>
              </w:rPr>
              <w:t>Раздел 7. Проектные характеристики объекта капитального строительства</w:t>
            </w:r>
            <w:r>
              <w:rPr>
                <w:rStyle w:val="a8"/>
                <w:bCs w:val="0"/>
                <w:vertAlign w:val="superscript"/>
              </w:rPr>
              <w:t> </w:t>
            </w:r>
            <w:hyperlink w:anchor="sub_1131" w:history="1">
              <w:r>
                <w:rPr>
                  <w:rStyle w:val="aa"/>
                  <w:rFonts w:cs="Times New Roman CYR"/>
                  <w:vertAlign w:val="superscript"/>
                </w:rPr>
                <w:t>31</w:t>
              </w:r>
            </w:hyperlink>
            <w:bookmarkEnd w:id="84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5" w:name="sub_7"/>
            <w:r>
              <w:t>7.Х. Наименование объекта капитального строительства, предусмотренного проектной документацией</w:t>
            </w:r>
            <w:r>
              <w:rPr>
                <w:vertAlign w:val="superscript"/>
              </w:rPr>
              <w:t> </w:t>
            </w:r>
            <w:hyperlink w:anchor="sub_1132" w:history="1">
              <w:r>
                <w:rPr>
                  <w:rStyle w:val="aa"/>
                  <w:rFonts w:cs="Times New Roman CYR"/>
                  <w:vertAlign w:val="superscript"/>
                </w:rPr>
                <w:t>32</w:t>
              </w:r>
            </w:hyperlink>
            <w:r>
              <w:t>:</w:t>
            </w:r>
            <w:bookmarkEnd w:id="85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6" w:name="sub_71"/>
            <w:r>
              <w:lastRenderedPageBreak/>
              <w:t>7.Х. 1. Вид объекта капитального строительства</w:t>
            </w:r>
            <w:r>
              <w:rPr>
                <w:vertAlign w:val="superscript"/>
              </w:rPr>
              <w:t> </w:t>
            </w:r>
            <w:hyperlink w:anchor="sub_1133" w:history="1">
              <w:r>
                <w:rPr>
                  <w:rStyle w:val="aa"/>
                  <w:rFonts w:cs="Times New Roman CYR"/>
                  <w:vertAlign w:val="superscript"/>
                </w:rPr>
                <w:t>33</w:t>
              </w:r>
            </w:hyperlink>
            <w:r>
              <w:t>:</w:t>
            </w:r>
            <w:bookmarkEnd w:id="86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7" w:name="sub_72"/>
            <w:r>
              <w:t>7.Х.2. Назначение объекта</w:t>
            </w:r>
            <w:r>
              <w:rPr>
                <w:vertAlign w:val="superscript"/>
              </w:rPr>
              <w:t> </w:t>
            </w:r>
            <w:hyperlink w:anchor="sub_1134" w:history="1">
              <w:r>
                <w:rPr>
                  <w:rStyle w:val="aa"/>
                  <w:rFonts w:cs="Times New Roman CYR"/>
                  <w:vertAlign w:val="superscript"/>
                </w:rPr>
                <w:t>34</w:t>
              </w:r>
            </w:hyperlink>
            <w:r>
              <w:t>:</w:t>
            </w:r>
            <w:bookmarkEnd w:id="87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8" w:name="sub_73"/>
            <w:r>
              <w:t>7.Х.З. Кадастровый номер реконструируемого объекта капитального строительства</w:t>
            </w:r>
            <w:r>
              <w:rPr>
                <w:vertAlign w:val="superscript"/>
              </w:rPr>
              <w:t> </w:t>
            </w:r>
            <w:hyperlink w:anchor="sub_1135" w:history="1">
              <w:r>
                <w:rPr>
                  <w:rStyle w:val="aa"/>
                  <w:rFonts w:cs="Times New Roman CYR"/>
                  <w:vertAlign w:val="superscript"/>
                </w:rPr>
                <w:t>35</w:t>
              </w:r>
            </w:hyperlink>
            <w:r>
              <w:t>:</w:t>
            </w:r>
            <w:bookmarkEnd w:id="88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89" w:name="sub_74"/>
            <w:r>
              <w:t>7.Х.4. Площадь застройки (кв</w:t>
            </w:r>
            <w:proofErr w:type="gramStart"/>
            <w:r>
              <w:t>.м</w:t>
            </w:r>
            <w:proofErr w:type="gramEnd"/>
            <w:r>
              <w:t>)</w:t>
            </w:r>
            <w:r>
              <w:rPr>
                <w:vertAlign w:val="superscript"/>
              </w:rPr>
              <w:t> </w:t>
            </w:r>
            <w:hyperlink w:anchor="sub_1136" w:history="1">
              <w:r>
                <w:rPr>
                  <w:rStyle w:val="aa"/>
                  <w:rFonts w:cs="Times New Roman CYR"/>
                  <w:vertAlign w:val="superscript"/>
                </w:rPr>
                <w:t>36</w:t>
              </w:r>
            </w:hyperlink>
            <w:r>
              <w:t>:</w:t>
            </w:r>
            <w:bookmarkEnd w:id="8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0" w:name="sub_741"/>
            <w:r>
              <w:t>7.Х.4.1. Площадь застройки части объекта капитального строительства (кв</w:t>
            </w:r>
            <w:proofErr w:type="gramStart"/>
            <w:r>
              <w:t>.м</w:t>
            </w:r>
            <w:proofErr w:type="gramEnd"/>
            <w:r>
              <w:t>)</w:t>
            </w:r>
            <w:r>
              <w:rPr>
                <w:vertAlign w:val="superscript"/>
              </w:rPr>
              <w:t> </w:t>
            </w:r>
            <w:hyperlink w:anchor="sub_1137" w:history="1">
              <w:r>
                <w:rPr>
                  <w:rStyle w:val="aa"/>
                  <w:rFonts w:cs="Times New Roman CYR"/>
                  <w:vertAlign w:val="superscript"/>
                </w:rPr>
                <w:t>37</w:t>
              </w:r>
            </w:hyperlink>
            <w:r>
              <w:t>:</w:t>
            </w:r>
            <w:bookmarkEnd w:id="90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1" w:name="sub_75"/>
            <w:r>
              <w:t>7.Х.5. Площадь (кв</w:t>
            </w:r>
            <w:proofErr w:type="gramStart"/>
            <w:r>
              <w:t>.м</w:t>
            </w:r>
            <w:proofErr w:type="gramEnd"/>
            <w:r>
              <w:t>)</w:t>
            </w:r>
            <w:r>
              <w:rPr>
                <w:vertAlign w:val="superscript"/>
              </w:rPr>
              <w:t> </w:t>
            </w:r>
            <w:hyperlink w:anchor="sub_1138" w:history="1">
              <w:r>
                <w:rPr>
                  <w:rStyle w:val="aa"/>
                  <w:rFonts w:cs="Times New Roman CYR"/>
                  <w:vertAlign w:val="superscript"/>
                </w:rPr>
                <w:t>38</w:t>
              </w:r>
            </w:hyperlink>
            <w:r>
              <w:t>:</w:t>
            </w:r>
            <w:bookmarkEnd w:id="9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2" w:name="sub_751"/>
            <w:r>
              <w:t>7.Х.5.1. Площадь части объекта капитального строительства (кв</w:t>
            </w:r>
            <w:proofErr w:type="gramStart"/>
            <w:r>
              <w:t>.м</w:t>
            </w:r>
            <w:proofErr w:type="gramEnd"/>
            <w:r>
              <w:t>)</w:t>
            </w:r>
            <w:r>
              <w:rPr>
                <w:vertAlign w:val="superscript"/>
              </w:rPr>
              <w:t> </w:t>
            </w:r>
            <w:hyperlink w:anchor="sub_1139" w:history="1">
              <w:r>
                <w:rPr>
                  <w:rStyle w:val="aa"/>
                  <w:rFonts w:cs="Times New Roman CYR"/>
                  <w:vertAlign w:val="superscript"/>
                </w:rPr>
                <w:t>39</w:t>
              </w:r>
            </w:hyperlink>
            <w:r>
              <w:t>:</w:t>
            </w:r>
            <w:bookmarkEnd w:id="9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3" w:name="sub_76"/>
            <w:r>
              <w:t>7.Х.6. Площадь нежилых помещений (кв</w:t>
            </w:r>
            <w:proofErr w:type="gramStart"/>
            <w:r>
              <w:t>.м</w:t>
            </w:r>
            <w:proofErr w:type="gramEnd"/>
            <w:r>
              <w:t>):</w:t>
            </w:r>
            <w:bookmarkEnd w:id="9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4" w:name="sub_77"/>
            <w:r>
              <w:t>7.Х.7. Площадь жилых помещений (кв</w:t>
            </w:r>
            <w:proofErr w:type="gramStart"/>
            <w:r>
              <w:t>.м</w:t>
            </w:r>
            <w:proofErr w:type="gramEnd"/>
            <w:r>
              <w:t>):</w:t>
            </w:r>
            <w:bookmarkEnd w:id="9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5" w:name="sub_78"/>
            <w:r>
              <w:t>7.Х.8. Количество помещений (штук):</w:t>
            </w:r>
            <w:bookmarkEnd w:id="95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6" w:name="sub_79"/>
            <w:r>
              <w:t>7.Х.9. Количество нежилых помещений (штук):</w:t>
            </w:r>
            <w:bookmarkEnd w:id="96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7" w:name="sub_710"/>
            <w:r>
              <w:t>7.Х.10. Количество жилых помещений (штук):</w:t>
            </w:r>
            <w:bookmarkEnd w:id="97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8" w:name="sub_711"/>
            <w:r>
              <w:t>7.Х.11. в том числе квартир (штук):</w:t>
            </w:r>
            <w:bookmarkEnd w:id="98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99" w:name="sub_712"/>
            <w:r>
              <w:t xml:space="preserve">7.Х.12. Количество </w:t>
            </w:r>
            <w:proofErr w:type="spellStart"/>
            <w:r>
              <w:t>машино-мест</w:t>
            </w:r>
            <w:proofErr w:type="spellEnd"/>
            <w:r>
              <w:t xml:space="preserve"> (штук):</w:t>
            </w:r>
            <w:bookmarkEnd w:id="9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0" w:name="sub_713"/>
            <w:r>
              <w:t>7.Х.13. Количество этажей:</w:t>
            </w:r>
            <w:bookmarkEnd w:id="100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1" w:name="sub_714"/>
            <w:r>
              <w:t>7.Х.14. в том числе, количество подземных этажей:</w:t>
            </w:r>
            <w:bookmarkEnd w:id="10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2" w:name="sub_715"/>
            <w:r>
              <w:t>7.Х. 15. Вместимость (человек):</w:t>
            </w:r>
            <w:bookmarkEnd w:id="10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3" w:name="sub_716"/>
            <w:r>
              <w:t>7.Х. 16. Высота (м):</w:t>
            </w:r>
            <w:bookmarkEnd w:id="10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4" w:name="sub_717"/>
            <w:r>
              <w:t>7.Х. 17. Иные показатели</w:t>
            </w:r>
            <w:r>
              <w:rPr>
                <w:vertAlign w:val="superscript"/>
              </w:rPr>
              <w:t> </w:t>
            </w:r>
            <w:hyperlink w:anchor="sub_1140" w:history="1">
              <w:r>
                <w:rPr>
                  <w:rStyle w:val="aa"/>
                  <w:rFonts w:cs="Times New Roman CYR"/>
                  <w:vertAlign w:val="superscript"/>
                </w:rPr>
                <w:t>40</w:t>
              </w:r>
            </w:hyperlink>
            <w:r>
              <w:t>:</w:t>
            </w:r>
            <w:bookmarkEnd w:id="104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  <w:jc w:val="center"/>
            </w:pPr>
            <w:bookmarkStart w:id="105" w:name="sub_1080"/>
            <w:r>
              <w:rPr>
                <w:rStyle w:val="a8"/>
                <w:bCs w:val="0"/>
              </w:rPr>
              <w:t>Раздел 8. Проектные характеристики линейного объекта</w:t>
            </w:r>
            <w:r>
              <w:rPr>
                <w:rStyle w:val="a8"/>
                <w:bCs w:val="0"/>
                <w:vertAlign w:val="superscript"/>
              </w:rPr>
              <w:t> </w:t>
            </w:r>
            <w:hyperlink w:anchor="sub_1141" w:history="1">
              <w:r>
                <w:rPr>
                  <w:rStyle w:val="aa"/>
                  <w:rFonts w:cs="Times New Roman CYR"/>
                  <w:vertAlign w:val="superscript"/>
                </w:rPr>
                <w:t>41</w:t>
              </w:r>
            </w:hyperlink>
            <w:bookmarkEnd w:id="105"/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6" w:name="sub_8"/>
            <w:r>
              <w:t>8.Х. Наименование линейного объекта, предусмотренного проектной документацией</w:t>
            </w:r>
            <w:r>
              <w:rPr>
                <w:vertAlign w:val="superscript"/>
              </w:rPr>
              <w:t> </w:t>
            </w:r>
            <w:hyperlink w:anchor="sub_1142" w:history="1">
              <w:r>
                <w:rPr>
                  <w:rStyle w:val="aa"/>
                  <w:rFonts w:cs="Times New Roman CYR"/>
                  <w:vertAlign w:val="superscript"/>
                </w:rPr>
                <w:t>42</w:t>
              </w:r>
            </w:hyperlink>
            <w:r>
              <w:t>:</w:t>
            </w:r>
            <w:bookmarkEnd w:id="106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7" w:name="sub_81"/>
            <w:r>
              <w:t>8.Х.1. Кадастровый номер реконструируемого линейного объекта:</w:t>
            </w:r>
            <w:bookmarkEnd w:id="107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8" w:name="sub_82"/>
            <w:r>
              <w:t>8.Х.2. Протяженность (м)</w:t>
            </w:r>
            <w:r>
              <w:rPr>
                <w:vertAlign w:val="superscript"/>
              </w:rPr>
              <w:t> </w:t>
            </w:r>
            <w:hyperlink w:anchor="sub_1143" w:history="1">
              <w:r>
                <w:rPr>
                  <w:rStyle w:val="aa"/>
                  <w:rFonts w:cs="Times New Roman CYR"/>
                  <w:vertAlign w:val="superscript"/>
                </w:rPr>
                <w:t>43</w:t>
              </w:r>
            </w:hyperlink>
            <w:r>
              <w:t>:</w:t>
            </w:r>
            <w:bookmarkEnd w:id="108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09" w:name="sub_821"/>
            <w:r>
              <w:t>8.Х.2.1. Протяженность участка или части линейного объекта (м)</w:t>
            </w:r>
            <w:r>
              <w:rPr>
                <w:vertAlign w:val="superscript"/>
              </w:rPr>
              <w:t> </w:t>
            </w:r>
            <w:hyperlink w:anchor="sub_1144" w:history="1">
              <w:r>
                <w:rPr>
                  <w:rStyle w:val="aa"/>
                  <w:rFonts w:cs="Times New Roman CYR"/>
                  <w:vertAlign w:val="superscript"/>
                </w:rPr>
                <w:t>44</w:t>
              </w:r>
            </w:hyperlink>
            <w:r>
              <w:t>:</w:t>
            </w:r>
            <w:bookmarkEnd w:id="109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10" w:name="sub_83"/>
            <w:r>
              <w:t>8.Х.З. Категория (класс):</w:t>
            </w:r>
            <w:bookmarkEnd w:id="110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11" w:name="sub_84"/>
            <w:r>
              <w:t>8.Х.4. Мощность (пропускная способность, грузооборот, интенсивность движения):</w:t>
            </w:r>
            <w:bookmarkEnd w:id="111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12" w:name="sub_85"/>
            <w:r>
              <w:t>8.Х.5.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  <w:bookmarkEnd w:id="112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c"/>
            </w:pPr>
            <w:bookmarkStart w:id="113" w:name="sub_86"/>
            <w:r>
              <w:t>8.Х.6. Иные показатели</w:t>
            </w:r>
            <w:r>
              <w:rPr>
                <w:vertAlign w:val="superscript"/>
              </w:rPr>
              <w:t> </w:t>
            </w:r>
            <w:hyperlink w:anchor="sub_1145" w:history="1">
              <w:r>
                <w:rPr>
                  <w:rStyle w:val="aa"/>
                  <w:rFonts w:cs="Times New Roman CYR"/>
                  <w:vertAlign w:val="superscript"/>
                </w:rPr>
                <w:t>45</w:t>
              </w:r>
            </w:hyperlink>
            <w:r>
              <w:t>:</w:t>
            </w:r>
            <w:bookmarkEnd w:id="113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</w:tbl>
    <w:p w:rsidR="008C4EFC" w:rsidRDefault="008C4EFC" w:rsidP="008C4E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1620"/>
        <w:gridCol w:w="3780"/>
      </w:tblGrid>
      <w:tr w:rsidR="008C4EFC" w:rsidTr="00BC248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</w:pPr>
          </w:p>
        </w:tc>
      </w:tr>
      <w:tr w:rsidR="008C4EFC" w:rsidTr="00BC248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b"/>
              <w:jc w:val="center"/>
            </w:pPr>
            <w:r>
              <w:t>должность уполномоченного лица орган</w:t>
            </w:r>
            <w:proofErr w:type="gramStart"/>
            <w:r>
              <w:t>а(</w:t>
            </w:r>
            <w:proofErr w:type="gramEnd"/>
            <w:r>
              <w:t>организации), осуществляющего выдачу разрешения на строительство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C" w:rsidRDefault="008C4EFC" w:rsidP="00BC2480">
            <w:pPr>
              <w:pStyle w:val="ab"/>
              <w:jc w:val="center"/>
            </w:pPr>
            <w:r>
              <w:t>подпись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FC" w:rsidRDefault="008C4EFC" w:rsidP="00BC2480">
            <w:pPr>
              <w:pStyle w:val="ab"/>
              <w:jc w:val="center"/>
            </w:pPr>
            <w:r>
              <w:t>инициалы, фамилия</w:t>
            </w:r>
          </w:p>
        </w:tc>
      </w:tr>
    </w:tbl>
    <w:p w:rsidR="008C4EFC" w:rsidRDefault="008C4EFC" w:rsidP="008C4EFC"/>
    <w:p w:rsidR="00535C80" w:rsidRPr="00535C80" w:rsidRDefault="00191496" w:rsidP="00535C8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5C80" w:rsidRPr="00535C80">
        <w:rPr>
          <w:sz w:val="28"/>
          <w:szCs w:val="28"/>
        </w:rPr>
        <w:t>Настоящее постановление вступает в силу после его </w:t>
      </w:r>
      <w:hyperlink r:id="rId8" w:anchor="/document/403166698/entry/0" w:history="1">
        <w:r w:rsidR="00535C80" w:rsidRPr="00535C80">
          <w:rPr>
            <w:sz w:val="28"/>
            <w:szCs w:val="28"/>
          </w:rPr>
          <w:t>официального опубликования</w:t>
        </w:r>
      </w:hyperlink>
      <w:r w:rsidR="00576B1F">
        <w:t>.</w:t>
      </w:r>
    </w:p>
    <w:p w:rsidR="005E5A52" w:rsidRDefault="005E5A52" w:rsidP="00F209A7">
      <w:pPr>
        <w:jc w:val="both"/>
        <w:rPr>
          <w:sz w:val="28"/>
          <w:szCs w:val="28"/>
        </w:rPr>
      </w:pPr>
    </w:p>
    <w:p w:rsidR="002146C3" w:rsidRDefault="00460782" w:rsidP="00F209A7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C50E4" w:rsidRPr="00DC555F">
        <w:rPr>
          <w:iCs/>
          <w:sz w:val="28"/>
          <w:szCs w:val="28"/>
        </w:rPr>
        <w:t>Аликовского</w:t>
      </w:r>
    </w:p>
    <w:p w:rsidR="00032217" w:rsidRDefault="006F6FD0" w:rsidP="00F209A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C50E4">
        <w:rPr>
          <w:sz w:val="28"/>
          <w:szCs w:val="28"/>
        </w:rPr>
        <w:t xml:space="preserve">                                      </w:t>
      </w:r>
      <w:r w:rsidR="002146C3">
        <w:rPr>
          <w:sz w:val="28"/>
          <w:szCs w:val="28"/>
        </w:rPr>
        <w:t xml:space="preserve">                    </w:t>
      </w:r>
      <w:r w:rsidR="00AC50E4">
        <w:rPr>
          <w:sz w:val="28"/>
          <w:szCs w:val="28"/>
        </w:rPr>
        <w:t xml:space="preserve">               В.В. Алексеев</w:t>
      </w:r>
    </w:p>
    <w:sectPr w:rsidR="00032217" w:rsidSect="0012359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6E"/>
    <w:rsid w:val="00017DFE"/>
    <w:rsid w:val="00032217"/>
    <w:rsid w:val="00040117"/>
    <w:rsid w:val="0005382D"/>
    <w:rsid w:val="00064220"/>
    <w:rsid w:val="00066E4A"/>
    <w:rsid w:val="000828B2"/>
    <w:rsid w:val="000840DA"/>
    <w:rsid w:val="0008711A"/>
    <w:rsid w:val="000C2FF7"/>
    <w:rsid w:val="000E0C48"/>
    <w:rsid w:val="000E349C"/>
    <w:rsid w:val="000F7EC3"/>
    <w:rsid w:val="0012359B"/>
    <w:rsid w:val="00135C43"/>
    <w:rsid w:val="001400C8"/>
    <w:rsid w:val="0014704D"/>
    <w:rsid w:val="00150D6E"/>
    <w:rsid w:val="0015509D"/>
    <w:rsid w:val="00156B13"/>
    <w:rsid w:val="00160DA9"/>
    <w:rsid w:val="0017151D"/>
    <w:rsid w:val="00191496"/>
    <w:rsid w:val="001A6D83"/>
    <w:rsid w:val="001F10D2"/>
    <w:rsid w:val="00204607"/>
    <w:rsid w:val="0020503F"/>
    <w:rsid w:val="002146C3"/>
    <w:rsid w:val="00250344"/>
    <w:rsid w:val="002713F4"/>
    <w:rsid w:val="002856B3"/>
    <w:rsid w:val="002945E0"/>
    <w:rsid w:val="00297004"/>
    <w:rsid w:val="002A0E7A"/>
    <w:rsid w:val="002A24AA"/>
    <w:rsid w:val="002B058D"/>
    <w:rsid w:val="002C5DC8"/>
    <w:rsid w:val="002D208B"/>
    <w:rsid w:val="002F3D8C"/>
    <w:rsid w:val="002F58E5"/>
    <w:rsid w:val="00302D12"/>
    <w:rsid w:val="003054D2"/>
    <w:rsid w:val="003108D4"/>
    <w:rsid w:val="003142A8"/>
    <w:rsid w:val="00353202"/>
    <w:rsid w:val="00354B73"/>
    <w:rsid w:val="003566FE"/>
    <w:rsid w:val="00362BA7"/>
    <w:rsid w:val="0036338D"/>
    <w:rsid w:val="0037512D"/>
    <w:rsid w:val="00392927"/>
    <w:rsid w:val="003C511E"/>
    <w:rsid w:val="003D48C9"/>
    <w:rsid w:val="003E0E4B"/>
    <w:rsid w:val="00416E5F"/>
    <w:rsid w:val="00427C76"/>
    <w:rsid w:val="00443B9C"/>
    <w:rsid w:val="00452729"/>
    <w:rsid w:val="00452AC2"/>
    <w:rsid w:val="00455033"/>
    <w:rsid w:val="00457F5E"/>
    <w:rsid w:val="00460782"/>
    <w:rsid w:val="00475C34"/>
    <w:rsid w:val="004833C5"/>
    <w:rsid w:val="004B44BE"/>
    <w:rsid w:val="004B55A9"/>
    <w:rsid w:val="004E02E7"/>
    <w:rsid w:val="004E0D25"/>
    <w:rsid w:val="004F7281"/>
    <w:rsid w:val="004F7AB9"/>
    <w:rsid w:val="0050702B"/>
    <w:rsid w:val="00511A6B"/>
    <w:rsid w:val="00517E08"/>
    <w:rsid w:val="00530809"/>
    <w:rsid w:val="00535C80"/>
    <w:rsid w:val="00541F56"/>
    <w:rsid w:val="00542298"/>
    <w:rsid w:val="0054319A"/>
    <w:rsid w:val="00546917"/>
    <w:rsid w:val="0055604B"/>
    <w:rsid w:val="00576A2B"/>
    <w:rsid w:val="00576B1F"/>
    <w:rsid w:val="005907A6"/>
    <w:rsid w:val="005C43A1"/>
    <w:rsid w:val="005D76D9"/>
    <w:rsid w:val="005E5A52"/>
    <w:rsid w:val="005F3ABC"/>
    <w:rsid w:val="00605C37"/>
    <w:rsid w:val="00611F59"/>
    <w:rsid w:val="00624697"/>
    <w:rsid w:val="00624867"/>
    <w:rsid w:val="00626BE5"/>
    <w:rsid w:val="006329C7"/>
    <w:rsid w:val="00634689"/>
    <w:rsid w:val="00686BF4"/>
    <w:rsid w:val="006951E7"/>
    <w:rsid w:val="006A3657"/>
    <w:rsid w:val="006A6783"/>
    <w:rsid w:val="006C30FE"/>
    <w:rsid w:val="006D6685"/>
    <w:rsid w:val="006D6B63"/>
    <w:rsid w:val="006F114A"/>
    <w:rsid w:val="006F3A25"/>
    <w:rsid w:val="006F6FD0"/>
    <w:rsid w:val="007160C3"/>
    <w:rsid w:val="00725496"/>
    <w:rsid w:val="00743861"/>
    <w:rsid w:val="00754707"/>
    <w:rsid w:val="007702D6"/>
    <w:rsid w:val="00777D0F"/>
    <w:rsid w:val="00783AF5"/>
    <w:rsid w:val="007C16CB"/>
    <w:rsid w:val="007D09BA"/>
    <w:rsid w:val="0080270A"/>
    <w:rsid w:val="00814DB3"/>
    <w:rsid w:val="00822CDD"/>
    <w:rsid w:val="0082504A"/>
    <w:rsid w:val="00840C9F"/>
    <w:rsid w:val="0084678A"/>
    <w:rsid w:val="0086084A"/>
    <w:rsid w:val="00865DC4"/>
    <w:rsid w:val="00876CD5"/>
    <w:rsid w:val="00877213"/>
    <w:rsid w:val="00897C45"/>
    <w:rsid w:val="008B3C88"/>
    <w:rsid w:val="008C4EFC"/>
    <w:rsid w:val="008C6DA1"/>
    <w:rsid w:val="008E26B6"/>
    <w:rsid w:val="008F5C6B"/>
    <w:rsid w:val="009304B0"/>
    <w:rsid w:val="009429F3"/>
    <w:rsid w:val="009568ED"/>
    <w:rsid w:val="009631CF"/>
    <w:rsid w:val="0096332F"/>
    <w:rsid w:val="009710D7"/>
    <w:rsid w:val="00996AE2"/>
    <w:rsid w:val="009A346B"/>
    <w:rsid w:val="009C55D8"/>
    <w:rsid w:val="009D2D81"/>
    <w:rsid w:val="009F2560"/>
    <w:rsid w:val="009F4F21"/>
    <w:rsid w:val="00A0433B"/>
    <w:rsid w:val="00A05516"/>
    <w:rsid w:val="00A12C1B"/>
    <w:rsid w:val="00A46873"/>
    <w:rsid w:val="00A47532"/>
    <w:rsid w:val="00A500E9"/>
    <w:rsid w:val="00A56979"/>
    <w:rsid w:val="00A61B36"/>
    <w:rsid w:val="00AA176B"/>
    <w:rsid w:val="00AA4434"/>
    <w:rsid w:val="00AA7FEF"/>
    <w:rsid w:val="00AC13E1"/>
    <w:rsid w:val="00AC50E4"/>
    <w:rsid w:val="00AD3A57"/>
    <w:rsid w:val="00AD3CE5"/>
    <w:rsid w:val="00AD52B9"/>
    <w:rsid w:val="00AE718F"/>
    <w:rsid w:val="00AF592F"/>
    <w:rsid w:val="00B001F0"/>
    <w:rsid w:val="00B34E5F"/>
    <w:rsid w:val="00B6015E"/>
    <w:rsid w:val="00B81C44"/>
    <w:rsid w:val="00B90D8A"/>
    <w:rsid w:val="00B94788"/>
    <w:rsid w:val="00BB4168"/>
    <w:rsid w:val="00BB7ABC"/>
    <w:rsid w:val="00BD7B22"/>
    <w:rsid w:val="00BF6A63"/>
    <w:rsid w:val="00BF7C18"/>
    <w:rsid w:val="00C71A74"/>
    <w:rsid w:val="00C87D78"/>
    <w:rsid w:val="00C924DE"/>
    <w:rsid w:val="00CD3511"/>
    <w:rsid w:val="00CF226B"/>
    <w:rsid w:val="00D111E6"/>
    <w:rsid w:val="00D13F09"/>
    <w:rsid w:val="00D629C0"/>
    <w:rsid w:val="00D62E21"/>
    <w:rsid w:val="00D664F1"/>
    <w:rsid w:val="00D675CE"/>
    <w:rsid w:val="00D70814"/>
    <w:rsid w:val="00D9572D"/>
    <w:rsid w:val="00DB7D01"/>
    <w:rsid w:val="00DC555F"/>
    <w:rsid w:val="00E13DA3"/>
    <w:rsid w:val="00E169B4"/>
    <w:rsid w:val="00E17628"/>
    <w:rsid w:val="00E316D1"/>
    <w:rsid w:val="00E67B47"/>
    <w:rsid w:val="00E761E7"/>
    <w:rsid w:val="00E93C3C"/>
    <w:rsid w:val="00EB7B27"/>
    <w:rsid w:val="00EC4D3C"/>
    <w:rsid w:val="00EE2B66"/>
    <w:rsid w:val="00EE4F7F"/>
    <w:rsid w:val="00EF7317"/>
    <w:rsid w:val="00F006C5"/>
    <w:rsid w:val="00F022FC"/>
    <w:rsid w:val="00F04A4A"/>
    <w:rsid w:val="00F0583C"/>
    <w:rsid w:val="00F209A7"/>
    <w:rsid w:val="00F301CC"/>
    <w:rsid w:val="00F40DE8"/>
    <w:rsid w:val="00F5355A"/>
    <w:rsid w:val="00F63A3B"/>
    <w:rsid w:val="00F73199"/>
    <w:rsid w:val="00F84561"/>
    <w:rsid w:val="00F902BE"/>
    <w:rsid w:val="00F92E4E"/>
    <w:rsid w:val="00F9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EFC"/>
    <w:pPr>
      <w:widowControl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F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3ABC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15509D"/>
    <w:pPr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15509D"/>
    <w:rPr>
      <w:b/>
      <w:bCs/>
      <w:color w:val="000080"/>
    </w:rPr>
  </w:style>
  <w:style w:type="character" w:styleId="a9">
    <w:name w:val="Hyperlink"/>
    <w:basedOn w:val="a0"/>
    <w:rsid w:val="00535C80"/>
    <w:rPr>
      <w:color w:val="0000FF"/>
      <w:u w:val="single"/>
    </w:rPr>
  </w:style>
  <w:style w:type="paragraph" w:customStyle="1" w:styleId="s1">
    <w:name w:val="s_1"/>
    <w:basedOn w:val="a"/>
    <w:rsid w:val="00535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C4E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8C4EFC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8C4EFC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4EFC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8C4EFC"/>
    <w:pPr>
      <w:widowControl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F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3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38258/49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38258/4938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5A8C-56DB-4873-88DB-623A3B84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finance-adm1</dc:creator>
  <cp:lastModifiedBy>Аликово</cp:lastModifiedBy>
  <cp:revision>12</cp:revision>
  <cp:lastPrinted>2021-12-27T05:55:00Z</cp:lastPrinted>
  <dcterms:created xsi:type="dcterms:W3CDTF">2022-09-02T07:18:00Z</dcterms:created>
  <dcterms:modified xsi:type="dcterms:W3CDTF">2022-09-15T08:14:00Z</dcterms:modified>
</cp:coreProperties>
</file>