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4" w:rsidRPr="008C07BA" w:rsidRDefault="00552FC4" w:rsidP="00552FC4">
      <w:pPr>
        <w:spacing w:after="0" w:line="240" w:lineRule="auto"/>
        <w:jc w:val="center"/>
        <w:rPr>
          <w:rFonts w:ascii="Times New Roman" w:hAnsi="Times New Roman"/>
          <w:b/>
          <w:bCs/>
          <w:sz w:val="24"/>
          <w:szCs w:val="24"/>
        </w:rPr>
      </w:pPr>
      <w:r w:rsidRPr="008C07BA">
        <w:rPr>
          <w:rFonts w:ascii="Times New Roman" w:hAnsi="Times New Roman"/>
          <w:b/>
          <w:bCs/>
          <w:sz w:val="24"/>
          <w:szCs w:val="24"/>
        </w:rPr>
        <w:t>ИЗВЕЩЕНИЕ О ПРОВЕДЕНИИ ОТКРЫТОГО АУКЦИОНА</w:t>
      </w:r>
    </w:p>
    <w:p w:rsidR="00652A6B" w:rsidRPr="008C07BA" w:rsidRDefault="00652A6B" w:rsidP="00552FC4">
      <w:pPr>
        <w:spacing w:after="0" w:line="240" w:lineRule="auto"/>
        <w:jc w:val="center"/>
        <w:rPr>
          <w:rFonts w:ascii="Times New Roman" w:hAnsi="Times New Roman"/>
          <w:b/>
          <w:bCs/>
          <w:sz w:val="24"/>
          <w:szCs w:val="24"/>
        </w:rPr>
      </w:pPr>
    </w:p>
    <w:p w:rsidR="0015235A" w:rsidRPr="008C07BA" w:rsidRDefault="008C07BA"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О</w:t>
      </w:r>
      <w:r w:rsidR="00294E80" w:rsidRPr="008C07BA">
        <w:rPr>
          <w:rFonts w:ascii="Times New Roman" w:hAnsi="Times New Roman"/>
          <w:b/>
          <w:bCs/>
          <w:sz w:val="24"/>
          <w:szCs w:val="24"/>
        </w:rPr>
        <w:t>рганизатор аукциона</w:t>
      </w:r>
      <w:r w:rsidR="0015235A" w:rsidRPr="008C07BA">
        <w:rPr>
          <w:rFonts w:ascii="Times New Roman" w:hAnsi="Times New Roman"/>
          <w:b/>
          <w:bCs/>
          <w:sz w:val="24"/>
          <w:szCs w:val="24"/>
        </w:rPr>
        <w:t>:</w:t>
      </w:r>
      <w:r w:rsidR="0015235A" w:rsidRPr="008C07BA">
        <w:rPr>
          <w:rFonts w:ascii="Times New Roman" w:hAnsi="Times New Roman"/>
          <w:sz w:val="24"/>
          <w:szCs w:val="24"/>
        </w:rPr>
        <w:t xml:space="preserve"> Администрация </w:t>
      </w:r>
      <w:proofErr w:type="spellStart"/>
      <w:r w:rsidR="00AA57B7">
        <w:rPr>
          <w:rFonts w:ascii="Times New Roman" w:hAnsi="Times New Roman"/>
          <w:sz w:val="24"/>
          <w:szCs w:val="24"/>
        </w:rPr>
        <w:t>Новобуяновского</w:t>
      </w:r>
      <w:proofErr w:type="spellEnd"/>
      <w:r w:rsidR="0015235A" w:rsidRPr="008C07BA">
        <w:rPr>
          <w:rFonts w:ascii="Times New Roman" w:hAnsi="Times New Roman"/>
          <w:sz w:val="24"/>
          <w:szCs w:val="24"/>
        </w:rPr>
        <w:t xml:space="preserve"> сельского поселения Янтиковского района Чувашской Республики.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Адрес: 4292</w:t>
      </w:r>
      <w:r w:rsidR="00AA57B7">
        <w:rPr>
          <w:rFonts w:ascii="Times New Roman" w:hAnsi="Times New Roman"/>
          <w:sz w:val="24"/>
          <w:szCs w:val="24"/>
        </w:rPr>
        <w:t>89</w:t>
      </w:r>
      <w:r w:rsidRPr="008C07BA">
        <w:rPr>
          <w:rFonts w:ascii="Times New Roman" w:hAnsi="Times New Roman"/>
          <w:sz w:val="24"/>
          <w:szCs w:val="24"/>
        </w:rPr>
        <w:t xml:space="preserve">, Чувашская Республика, Янтиковский район, </w:t>
      </w:r>
      <w:r w:rsidR="00AA57B7">
        <w:rPr>
          <w:rFonts w:ascii="Times New Roman" w:hAnsi="Times New Roman"/>
          <w:sz w:val="24"/>
          <w:szCs w:val="24"/>
        </w:rPr>
        <w:t>д. Новое Буяново</w:t>
      </w:r>
      <w:r w:rsidRPr="008C07BA">
        <w:rPr>
          <w:rFonts w:ascii="Times New Roman" w:hAnsi="Times New Roman"/>
          <w:sz w:val="24"/>
          <w:szCs w:val="24"/>
        </w:rPr>
        <w:t xml:space="preserve">, </w:t>
      </w:r>
      <w:r w:rsidR="00AA57B7">
        <w:rPr>
          <w:rFonts w:ascii="Times New Roman" w:hAnsi="Times New Roman"/>
          <w:sz w:val="24"/>
          <w:szCs w:val="24"/>
        </w:rPr>
        <w:t>ул</w:t>
      </w:r>
      <w:r w:rsidR="00294E80" w:rsidRPr="008C07BA">
        <w:rPr>
          <w:rFonts w:ascii="Times New Roman" w:hAnsi="Times New Roman"/>
          <w:sz w:val="24"/>
          <w:szCs w:val="24"/>
        </w:rPr>
        <w:t>.</w:t>
      </w:r>
      <w:r w:rsidR="00AA57B7">
        <w:rPr>
          <w:rFonts w:ascii="Times New Roman" w:hAnsi="Times New Roman"/>
          <w:sz w:val="24"/>
          <w:szCs w:val="24"/>
        </w:rPr>
        <w:t xml:space="preserve"> Комсомольская</w:t>
      </w:r>
      <w:r w:rsidR="00294E80" w:rsidRPr="008C07BA">
        <w:rPr>
          <w:rFonts w:ascii="Times New Roman" w:hAnsi="Times New Roman"/>
          <w:sz w:val="24"/>
          <w:szCs w:val="24"/>
        </w:rPr>
        <w:t xml:space="preserve">, д. </w:t>
      </w:r>
      <w:r w:rsidR="00AA57B7">
        <w:rPr>
          <w:rFonts w:ascii="Times New Roman" w:hAnsi="Times New Roman"/>
          <w:sz w:val="24"/>
          <w:szCs w:val="24"/>
        </w:rPr>
        <w:t>30</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lang w:eastAsia="ru-RU"/>
        </w:rPr>
      </w:pPr>
      <w:r w:rsidRPr="008C07BA">
        <w:rPr>
          <w:rFonts w:ascii="Times New Roman" w:hAnsi="Times New Roman"/>
          <w:sz w:val="24"/>
          <w:szCs w:val="24"/>
        </w:rPr>
        <w:t>Номер контактного телефона</w:t>
      </w:r>
      <w:r w:rsidRPr="008C07BA">
        <w:rPr>
          <w:rFonts w:ascii="Times New Roman" w:hAnsi="Times New Roman"/>
          <w:sz w:val="24"/>
          <w:szCs w:val="24"/>
          <w:lang w:eastAsia="ru-RU"/>
        </w:rPr>
        <w:t>: (83548) 2-</w:t>
      </w:r>
      <w:r w:rsidR="00AA57B7">
        <w:rPr>
          <w:rFonts w:ascii="Times New Roman" w:hAnsi="Times New Roman"/>
          <w:sz w:val="24"/>
          <w:szCs w:val="24"/>
          <w:lang w:eastAsia="ru-RU"/>
        </w:rPr>
        <w:t>58</w:t>
      </w:r>
      <w:r w:rsidRPr="008C07BA">
        <w:rPr>
          <w:rFonts w:ascii="Times New Roman" w:hAnsi="Times New Roman"/>
          <w:sz w:val="24"/>
          <w:szCs w:val="24"/>
          <w:lang w:eastAsia="ru-RU"/>
        </w:rPr>
        <w:t>-</w:t>
      </w:r>
      <w:r w:rsidR="00AA57B7">
        <w:rPr>
          <w:rFonts w:ascii="Times New Roman" w:hAnsi="Times New Roman"/>
          <w:sz w:val="24"/>
          <w:szCs w:val="24"/>
          <w:lang w:eastAsia="ru-RU"/>
        </w:rPr>
        <w:t>39, 2-58-63</w:t>
      </w:r>
      <w:r w:rsidRPr="008C07BA">
        <w:rPr>
          <w:rFonts w:ascii="Times New Roman" w:hAnsi="Times New Roman"/>
          <w:sz w:val="24"/>
          <w:szCs w:val="24"/>
          <w:lang w:eastAsia="ru-RU"/>
        </w:rPr>
        <w:t>.</w:t>
      </w:r>
    </w:p>
    <w:p w:rsidR="0015235A" w:rsidRPr="00D734D7" w:rsidRDefault="0015235A" w:rsidP="008C07BA">
      <w:pPr>
        <w:spacing w:after="0" w:line="240" w:lineRule="auto"/>
        <w:ind w:firstLine="708"/>
        <w:jc w:val="both"/>
        <w:rPr>
          <w:rFonts w:ascii="Times New Roman" w:hAnsi="Times New Roman"/>
          <w:sz w:val="24"/>
          <w:szCs w:val="24"/>
        </w:rPr>
      </w:pPr>
      <w:r w:rsidRPr="008C07BA">
        <w:rPr>
          <w:rFonts w:ascii="Times New Roman" w:hAnsi="Times New Roman"/>
          <w:sz w:val="24"/>
          <w:szCs w:val="24"/>
        </w:rPr>
        <w:t xml:space="preserve">Адрес электронной почты: </w:t>
      </w:r>
      <w:hyperlink r:id="rId6" w:history="1">
        <w:r w:rsidR="00D734D7" w:rsidRPr="00D734D7">
          <w:rPr>
            <w:rFonts w:ascii="Times New Roman" w:hAnsi="Times New Roman"/>
            <w:sz w:val="24"/>
            <w:szCs w:val="24"/>
          </w:rPr>
          <w:t>sao-buyanovo@cap.ru</w:t>
        </w:r>
      </w:hyperlink>
    </w:p>
    <w:p w:rsidR="0015235A" w:rsidRPr="008C07B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sz w:val="24"/>
          <w:szCs w:val="24"/>
        </w:rPr>
        <w:t>Контактное лицо</w:t>
      </w:r>
      <w:r w:rsidRPr="008C07BA">
        <w:rPr>
          <w:rFonts w:ascii="Times New Roman" w:hAnsi="Times New Roman"/>
          <w:i/>
          <w:iCs/>
          <w:sz w:val="24"/>
          <w:szCs w:val="24"/>
        </w:rPr>
        <w:t>: </w:t>
      </w:r>
      <w:r w:rsidR="00AA57B7">
        <w:rPr>
          <w:rFonts w:ascii="Times New Roman" w:hAnsi="Times New Roman"/>
          <w:sz w:val="24"/>
          <w:szCs w:val="24"/>
          <w:lang w:eastAsia="ru-RU"/>
        </w:rPr>
        <w:t>Данилов Станислав Олегович</w:t>
      </w:r>
    </w:p>
    <w:p w:rsidR="006E6230" w:rsidRPr="006E6230" w:rsidRDefault="008C07BA" w:rsidP="006E6230">
      <w:pPr>
        <w:tabs>
          <w:tab w:val="left" w:pos="709"/>
        </w:tabs>
        <w:spacing w:after="0" w:line="240" w:lineRule="auto"/>
        <w:jc w:val="both"/>
        <w:rPr>
          <w:rFonts w:ascii="Times New Roman" w:eastAsia="Times New Roman" w:hAnsi="Times New Roman"/>
          <w:sz w:val="24"/>
          <w:szCs w:val="24"/>
          <w:lang w:eastAsia="ru-RU"/>
        </w:rPr>
      </w:pPr>
      <w:r w:rsidRPr="008C07BA">
        <w:rPr>
          <w:rFonts w:ascii="Times New Roman" w:hAnsi="Times New Roman"/>
          <w:b/>
          <w:bCs/>
          <w:sz w:val="24"/>
          <w:szCs w:val="24"/>
        </w:rPr>
        <w:tab/>
      </w:r>
      <w:r w:rsidR="0015235A" w:rsidRPr="008C07BA">
        <w:rPr>
          <w:rFonts w:ascii="Times New Roman" w:hAnsi="Times New Roman"/>
          <w:b/>
          <w:bCs/>
          <w:sz w:val="24"/>
          <w:szCs w:val="24"/>
        </w:rPr>
        <w:t>Реквизиты решения о проведен</w:t>
      </w:r>
      <w:proofErr w:type="gramStart"/>
      <w:r w:rsidR="0015235A" w:rsidRPr="008C07BA">
        <w:rPr>
          <w:rFonts w:ascii="Times New Roman" w:hAnsi="Times New Roman"/>
          <w:b/>
          <w:bCs/>
          <w:sz w:val="24"/>
          <w:szCs w:val="24"/>
        </w:rPr>
        <w:t>ии ау</w:t>
      </w:r>
      <w:proofErr w:type="gramEnd"/>
      <w:r w:rsidR="0015235A" w:rsidRPr="008C07BA">
        <w:rPr>
          <w:rFonts w:ascii="Times New Roman" w:hAnsi="Times New Roman"/>
          <w:b/>
          <w:bCs/>
          <w:sz w:val="24"/>
          <w:szCs w:val="24"/>
        </w:rPr>
        <w:t>кциона:</w:t>
      </w:r>
      <w:r w:rsidR="0015235A" w:rsidRPr="008C07BA">
        <w:rPr>
          <w:rFonts w:ascii="Times New Roman" w:hAnsi="Times New Roman"/>
          <w:sz w:val="24"/>
          <w:szCs w:val="24"/>
        </w:rPr>
        <w:t xml:space="preserve"> постановление администрации </w:t>
      </w:r>
      <w:proofErr w:type="spellStart"/>
      <w:r w:rsidR="00AA57B7">
        <w:rPr>
          <w:rFonts w:ascii="Times New Roman" w:hAnsi="Times New Roman"/>
          <w:sz w:val="24"/>
          <w:szCs w:val="24"/>
        </w:rPr>
        <w:t>Новобуяновского</w:t>
      </w:r>
      <w:proofErr w:type="spellEnd"/>
      <w:r w:rsidR="0015235A" w:rsidRPr="008C07BA">
        <w:rPr>
          <w:rFonts w:ascii="Times New Roman" w:hAnsi="Times New Roman"/>
          <w:sz w:val="24"/>
          <w:szCs w:val="24"/>
        </w:rPr>
        <w:t xml:space="preserve"> сельского поселения Янтиковского района о</w:t>
      </w:r>
      <w:r w:rsidR="00552FC4" w:rsidRPr="008C07BA">
        <w:rPr>
          <w:rFonts w:ascii="Times New Roman" w:hAnsi="Times New Roman"/>
          <w:sz w:val="24"/>
          <w:szCs w:val="24"/>
        </w:rPr>
        <w:t xml:space="preserve">т </w:t>
      </w:r>
      <w:r w:rsidR="0076557F">
        <w:rPr>
          <w:rFonts w:ascii="Times New Roman" w:hAnsi="Times New Roman"/>
          <w:sz w:val="24"/>
          <w:szCs w:val="24"/>
        </w:rPr>
        <w:t>29</w:t>
      </w:r>
      <w:r w:rsidR="0015235A" w:rsidRPr="008C07BA">
        <w:rPr>
          <w:rFonts w:ascii="Times New Roman" w:hAnsi="Times New Roman"/>
          <w:sz w:val="24"/>
          <w:szCs w:val="24"/>
        </w:rPr>
        <w:t>.</w:t>
      </w:r>
      <w:r w:rsidR="0076557F">
        <w:rPr>
          <w:rFonts w:ascii="Times New Roman" w:hAnsi="Times New Roman"/>
          <w:sz w:val="24"/>
          <w:szCs w:val="24"/>
        </w:rPr>
        <w:t>06</w:t>
      </w:r>
      <w:r w:rsidR="00552FC4" w:rsidRPr="008C07BA">
        <w:rPr>
          <w:rFonts w:ascii="Times New Roman" w:hAnsi="Times New Roman"/>
          <w:sz w:val="24"/>
          <w:szCs w:val="24"/>
        </w:rPr>
        <w:t>.20</w:t>
      </w:r>
      <w:r w:rsidR="004E776B">
        <w:rPr>
          <w:rFonts w:ascii="Times New Roman" w:hAnsi="Times New Roman"/>
          <w:sz w:val="24"/>
          <w:szCs w:val="24"/>
        </w:rPr>
        <w:t>2</w:t>
      </w:r>
      <w:r w:rsidR="0076557F">
        <w:rPr>
          <w:rFonts w:ascii="Times New Roman" w:hAnsi="Times New Roman"/>
          <w:sz w:val="24"/>
          <w:szCs w:val="24"/>
        </w:rPr>
        <w:t>2</w:t>
      </w:r>
      <w:r w:rsidR="00552FC4" w:rsidRPr="008C07BA">
        <w:rPr>
          <w:rFonts w:ascii="Times New Roman" w:hAnsi="Times New Roman"/>
          <w:sz w:val="24"/>
          <w:szCs w:val="24"/>
        </w:rPr>
        <w:t xml:space="preserve"> № </w:t>
      </w:r>
      <w:r w:rsidR="0076557F">
        <w:rPr>
          <w:rFonts w:ascii="Times New Roman" w:hAnsi="Times New Roman"/>
          <w:sz w:val="24"/>
          <w:szCs w:val="24"/>
        </w:rPr>
        <w:t>28</w:t>
      </w:r>
      <w:r w:rsidR="0015235A" w:rsidRPr="008C07BA">
        <w:rPr>
          <w:rFonts w:ascii="Times New Roman" w:hAnsi="Times New Roman"/>
          <w:sz w:val="24"/>
          <w:szCs w:val="24"/>
        </w:rPr>
        <w:t xml:space="preserve"> </w:t>
      </w:r>
      <w:r w:rsidR="006E6230">
        <w:rPr>
          <w:rFonts w:ascii="Times New Roman" w:hAnsi="Times New Roman"/>
          <w:sz w:val="24"/>
          <w:szCs w:val="24"/>
        </w:rPr>
        <w:t>«</w:t>
      </w:r>
      <w:r w:rsidR="006E6230" w:rsidRPr="006E6230">
        <w:rPr>
          <w:rFonts w:ascii="Times New Roman" w:eastAsia="Times New Roman" w:hAnsi="Times New Roman"/>
          <w:sz w:val="24"/>
          <w:szCs w:val="24"/>
          <w:lang w:eastAsia="ru-RU"/>
        </w:rPr>
        <w:t>О проведении открытого аукциона</w:t>
      </w:r>
      <w:r w:rsidR="006E6230">
        <w:rPr>
          <w:rFonts w:ascii="Times New Roman" w:eastAsia="Times New Roman" w:hAnsi="Times New Roman"/>
          <w:sz w:val="24"/>
          <w:szCs w:val="24"/>
          <w:lang w:eastAsia="ru-RU"/>
        </w:rPr>
        <w:t>».</w:t>
      </w:r>
    </w:p>
    <w:p w:rsidR="0015235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b/>
          <w:bCs/>
          <w:sz w:val="24"/>
          <w:szCs w:val="24"/>
        </w:rPr>
        <w:t>Предмет аукциона:</w:t>
      </w:r>
    </w:p>
    <w:p w:rsidR="0076557F" w:rsidRPr="0076557F" w:rsidRDefault="00857997" w:rsidP="0076557F">
      <w:pPr>
        <w:shd w:val="clear" w:color="auto" w:fill="FFFFFF"/>
        <w:spacing w:after="0" w:line="240" w:lineRule="auto"/>
        <w:ind w:right="-108"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557F" w:rsidRPr="0076557F">
        <w:rPr>
          <w:rFonts w:ascii="Times New Roman" w:eastAsia="Times New Roman" w:hAnsi="Times New Roman"/>
          <w:sz w:val="24"/>
          <w:szCs w:val="24"/>
          <w:lang w:eastAsia="ru-RU"/>
        </w:rPr>
        <w:t>Провести открытый аукцион на право заключения договора аренды земельного участка:</w:t>
      </w:r>
    </w:p>
    <w:p w:rsidR="0076557F" w:rsidRPr="0076557F" w:rsidRDefault="0076557F" w:rsidP="0076557F">
      <w:pPr>
        <w:shd w:val="clear" w:color="auto" w:fill="FFFFFF"/>
        <w:spacing w:after="0" w:line="240" w:lineRule="auto"/>
        <w:ind w:right="-108" w:firstLine="708"/>
        <w:jc w:val="both"/>
        <w:rPr>
          <w:rFonts w:ascii="Times New Roman" w:eastAsia="Times New Roman" w:hAnsi="Times New Roman"/>
          <w:sz w:val="24"/>
          <w:szCs w:val="24"/>
          <w:lang w:eastAsia="ru-RU"/>
        </w:rPr>
      </w:pPr>
      <w:r w:rsidRPr="0076557F">
        <w:rPr>
          <w:rFonts w:ascii="Times New Roman" w:eastAsia="Times New Roman" w:hAnsi="Times New Roman"/>
          <w:sz w:val="24"/>
          <w:szCs w:val="24"/>
          <w:lang w:eastAsia="ru-RU"/>
        </w:rPr>
        <w:t xml:space="preserve">          лот № 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площадь 150 500 </w:t>
      </w:r>
      <w:proofErr w:type="spellStart"/>
      <w:r w:rsidRPr="0076557F">
        <w:rPr>
          <w:rFonts w:ascii="Times New Roman" w:eastAsia="Times New Roman" w:hAnsi="Times New Roman"/>
          <w:sz w:val="24"/>
          <w:szCs w:val="24"/>
          <w:lang w:eastAsia="ru-RU"/>
        </w:rPr>
        <w:t>кв.м</w:t>
      </w:r>
      <w:proofErr w:type="spellEnd"/>
      <w:r w:rsidRPr="0076557F">
        <w:rPr>
          <w:rFonts w:ascii="Times New Roman" w:eastAsia="Times New Roman" w:hAnsi="Times New Roman"/>
          <w:sz w:val="24"/>
          <w:szCs w:val="24"/>
          <w:lang w:eastAsia="ru-RU"/>
        </w:rPr>
        <w:t xml:space="preserve">., кадастровый номер 21:26:060401:312, адрес (местонахождение) объекта: Чувашская Республика, </w:t>
      </w:r>
      <w:proofErr w:type="spellStart"/>
      <w:r w:rsidRPr="0076557F">
        <w:rPr>
          <w:rFonts w:ascii="Times New Roman" w:eastAsia="Times New Roman" w:hAnsi="Times New Roman"/>
          <w:sz w:val="24"/>
          <w:szCs w:val="24"/>
          <w:lang w:eastAsia="ru-RU"/>
        </w:rPr>
        <w:t>Янтиковский</w:t>
      </w:r>
      <w:proofErr w:type="spellEnd"/>
      <w:r w:rsidRPr="0076557F">
        <w:rPr>
          <w:rFonts w:ascii="Times New Roman" w:eastAsia="Times New Roman" w:hAnsi="Times New Roman"/>
          <w:sz w:val="24"/>
          <w:szCs w:val="24"/>
          <w:lang w:eastAsia="ru-RU"/>
        </w:rPr>
        <w:t xml:space="preserve"> район, Новобуяновское </w:t>
      </w:r>
      <w:proofErr w:type="gramStart"/>
      <w:r w:rsidRPr="0076557F">
        <w:rPr>
          <w:rFonts w:ascii="Times New Roman" w:eastAsia="Times New Roman" w:hAnsi="Times New Roman"/>
          <w:sz w:val="24"/>
          <w:szCs w:val="24"/>
          <w:lang w:eastAsia="ru-RU"/>
        </w:rPr>
        <w:t>сельское</w:t>
      </w:r>
      <w:proofErr w:type="gramEnd"/>
      <w:r w:rsidRPr="0076557F">
        <w:rPr>
          <w:rFonts w:ascii="Times New Roman" w:eastAsia="Times New Roman" w:hAnsi="Times New Roman"/>
          <w:sz w:val="24"/>
          <w:szCs w:val="24"/>
          <w:lang w:eastAsia="ru-RU"/>
        </w:rPr>
        <w:t xml:space="preserve"> поселение.</w:t>
      </w:r>
    </w:p>
    <w:p w:rsidR="0076557F" w:rsidRDefault="0076557F" w:rsidP="0076557F">
      <w:pPr>
        <w:shd w:val="clear" w:color="auto" w:fill="FFFFFF"/>
        <w:spacing w:after="0" w:line="240" w:lineRule="auto"/>
        <w:ind w:right="-108" w:firstLine="708"/>
        <w:jc w:val="both"/>
        <w:rPr>
          <w:rFonts w:ascii="Times New Roman" w:eastAsia="Times New Roman" w:hAnsi="Times New Roman"/>
          <w:sz w:val="24"/>
          <w:szCs w:val="24"/>
          <w:lang w:eastAsia="ru-RU"/>
        </w:rPr>
      </w:pPr>
      <w:r w:rsidRPr="0076557F">
        <w:rPr>
          <w:rFonts w:ascii="Times New Roman" w:eastAsia="Times New Roman" w:hAnsi="Times New Roman"/>
          <w:sz w:val="24"/>
          <w:szCs w:val="24"/>
          <w:lang w:eastAsia="ru-RU"/>
        </w:rPr>
        <w:t>Начальный размер годовой арендной платы – 8729,00 рублей, шаг аукциона – 261 рублей 90 копеек, задаток – 8729,00 рублей, срок аренды- 49 лет</w:t>
      </w:r>
      <w:r>
        <w:rPr>
          <w:rFonts w:ascii="Times New Roman" w:eastAsia="Times New Roman" w:hAnsi="Times New Roman"/>
          <w:sz w:val="24"/>
          <w:szCs w:val="24"/>
          <w:lang w:eastAsia="ru-RU"/>
        </w:rPr>
        <w:t>.</w:t>
      </w:r>
    </w:p>
    <w:p w:rsidR="009E6F02" w:rsidRPr="00740CDA" w:rsidRDefault="009E6F02" w:rsidP="0076557F">
      <w:pPr>
        <w:shd w:val="clear" w:color="auto" w:fill="FFFFFF"/>
        <w:spacing w:after="0" w:line="240" w:lineRule="auto"/>
        <w:ind w:right="-108" w:firstLine="708"/>
        <w:jc w:val="both"/>
        <w:rPr>
          <w:rFonts w:ascii="Times New Roman" w:eastAsia="Times New Roman" w:hAnsi="Times New Roman"/>
          <w:sz w:val="28"/>
          <w:szCs w:val="28"/>
          <w:lang w:eastAsia="ru-RU"/>
        </w:rPr>
      </w:pPr>
      <w:r w:rsidRPr="004E776B">
        <w:rPr>
          <w:rFonts w:ascii="Times New Roman" w:hAnsi="Times New Roman"/>
          <w:bCs/>
          <w:sz w:val="24"/>
          <w:szCs w:val="24"/>
        </w:rPr>
        <w:t>Права на земельный участок, об ограничениях этих прав:</w:t>
      </w:r>
      <w:r w:rsidRPr="004E776B">
        <w:rPr>
          <w:rFonts w:ascii="Times New Roman" w:hAnsi="Times New Roman"/>
          <w:sz w:val="24"/>
          <w:szCs w:val="24"/>
        </w:rPr>
        <w:t> не зарегистрировано</w:t>
      </w:r>
      <w:r>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приема заявки на участие в аукционе, об адресе места ее приема:</w:t>
      </w:r>
      <w:r w:rsidR="009E6F02">
        <w:rPr>
          <w:rFonts w:ascii="Times New Roman" w:hAnsi="Times New Roman"/>
          <w:b/>
          <w:bCs/>
          <w:sz w:val="24"/>
          <w:szCs w:val="24"/>
        </w:rPr>
        <w:t xml:space="preserve"> </w:t>
      </w:r>
    </w:p>
    <w:p w:rsidR="0015235A" w:rsidRPr="008C07BA" w:rsidRDefault="0015235A" w:rsidP="00552FC4">
      <w:pPr>
        <w:spacing w:after="0" w:line="240" w:lineRule="auto"/>
        <w:ind w:firstLine="708"/>
        <w:jc w:val="both"/>
        <w:rPr>
          <w:rFonts w:ascii="Times New Roman" w:hAnsi="Times New Roman"/>
          <w:sz w:val="24"/>
          <w:szCs w:val="24"/>
        </w:rPr>
      </w:pPr>
      <w:bookmarkStart w:id="0" w:name="sub_391211"/>
      <w:bookmarkEnd w:id="0"/>
      <w:r w:rsidRPr="008C07BA">
        <w:rPr>
          <w:rFonts w:ascii="Times New Roman" w:hAnsi="Times New Roman"/>
          <w:sz w:val="24"/>
          <w:szCs w:val="24"/>
        </w:rPr>
        <w:t>Заявки на участие в аукционе и документы, требуемые для участия в аукционе, принимаются в письменной форме по адресу: 4292</w:t>
      </w:r>
      <w:r w:rsidR="00D734D7">
        <w:rPr>
          <w:rFonts w:ascii="Times New Roman" w:hAnsi="Times New Roman"/>
          <w:sz w:val="24"/>
          <w:szCs w:val="24"/>
        </w:rPr>
        <w:t>89</w:t>
      </w:r>
      <w:r w:rsidRPr="008C07BA">
        <w:rPr>
          <w:rFonts w:ascii="Times New Roman" w:hAnsi="Times New Roman"/>
          <w:sz w:val="24"/>
          <w:szCs w:val="24"/>
        </w:rPr>
        <w:t xml:space="preserve">, Чувашская Республика, Янтиковский район, </w:t>
      </w:r>
      <w:r w:rsidR="00D734D7">
        <w:rPr>
          <w:rFonts w:ascii="Times New Roman" w:hAnsi="Times New Roman"/>
          <w:sz w:val="24"/>
          <w:szCs w:val="24"/>
        </w:rPr>
        <w:t>д. Новое Буяново</w:t>
      </w:r>
      <w:r w:rsidRPr="008C07BA">
        <w:rPr>
          <w:rFonts w:ascii="Times New Roman" w:hAnsi="Times New Roman"/>
          <w:sz w:val="24"/>
          <w:szCs w:val="24"/>
        </w:rPr>
        <w:t xml:space="preserve">, </w:t>
      </w:r>
      <w:r w:rsidR="00D734D7">
        <w:rPr>
          <w:rFonts w:ascii="Times New Roman" w:hAnsi="Times New Roman"/>
          <w:sz w:val="24"/>
          <w:szCs w:val="24"/>
        </w:rPr>
        <w:t>ул</w:t>
      </w:r>
      <w:r w:rsidR="00294E80" w:rsidRPr="008C07BA">
        <w:rPr>
          <w:rFonts w:ascii="Times New Roman" w:hAnsi="Times New Roman"/>
          <w:sz w:val="24"/>
          <w:szCs w:val="24"/>
        </w:rPr>
        <w:t xml:space="preserve">. </w:t>
      </w:r>
      <w:r w:rsidR="00D734D7">
        <w:rPr>
          <w:rFonts w:ascii="Times New Roman" w:hAnsi="Times New Roman"/>
          <w:sz w:val="24"/>
          <w:szCs w:val="24"/>
        </w:rPr>
        <w:t>Комсомольская</w:t>
      </w:r>
      <w:r w:rsidRPr="008C07BA">
        <w:rPr>
          <w:rFonts w:ascii="Times New Roman" w:hAnsi="Times New Roman"/>
          <w:sz w:val="24"/>
          <w:szCs w:val="24"/>
        </w:rPr>
        <w:t xml:space="preserve">, д. </w:t>
      </w:r>
      <w:r w:rsidR="00D734D7">
        <w:rPr>
          <w:rFonts w:ascii="Times New Roman" w:hAnsi="Times New Roman"/>
          <w:sz w:val="24"/>
          <w:szCs w:val="24"/>
        </w:rPr>
        <w:t>30</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Для участия в аукционе заявители представляют в установленный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срок следующие документы:</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1) заявка на участие в аукционе по установленной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форме с указанием банковских реквизитов счета для возврата задатка;</w:t>
      </w:r>
    </w:p>
    <w:p w:rsidR="0015235A" w:rsidRPr="008C07BA" w:rsidRDefault="0015235A" w:rsidP="00552FC4">
      <w:pPr>
        <w:spacing w:after="0" w:line="240" w:lineRule="auto"/>
        <w:ind w:firstLine="708"/>
        <w:jc w:val="both"/>
        <w:rPr>
          <w:rFonts w:ascii="Times New Roman" w:hAnsi="Times New Roman"/>
          <w:sz w:val="24"/>
          <w:szCs w:val="24"/>
        </w:rPr>
      </w:pPr>
      <w:bookmarkStart w:id="1" w:name="sub_391212"/>
      <w:bookmarkEnd w:id="1"/>
      <w:r w:rsidRPr="008C07BA">
        <w:rPr>
          <w:rFonts w:ascii="Times New Roman" w:hAnsi="Times New Roman"/>
          <w:sz w:val="24"/>
          <w:szCs w:val="24"/>
        </w:rPr>
        <w:t>2) копии документов, удостоверяющих личность заявителя (для граждан) – все страницы;</w:t>
      </w:r>
    </w:p>
    <w:p w:rsidR="0015235A" w:rsidRPr="008C07BA" w:rsidRDefault="0015235A" w:rsidP="00552FC4">
      <w:pPr>
        <w:spacing w:after="0" w:line="240" w:lineRule="auto"/>
        <w:ind w:firstLine="708"/>
        <w:jc w:val="both"/>
        <w:rPr>
          <w:rFonts w:ascii="Times New Roman" w:hAnsi="Times New Roman"/>
          <w:sz w:val="24"/>
          <w:szCs w:val="24"/>
        </w:rPr>
      </w:pPr>
      <w:bookmarkStart w:id="2" w:name="sub_3912130"/>
      <w:bookmarkEnd w:id="2"/>
      <w:r w:rsidRPr="008C07BA">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35A" w:rsidRPr="008C07BA" w:rsidRDefault="0015235A" w:rsidP="00552FC4">
      <w:pPr>
        <w:spacing w:after="0" w:line="240" w:lineRule="auto"/>
        <w:ind w:firstLine="708"/>
        <w:jc w:val="both"/>
        <w:rPr>
          <w:rFonts w:ascii="Times New Roman" w:hAnsi="Times New Roman"/>
          <w:sz w:val="24"/>
          <w:szCs w:val="24"/>
        </w:rPr>
      </w:pPr>
      <w:bookmarkStart w:id="3" w:name="sub_3912140"/>
      <w:bookmarkEnd w:id="3"/>
      <w:r w:rsidRPr="008C07BA">
        <w:rPr>
          <w:rFonts w:ascii="Times New Roman" w:hAnsi="Times New Roman"/>
          <w:sz w:val="24"/>
          <w:szCs w:val="24"/>
        </w:rPr>
        <w:t>4) документы, подтверждающие внесение задатка.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Один заявитель вправе подать только одну заявку на участие в аукционе (лоту).</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не допускается к участию в аукционе в следующих случаях:</w:t>
      </w:r>
    </w:p>
    <w:p w:rsidR="0015235A" w:rsidRPr="008C07BA" w:rsidRDefault="0015235A" w:rsidP="00552FC4">
      <w:pPr>
        <w:spacing w:after="0" w:line="240" w:lineRule="auto"/>
        <w:ind w:firstLine="708"/>
        <w:jc w:val="both"/>
        <w:rPr>
          <w:rFonts w:ascii="Times New Roman" w:hAnsi="Times New Roman"/>
          <w:sz w:val="24"/>
          <w:szCs w:val="24"/>
        </w:rPr>
      </w:pPr>
      <w:bookmarkStart w:id="4" w:name="sub_391281"/>
      <w:bookmarkEnd w:id="4"/>
      <w:r w:rsidRPr="008C07BA">
        <w:rPr>
          <w:rFonts w:ascii="Times New Roman" w:hAnsi="Times New Roman"/>
          <w:sz w:val="24"/>
          <w:szCs w:val="24"/>
        </w:rPr>
        <w:lastRenderedPageBreak/>
        <w:t>1) непредставление необходимых для участия в аукционе документов или представление недостоверных сведений;</w:t>
      </w:r>
    </w:p>
    <w:p w:rsidR="0015235A" w:rsidRPr="008C07BA" w:rsidRDefault="0015235A" w:rsidP="00552FC4">
      <w:pPr>
        <w:spacing w:after="0" w:line="240" w:lineRule="auto"/>
        <w:ind w:firstLine="708"/>
        <w:jc w:val="both"/>
        <w:rPr>
          <w:rFonts w:ascii="Times New Roman" w:hAnsi="Times New Roman"/>
          <w:sz w:val="24"/>
          <w:szCs w:val="24"/>
        </w:rPr>
      </w:pPr>
      <w:bookmarkStart w:id="5" w:name="sub_391282"/>
      <w:bookmarkEnd w:id="5"/>
      <w:r w:rsidRPr="008C07BA">
        <w:rPr>
          <w:rFonts w:ascii="Times New Roman" w:hAnsi="Times New Roman"/>
          <w:sz w:val="24"/>
          <w:szCs w:val="24"/>
        </w:rPr>
        <w:t xml:space="preserve">2) </w:t>
      </w:r>
      <w:proofErr w:type="gramStart"/>
      <w:r w:rsidRPr="008C07BA">
        <w:rPr>
          <w:rFonts w:ascii="Times New Roman" w:hAnsi="Times New Roman"/>
          <w:sz w:val="24"/>
          <w:szCs w:val="24"/>
        </w:rPr>
        <w:t>не</w:t>
      </w:r>
      <w:r w:rsidR="0076557F">
        <w:rPr>
          <w:rFonts w:ascii="Times New Roman" w:hAnsi="Times New Roman"/>
          <w:sz w:val="24"/>
          <w:szCs w:val="24"/>
        </w:rPr>
        <w:t xml:space="preserve"> </w:t>
      </w:r>
      <w:r w:rsidRPr="008C07BA">
        <w:rPr>
          <w:rFonts w:ascii="Times New Roman" w:hAnsi="Times New Roman"/>
          <w:sz w:val="24"/>
          <w:szCs w:val="24"/>
        </w:rPr>
        <w:t>поступление</w:t>
      </w:r>
      <w:proofErr w:type="gramEnd"/>
      <w:r w:rsidRPr="008C07BA">
        <w:rPr>
          <w:rFonts w:ascii="Times New Roman" w:hAnsi="Times New Roman"/>
          <w:sz w:val="24"/>
          <w:szCs w:val="24"/>
        </w:rPr>
        <w:t xml:space="preserve"> задатка на дату рассмотрения заявок на участие в аукционе;</w:t>
      </w:r>
    </w:p>
    <w:p w:rsidR="0015235A" w:rsidRPr="008C07BA" w:rsidRDefault="0015235A" w:rsidP="00552FC4">
      <w:pPr>
        <w:spacing w:after="0" w:line="240" w:lineRule="auto"/>
        <w:ind w:firstLine="708"/>
        <w:jc w:val="both"/>
        <w:rPr>
          <w:rFonts w:ascii="Times New Roman" w:hAnsi="Times New Roman"/>
          <w:sz w:val="24"/>
          <w:szCs w:val="24"/>
        </w:rPr>
      </w:pPr>
      <w:bookmarkStart w:id="6" w:name="sub_391283"/>
      <w:bookmarkEnd w:id="6"/>
      <w:r w:rsidRPr="008C07B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35A" w:rsidRPr="008C07BA" w:rsidRDefault="0015235A" w:rsidP="00552FC4">
      <w:pPr>
        <w:spacing w:after="0" w:line="240" w:lineRule="auto"/>
        <w:ind w:firstLine="708"/>
        <w:jc w:val="both"/>
        <w:rPr>
          <w:rFonts w:ascii="Times New Roman" w:hAnsi="Times New Roman"/>
          <w:sz w:val="24"/>
          <w:szCs w:val="24"/>
        </w:rPr>
      </w:pPr>
      <w:bookmarkStart w:id="7" w:name="sub_391284"/>
      <w:bookmarkEnd w:id="7"/>
      <w:r w:rsidRPr="008C07B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Дата и время начала и окончания приема заявок на участие в аукционе:</w:t>
      </w:r>
    </w:p>
    <w:p w:rsidR="0015235A" w:rsidRPr="009E6F02" w:rsidRDefault="00AE75C4" w:rsidP="00552FC4">
      <w:pPr>
        <w:spacing w:after="0" w:line="240" w:lineRule="auto"/>
        <w:ind w:firstLine="708"/>
        <w:jc w:val="both"/>
        <w:rPr>
          <w:rFonts w:ascii="Times New Roman" w:hAnsi="Times New Roman"/>
          <w:sz w:val="24"/>
          <w:szCs w:val="24"/>
        </w:rPr>
      </w:pPr>
      <w:r w:rsidRPr="009E6F02">
        <w:rPr>
          <w:rFonts w:ascii="Times New Roman" w:hAnsi="Times New Roman"/>
          <w:sz w:val="24"/>
          <w:szCs w:val="24"/>
        </w:rPr>
        <w:t xml:space="preserve">Начало приема заявок </w:t>
      </w:r>
      <w:r w:rsidR="0076557F">
        <w:rPr>
          <w:rFonts w:ascii="Times New Roman" w:hAnsi="Times New Roman"/>
          <w:sz w:val="24"/>
          <w:szCs w:val="24"/>
        </w:rPr>
        <w:t xml:space="preserve">27 июля </w:t>
      </w:r>
      <w:r w:rsidR="0076557F" w:rsidRPr="0076557F">
        <w:rPr>
          <w:rFonts w:ascii="Times New Roman" w:hAnsi="Times New Roman"/>
          <w:sz w:val="24"/>
          <w:szCs w:val="24"/>
        </w:rPr>
        <w:t>2022 08:00</w:t>
      </w:r>
      <w:r w:rsidR="0015235A" w:rsidRPr="009E6F02">
        <w:rPr>
          <w:rFonts w:ascii="Times New Roman" w:hAnsi="Times New Roman"/>
          <w:sz w:val="24"/>
          <w:szCs w:val="24"/>
        </w:rPr>
        <w:t>.</w:t>
      </w:r>
    </w:p>
    <w:p w:rsidR="0015235A" w:rsidRPr="009E6F02" w:rsidRDefault="008C07BA" w:rsidP="00552FC4">
      <w:pPr>
        <w:spacing w:after="0" w:line="240" w:lineRule="auto"/>
        <w:ind w:firstLine="708"/>
        <w:jc w:val="both"/>
        <w:rPr>
          <w:rFonts w:ascii="Times New Roman" w:hAnsi="Times New Roman"/>
          <w:sz w:val="24"/>
          <w:szCs w:val="24"/>
        </w:rPr>
      </w:pPr>
      <w:r w:rsidRPr="009E6F02">
        <w:rPr>
          <w:rFonts w:ascii="Times New Roman" w:hAnsi="Times New Roman"/>
          <w:sz w:val="24"/>
          <w:szCs w:val="24"/>
        </w:rPr>
        <w:t xml:space="preserve">Окончание приема заявок </w:t>
      </w:r>
      <w:r w:rsidR="0076557F">
        <w:rPr>
          <w:rFonts w:ascii="Times New Roman" w:hAnsi="Times New Roman"/>
          <w:sz w:val="24"/>
          <w:szCs w:val="24"/>
        </w:rPr>
        <w:t xml:space="preserve">25 августа </w:t>
      </w:r>
      <w:r w:rsidR="0076557F" w:rsidRPr="0076557F">
        <w:rPr>
          <w:rFonts w:ascii="Times New Roman" w:hAnsi="Times New Roman"/>
          <w:sz w:val="24"/>
          <w:szCs w:val="24"/>
        </w:rPr>
        <w:t>2022 16:00</w:t>
      </w:r>
      <w:r w:rsidR="0015235A" w:rsidRPr="009E6F02">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внесения задатка участниками аукциона и возврата им задатка:</w:t>
      </w:r>
    </w:p>
    <w:p w:rsidR="0015235A" w:rsidRPr="008C07BA" w:rsidRDefault="0015235A" w:rsidP="00A93300">
      <w:pPr>
        <w:tabs>
          <w:tab w:val="left" w:pos="4253"/>
        </w:tabs>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должен быть внесен не позднее даты окончания приема заявок на участие в аукционе.</w:t>
      </w:r>
    </w:p>
    <w:p w:rsidR="0015235A" w:rsidRPr="008C07BA" w:rsidRDefault="0015235A" w:rsidP="00A93300">
      <w:pPr>
        <w:tabs>
          <w:tab w:val="left" w:pos="4253"/>
        </w:tabs>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возвращается в течение трех рабочих дней:</w:t>
      </w:r>
    </w:p>
    <w:p w:rsidR="0015235A" w:rsidRPr="008C07BA" w:rsidRDefault="0015235A" w:rsidP="00A93300">
      <w:pPr>
        <w:tabs>
          <w:tab w:val="left" w:pos="4253"/>
        </w:tabs>
        <w:spacing w:after="0" w:line="240" w:lineRule="auto"/>
        <w:jc w:val="both"/>
        <w:rPr>
          <w:rFonts w:ascii="Times New Roman" w:hAnsi="Times New Roman"/>
          <w:sz w:val="24"/>
          <w:szCs w:val="24"/>
        </w:rPr>
      </w:pPr>
      <w:r w:rsidRPr="008C07BA">
        <w:rPr>
          <w:rFonts w:ascii="Times New Roman" w:hAnsi="Times New Roman"/>
          <w:sz w:val="24"/>
          <w:szCs w:val="24"/>
        </w:rPr>
        <w:t>- заявителю в случае отзыва заявки со дня поступления уведомления об отзыве заявки;</w:t>
      </w:r>
    </w:p>
    <w:p w:rsidR="0015235A" w:rsidRPr="008C07BA" w:rsidRDefault="0015235A" w:rsidP="00A93300">
      <w:pPr>
        <w:tabs>
          <w:tab w:val="left" w:pos="4253"/>
        </w:tabs>
        <w:spacing w:after="0" w:line="240" w:lineRule="auto"/>
        <w:jc w:val="both"/>
        <w:rPr>
          <w:rFonts w:ascii="Times New Roman" w:hAnsi="Times New Roman"/>
          <w:sz w:val="24"/>
          <w:szCs w:val="24"/>
        </w:rPr>
      </w:pPr>
      <w:r w:rsidRPr="008C07BA">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15235A" w:rsidRPr="008C07BA" w:rsidRDefault="0015235A" w:rsidP="00A93300">
      <w:pPr>
        <w:tabs>
          <w:tab w:val="left" w:pos="4253"/>
        </w:tabs>
        <w:spacing w:after="0" w:line="240" w:lineRule="auto"/>
        <w:jc w:val="both"/>
        <w:rPr>
          <w:rFonts w:ascii="Times New Roman" w:hAnsi="Times New Roman"/>
          <w:sz w:val="24"/>
          <w:szCs w:val="24"/>
        </w:rPr>
      </w:pPr>
      <w:r w:rsidRPr="008C07BA">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7" w:anchor="sub_391213" w:history="1">
        <w:r w:rsidRPr="008C07BA">
          <w:rPr>
            <w:rStyle w:val="a3"/>
            <w:color w:val="auto"/>
            <w:sz w:val="24"/>
            <w:szCs w:val="24"/>
          </w:rPr>
          <w:t>пунктом 13</w:t>
        </w:r>
      </w:hyperlink>
      <w:r w:rsidRPr="008C07BA">
        <w:rPr>
          <w:rFonts w:ascii="Times New Roman" w:hAnsi="Times New Roman"/>
          <w:sz w:val="24"/>
          <w:szCs w:val="24"/>
        </w:rPr>
        <w:t>, </w:t>
      </w:r>
      <w:hyperlink r:id="rId8" w:anchor="sub_391214" w:history="1">
        <w:r w:rsidRPr="008C07BA">
          <w:rPr>
            <w:rStyle w:val="a3"/>
            <w:color w:val="auto"/>
            <w:sz w:val="24"/>
            <w:szCs w:val="24"/>
          </w:rPr>
          <w:t>14</w:t>
        </w:r>
      </w:hyperlink>
      <w:r w:rsidRPr="008C07BA">
        <w:rPr>
          <w:rFonts w:ascii="Times New Roman" w:hAnsi="Times New Roman"/>
          <w:sz w:val="24"/>
          <w:szCs w:val="24"/>
        </w:rPr>
        <w:t> или </w:t>
      </w:r>
      <w:hyperlink r:id="rId9" w:anchor="sub_391220" w:history="1">
        <w:r w:rsidRPr="008C07BA">
          <w:rPr>
            <w:rStyle w:val="a3"/>
            <w:color w:val="auto"/>
            <w:sz w:val="24"/>
            <w:szCs w:val="24"/>
          </w:rPr>
          <w:t>20 </w:t>
        </w:r>
      </w:hyperlink>
      <w:r w:rsidRPr="008C07BA">
        <w:rPr>
          <w:rFonts w:ascii="Times New Roman" w:hAnsi="Times New Roman"/>
          <w:sz w:val="24"/>
          <w:szCs w:val="24"/>
        </w:rPr>
        <w:t xml:space="preserve">статьи 39.12 Земельного кодекса, засчитываются в оплату по договору аренды земельного участка. Задатки, внесенные этими лицами, не заключившими в установленном порядке договора </w:t>
      </w:r>
      <w:r w:rsidR="002C55E4" w:rsidRPr="008C07BA">
        <w:rPr>
          <w:rFonts w:ascii="Times New Roman" w:hAnsi="Times New Roman"/>
          <w:sz w:val="24"/>
          <w:szCs w:val="24"/>
        </w:rPr>
        <w:t>аренды</w:t>
      </w:r>
      <w:r w:rsidRPr="008C07BA">
        <w:rPr>
          <w:rFonts w:ascii="Times New Roman" w:hAnsi="Times New Roman"/>
          <w:sz w:val="24"/>
          <w:szCs w:val="24"/>
        </w:rPr>
        <w:t xml:space="preserve"> земельного участка вследствие уклонения от заключения указанных договоров, не возвращаются.</w:t>
      </w:r>
    </w:p>
    <w:p w:rsidR="00294E80" w:rsidRPr="00D734D7" w:rsidRDefault="0015235A" w:rsidP="00294E80">
      <w:pPr>
        <w:autoSpaceDE w:val="0"/>
        <w:autoSpaceDN w:val="0"/>
        <w:adjustRightInd w:val="0"/>
        <w:spacing w:after="0" w:line="240" w:lineRule="auto"/>
        <w:ind w:firstLine="720"/>
        <w:jc w:val="both"/>
        <w:rPr>
          <w:rFonts w:ascii="Times New Roman" w:hAnsi="Times New Roman"/>
          <w:b/>
          <w:bCs/>
          <w:sz w:val="24"/>
          <w:szCs w:val="24"/>
        </w:rPr>
      </w:pPr>
      <w:r w:rsidRPr="008C07BA">
        <w:rPr>
          <w:rFonts w:ascii="Times New Roman" w:hAnsi="Times New Roman"/>
          <w:b/>
          <w:sz w:val="24"/>
          <w:szCs w:val="24"/>
          <w:lang w:eastAsia="ru-RU"/>
        </w:rPr>
        <w:t>Банковские реквизиты счета для перечисления задатка</w:t>
      </w:r>
      <w:r w:rsidRPr="00D734D7">
        <w:rPr>
          <w:rFonts w:ascii="Times New Roman" w:hAnsi="Times New Roman"/>
          <w:b/>
          <w:sz w:val="24"/>
          <w:szCs w:val="24"/>
          <w:lang w:eastAsia="ru-RU"/>
        </w:rPr>
        <w:t>:</w:t>
      </w:r>
      <w:r w:rsidRPr="00D734D7">
        <w:rPr>
          <w:rFonts w:ascii="Times New Roman" w:hAnsi="Times New Roman"/>
          <w:sz w:val="24"/>
          <w:szCs w:val="24"/>
          <w:lang w:eastAsia="ru-RU"/>
        </w:rPr>
        <w:t xml:space="preserve"> </w:t>
      </w:r>
      <w:r w:rsidR="00294E80" w:rsidRPr="00D734D7">
        <w:rPr>
          <w:rFonts w:ascii="Times New Roman" w:hAnsi="Times New Roman"/>
          <w:sz w:val="24"/>
          <w:szCs w:val="24"/>
        </w:rPr>
        <w:t>Управление Федерального казначейства по Чувашской</w:t>
      </w:r>
      <w:r w:rsidR="00294E80" w:rsidRPr="00D734D7">
        <w:rPr>
          <w:rStyle w:val="FontStyle14"/>
          <w:sz w:val="24"/>
          <w:szCs w:val="24"/>
        </w:rPr>
        <w:t xml:space="preserve"> Республики </w:t>
      </w:r>
      <w:r w:rsidR="00294E80" w:rsidRPr="00D734D7">
        <w:rPr>
          <w:rFonts w:ascii="Times New Roman" w:hAnsi="Times New Roman"/>
          <w:sz w:val="24"/>
          <w:szCs w:val="24"/>
        </w:rPr>
        <w:t>(</w:t>
      </w:r>
      <w:proofErr w:type="spellStart"/>
      <w:r w:rsidR="00D734D7" w:rsidRPr="00D734D7">
        <w:rPr>
          <w:rFonts w:ascii="Times New Roman" w:hAnsi="Times New Roman"/>
          <w:bCs/>
          <w:sz w:val="24"/>
          <w:szCs w:val="24"/>
        </w:rPr>
        <w:t>Новобуяноское</w:t>
      </w:r>
      <w:proofErr w:type="spellEnd"/>
      <w:r w:rsidR="00294E80" w:rsidRPr="00D734D7">
        <w:rPr>
          <w:rFonts w:ascii="Times New Roman" w:hAnsi="Times New Roman"/>
          <w:bCs/>
          <w:sz w:val="24"/>
          <w:szCs w:val="24"/>
        </w:rPr>
        <w:t xml:space="preserve"> сельское поселение л/с 051530035</w:t>
      </w:r>
      <w:r w:rsidR="00D734D7" w:rsidRPr="00D734D7">
        <w:rPr>
          <w:rFonts w:ascii="Times New Roman" w:hAnsi="Times New Roman"/>
          <w:bCs/>
          <w:sz w:val="24"/>
          <w:szCs w:val="24"/>
        </w:rPr>
        <w:t>8</w:t>
      </w:r>
      <w:r w:rsidR="00294E80" w:rsidRPr="00D734D7">
        <w:rPr>
          <w:rFonts w:ascii="Times New Roman" w:hAnsi="Times New Roman"/>
          <w:bCs/>
          <w:sz w:val="24"/>
          <w:szCs w:val="24"/>
        </w:rPr>
        <w:t>0), ИНН 2121002</w:t>
      </w:r>
      <w:r w:rsidR="00D734D7" w:rsidRPr="00D734D7">
        <w:rPr>
          <w:rFonts w:ascii="Times New Roman" w:hAnsi="Times New Roman"/>
          <w:bCs/>
          <w:sz w:val="24"/>
          <w:szCs w:val="24"/>
        </w:rPr>
        <w:t>616</w:t>
      </w:r>
      <w:r w:rsidR="00294E80" w:rsidRPr="00D734D7">
        <w:rPr>
          <w:rFonts w:ascii="Times New Roman" w:hAnsi="Times New Roman"/>
          <w:bCs/>
          <w:sz w:val="24"/>
          <w:szCs w:val="24"/>
        </w:rPr>
        <w:t xml:space="preserve"> КПП 212101001, </w:t>
      </w:r>
      <w:proofErr w:type="gramStart"/>
      <w:r w:rsidR="00294E80" w:rsidRPr="00D734D7">
        <w:rPr>
          <w:rFonts w:ascii="Times New Roman" w:hAnsi="Times New Roman"/>
          <w:bCs/>
          <w:sz w:val="24"/>
          <w:szCs w:val="24"/>
        </w:rPr>
        <w:t>р</w:t>
      </w:r>
      <w:proofErr w:type="gramEnd"/>
      <w:r w:rsidR="00294E80" w:rsidRPr="00D734D7">
        <w:rPr>
          <w:rFonts w:ascii="Times New Roman" w:hAnsi="Times New Roman"/>
          <w:bCs/>
          <w:sz w:val="24"/>
          <w:szCs w:val="24"/>
        </w:rPr>
        <w:t xml:space="preserve">/с </w:t>
      </w:r>
      <w:r w:rsidR="00451120">
        <w:rPr>
          <w:rFonts w:ascii="Times New Roman" w:hAnsi="Times New Roman"/>
          <w:bCs/>
          <w:sz w:val="24"/>
          <w:szCs w:val="24"/>
        </w:rPr>
        <w:t>03232643976584201500</w:t>
      </w:r>
      <w:r w:rsidR="00294E80" w:rsidRPr="00D734D7">
        <w:rPr>
          <w:rFonts w:ascii="Times New Roman" w:hAnsi="Times New Roman"/>
          <w:bCs/>
          <w:sz w:val="24"/>
          <w:szCs w:val="24"/>
        </w:rPr>
        <w:t xml:space="preserve"> в </w:t>
      </w:r>
      <w:r w:rsidR="009E6F02">
        <w:rPr>
          <w:rFonts w:ascii="Times New Roman" w:hAnsi="Times New Roman"/>
          <w:bCs/>
          <w:sz w:val="24"/>
          <w:szCs w:val="24"/>
        </w:rPr>
        <w:t>УФК по Чувашской Республике</w:t>
      </w:r>
      <w:r w:rsidR="00294E80" w:rsidRPr="00D734D7">
        <w:rPr>
          <w:rFonts w:ascii="Times New Roman" w:hAnsi="Times New Roman"/>
          <w:bCs/>
          <w:sz w:val="24"/>
          <w:szCs w:val="24"/>
        </w:rPr>
        <w:t>, БИК 01</w:t>
      </w:r>
      <w:r w:rsidR="009E6F02">
        <w:rPr>
          <w:rFonts w:ascii="Times New Roman" w:hAnsi="Times New Roman"/>
          <w:bCs/>
          <w:sz w:val="24"/>
          <w:szCs w:val="24"/>
        </w:rPr>
        <w:t>9706900</w:t>
      </w:r>
      <w:r w:rsidR="00294E80" w:rsidRPr="00D734D7">
        <w:rPr>
          <w:rStyle w:val="FontStyle14"/>
          <w:sz w:val="24"/>
          <w:szCs w:val="24"/>
        </w:rPr>
        <w:t>. Назначение платежа: «Обеспечение заявки на участие в аукционе по лоту № ___»</w:t>
      </w:r>
      <w:r w:rsidR="00294E80" w:rsidRPr="00D734D7">
        <w:rPr>
          <w:rFonts w:ascii="Times New Roman" w:hAnsi="Times New Roman"/>
          <w:sz w:val="24"/>
          <w:szCs w:val="24"/>
        </w:rPr>
        <w:t>.</w:t>
      </w:r>
    </w:p>
    <w:p w:rsidR="0015235A" w:rsidRPr="008C07BA" w:rsidRDefault="0015235A" w:rsidP="00294E80">
      <w:pPr>
        <w:autoSpaceDE w:val="0"/>
        <w:autoSpaceDN w:val="0"/>
        <w:adjustRightInd w:val="0"/>
        <w:spacing w:after="0" w:line="240" w:lineRule="auto"/>
        <w:ind w:firstLine="720"/>
        <w:jc w:val="both"/>
        <w:rPr>
          <w:rFonts w:ascii="Times New Roman" w:hAnsi="Times New Roman"/>
          <w:sz w:val="24"/>
          <w:szCs w:val="24"/>
        </w:rPr>
      </w:pPr>
      <w:r w:rsidRPr="008C07BA">
        <w:rPr>
          <w:rFonts w:ascii="Times New Roman" w:hAnsi="Times New Roman"/>
          <w:b/>
          <w:bCs/>
          <w:sz w:val="24"/>
          <w:szCs w:val="24"/>
        </w:rPr>
        <w:t>Место, дата, время и порядок проведения аукциона:</w:t>
      </w:r>
    </w:p>
    <w:p w:rsidR="0015235A" w:rsidRPr="00FF2BC7" w:rsidRDefault="0015235A" w:rsidP="00552FC4">
      <w:pPr>
        <w:spacing w:after="0" w:line="240" w:lineRule="auto"/>
        <w:ind w:firstLine="708"/>
        <w:jc w:val="both"/>
        <w:rPr>
          <w:rFonts w:ascii="Times New Roman" w:hAnsi="Times New Roman"/>
          <w:sz w:val="24"/>
          <w:szCs w:val="24"/>
        </w:rPr>
      </w:pPr>
      <w:r w:rsidRPr="00FF2BC7">
        <w:rPr>
          <w:rFonts w:ascii="Times New Roman" w:hAnsi="Times New Roman"/>
          <w:sz w:val="24"/>
          <w:szCs w:val="24"/>
        </w:rPr>
        <w:t xml:space="preserve">Аукцион </w:t>
      </w:r>
      <w:r w:rsidRPr="009E6F02">
        <w:rPr>
          <w:rFonts w:ascii="Times New Roman" w:hAnsi="Times New Roman"/>
          <w:sz w:val="24"/>
          <w:szCs w:val="24"/>
        </w:rPr>
        <w:t xml:space="preserve">состоится </w:t>
      </w:r>
      <w:r w:rsidR="0076557F">
        <w:rPr>
          <w:rFonts w:ascii="Times New Roman" w:hAnsi="Times New Roman"/>
          <w:sz w:val="24"/>
          <w:szCs w:val="24"/>
        </w:rPr>
        <w:t xml:space="preserve">29 августа </w:t>
      </w:r>
      <w:r w:rsidR="0076557F" w:rsidRPr="0076557F">
        <w:rPr>
          <w:rFonts w:ascii="Times New Roman" w:hAnsi="Times New Roman"/>
          <w:sz w:val="24"/>
          <w:szCs w:val="24"/>
        </w:rPr>
        <w:t>2022 11:00</w:t>
      </w:r>
      <w:r w:rsidR="0076557F">
        <w:rPr>
          <w:rFonts w:ascii="Times New Roman" w:hAnsi="Times New Roman"/>
          <w:sz w:val="24"/>
          <w:szCs w:val="24"/>
        </w:rPr>
        <w:t xml:space="preserve"> </w:t>
      </w:r>
      <w:r w:rsidRPr="009E6F02">
        <w:rPr>
          <w:rFonts w:ascii="Times New Roman" w:hAnsi="Times New Roman"/>
          <w:sz w:val="24"/>
          <w:szCs w:val="24"/>
        </w:rPr>
        <w:t xml:space="preserve">часов по московскому </w:t>
      </w:r>
      <w:r w:rsidRPr="00FF2BC7">
        <w:rPr>
          <w:rFonts w:ascii="Times New Roman" w:hAnsi="Times New Roman"/>
          <w:sz w:val="24"/>
          <w:szCs w:val="24"/>
        </w:rPr>
        <w:t>времени по адресу: Чувашская Республика, Янтиковский район, с.</w:t>
      </w:r>
      <w:r w:rsidR="00552FC4" w:rsidRPr="00FF2BC7">
        <w:rPr>
          <w:rFonts w:ascii="Times New Roman" w:hAnsi="Times New Roman"/>
          <w:sz w:val="24"/>
          <w:szCs w:val="24"/>
        </w:rPr>
        <w:t xml:space="preserve"> </w:t>
      </w:r>
      <w:r w:rsidRPr="00FF2BC7">
        <w:rPr>
          <w:rFonts w:ascii="Times New Roman" w:hAnsi="Times New Roman"/>
          <w:sz w:val="24"/>
          <w:szCs w:val="24"/>
        </w:rPr>
        <w:t xml:space="preserve">Янтиково, пр. Ленина, д. </w:t>
      </w:r>
      <w:r w:rsidR="00D734D7" w:rsidRPr="00FF2BC7">
        <w:rPr>
          <w:rFonts w:ascii="Times New Roman" w:hAnsi="Times New Roman"/>
          <w:sz w:val="24"/>
          <w:szCs w:val="24"/>
        </w:rPr>
        <w:t>13,</w:t>
      </w:r>
      <w:r w:rsidR="00D734D7" w:rsidRPr="00FF2BC7">
        <w:rPr>
          <w:rFonts w:ascii="Times New Roman" w:eastAsia="Times New Roman" w:hAnsi="Times New Roman"/>
          <w:lang w:eastAsia="ru-RU"/>
        </w:rPr>
        <w:t xml:space="preserve"> </w:t>
      </w:r>
      <w:r w:rsidR="00D734D7" w:rsidRPr="00FF2BC7">
        <w:rPr>
          <w:rFonts w:ascii="Times New Roman" w:eastAsia="Times New Roman" w:hAnsi="Times New Roman"/>
          <w:sz w:val="24"/>
          <w:szCs w:val="24"/>
          <w:lang w:eastAsia="ru-RU"/>
        </w:rPr>
        <w:t>2 этаж, большой зал</w:t>
      </w:r>
      <w:r w:rsidR="003724AD" w:rsidRPr="00FF2BC7">
        <w:rPr>
          <w:rFonts w:ascii="Times New Roman" w:eastAsia="Times New Roman" w:hAnsi="Times New Roman"/>
          <w:sz w:val="24"/>
          <w:szCs w:val="24"/>
          <w:lang w:eastAsia="ru-RU"/>
        </w:rPr>
        <w:t>.</w:t>
      </w:r>
    </w:p>
    <w:p w:rsidR="006E6230" w:rsidRPr="006E6230" w:rsidRDefault="006E6230" w:rsidP="006E6230">
      <w:pPr>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начального размера ежегодной арендной платы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размера ежегодной арендной платы в случае, если готовы заключить договор аренды земельн</w:t>
      </w:r>
      <w:r w:rsidR="009779BE">
        <w:rPr>
          <w:rFonts w:ascii="Times New Roman" w:eastAsia="Times New Roman" w:hAnsi="Times New Roman"/>
          <w:lang w:eastAsia="ru-RU"/>
        </w:rPr>
        <w:t>ого</w:t>
      </w:r>
      <w:r w:rsidRPr="006E6230">
        <w:rPr>
          <w:rFonts w:ascii="Times New Roman" w:eastAsia="Times New Roman" w:hAnsi="Times New Roman"/>
          <w:lang w:eastAsia="ru-RU"/>
        </w:rPr>
        <w:t xml:space="preserve"> участк</w:t>
      </w:r>
      <w:r w:rsidR="009779BE">
        <w:rPr>
          <w:rFonts w:ascii="Times New Roman" w:eastAsia="Times New Roman" w:hAnsi="Times New Roman"/>
          <w:lang w:eastAsia="ru-RU"/>
        </w:rPr>
        <w:t>а</w:t>
      </w:r>
      <w:r w:rsidRPr="006E6230">
        <w:rPr>
          <w:rFonts w:ascii="Times New Roman" w:eastAsia="Times New Roman" w:hAnsi="Times New Roman"/>
          <w:lang w:eastAsia="ru-RU"/>
        </w:rPr>
        <w:t xml:space="preserve"> в соответствии с этим размером арендной платы. Каждую последующий размер ежегодной арендной платы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w:t>
      </w:r>
      <w:proofErr w:type="gramStart"/>
      <w:r w:rsidRPr="006E6230">
        <w:rPr>
          <w:rFonts w:ascii="Times New Roman" w:eastAsia="Times New Roman" w:hAnsi="Times New Roman"/>
          <w:lang w:eastAsia="ru-RU"/>
        </w:rPr>
        <w:t>При отсутствии участников аукциона, готовых заключить договор аренды земельн</w:t>
      </w:r>
      <w:r w:rsidR="009779BE">
        <w:rPr>
          <w:rFonts w:ascii="Times New Roman" w:eastAsia="Times New Roman" w:hAnsi="Times New Roman"/>
          <w:lang w:eastAsia="ru-RU"/>
        </w:rPr>
        <w:t>ого</w:t>
      </w:r>
      <w:r w:rsidRPr="006E6230">
        <w:rPr>
          <w:rFonts w:ascii="Times New Roman" w:eastAsia="Times New Roman" w:hAnsi="Times New Roman"/>
          <w:lang w:eastAsia="ru-RU"/>
        </w:rPr>
        <w:t xml:space="preserve"> участк</w:t>
      </w:r>
      <w:r w:rsidR="009779BE">
        <w:rPr>
          <w:rFonts w:ascii="Times New Roman" w:eastAsia="Times New Roman" w:hAnsi="Times New Roman"/>
          <w:lang w:eastAsia="ru-RU"/>
        </w:rPr>
        <w:t>а</w:t>
      </w:r>
      <w:r w:rsidRPr="006E6230">
        <w:rPr>
          <w:rFonts w:ascii="Times New Roman" w:eastAsia="Times New Roman" w:hAnsi="Times New Roman"/>
          <w:lang w:eastAsia="ru-RU"/>
        </w:rPr>
        <w:t xml:space="preserve"> в соответствии с названной аукционистом размера ежегодной арендной платы, аукционист повторяет этот размер ежегодной арендной платы 3 раза.</w:t>
      </w:r>
      <w:proofErr w:type="gramEnd"/>
      <w:r w:rsidRPr="006E6230">
        <w:rPr>
          <w:rFonts w:ascii="Times New Roman" w:eastAsia="Times New Roman" w:hAnsi="Times New Roman"/>
          <w:lang w:eastAsia="ru-RU"/>
        </w:rPr>
        <w:t xml:space="preserve"> Если после </w:t>
      </w:r>
      <w:r w:rsidRPr="006E6230">
        <w:rPr>
          <w:rFonts w:ascii="Times New Roman" w:eastAsia="Times New Roman" w:hAnsi="Times New Roman"/>
          <w:lang w:eastAsia="ru-RU"/>
        </w:rPr>
        <w:lastRenderedPageBreak/>
        <w:t xml:space="preserve">троекратного объявления очередного размера ежегодной арендной платы ни один из участников аукциона не поднял билет, аукцион завершается. </w:t>
      </w:r>
    </w:p>
    <w:p w:rsidR="006E6230" w:rsidRPr="006E6230" w:rsidRDefault="006E6230" w:rsidP="006E6230">
      <w:pPr>
        <w:autoSpaceDE w:val="0"/>
        <w:autoSpaceDN w:val="0"/>
        <w:adjustRightInd w:val="0"/>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6E6230" w:rsidRPr="006E6230" w:rsidRDefault="006E6230" w:rsidP="006E6230">
      <w:pPr>
        <w:autoSpaceDE w:val="0"/>
        <w:autoSpaceDN w:val="0"/>
        <w:adjustRightInd w:val="0"/>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В случае</w:t>
      </w:r>
      <w:proofErr w:type="gramStart"/>
      <w:r w:rsidRPr="006E6230">
        <w:rPr>
          <w:rFonts w:ascii="Times New Roman" w:eastAsia="Times New Roman" w:hAnsi="Times New Roman"/>
          <w:lang w:eastAsia="ru-RU"/>
        </w:rPr>
        <w:t>,</w:t>
      </w:r>
      <w:proofErr w:type="gramEnd"/>
      <w:r w:rsidRPr="006E6230">
        <w:rPr>
          <w:rFonts w:ascii="Times New Roman" w:eastAsia="Times New Roman" w:hAnsi="Times New Roman"/>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E6230" w:rsidRPr="006E6230" w:rsidRDefault="009779BE" w:rsidP="006E6230">
      <w:pPr>
        <w:autoSpaceDE w:val="0"/>
        <w:autoSpaceDN w:val="0"/>
        <w:adjustRightInd w:val="0"/>
        <w:spacing w:after="0" w:line="240" w:lineRule="auto"/>
        <w:ind w:firstLine="720"/>
        <w:jc w:val="both"/>
        <w:rPr>
          <w:rFonts w:ascii="Times New Roman" w:eastAsia="Times New Roman" w:hAnsi="Times New Roman"/>
          <w:bCs/>
          <w:lang w:eastAsia="ru-RU"/>
        </w:rPr>
      </w:pPr>
      <w:proofErr w:type="gramStart"/>
      <w:r>
        <w:rPr>
          <w:rFonts w:ascii="Times New Roman" w:eastAsia="Times New Roman" w:hAnsi="Times New Roman"/>
          <w:bCs/>
          <w:lang w:eastAsia="ru-RU"/>
        </w:rPr>
        <w:t xml:space="preserve">Договор </w:t>
      </w:r>
      <w:r w:rsidR="006E6230" w:rsidRPr="006E6230">
        <w:rPr>
          <w:rFonts w:ascii="Times New Roman" w:eastAsia="Times New Roman" w:hAnsi="Times New Roman"/>
          <w:lang w:eastAsia="ru-RU"/>
        </w:rPr>
        <w:t>аренды</w:t>
      </w:r>
      <w:r w:rsidR="006E6230" w:rsidRPr="006E6230">
        <w:rPr>
          <w:rFonts w:ascii="Times New Roman" w:eastAsia="Times New Roman" w:hAnsi="Times New Roman"/>
          <w:bCs/>
          <w:lang w:eastAsia="ru-RU"/>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6E6230" w:rsidRPr="006E6230" w:rsidRDefault="009779BE" w:rsidP="006E6230">
      <w:pPr>
        <w:autoSpaceDE w:val="0"/>
        <w:autoSpaceDN w:val="0"/>
        <w:adjustRightInd w:val="0"/>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 xml:space="preserve">Договор </w:t>
      </w:r>
      <w:r w:rsidR="006E6230" w:rsidRPr="006E6230">
        <w:rPr>
          <w:rFonts w:ascii="Times New Roman" w:eastAsia="Times New Roman" w:hAnsi="Times New Roman"/>
          <w:lang w:eastAsia="ru-RU"/>
        </w:rPr>
        <w:t xml:space="preserve">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BF5331" w:rsidRPr="008C07BA" w:rsidRDefault="00BF5331" w:rsidP="00BF5331">
      <w:pPr>
        <w:spacing w:after="0" w:line="240" w:lineRule="auto"/>
        <w:ind w:right="-110" w:firstLine="720"/>
        <w:jc w:val="both"/>
        <w:rPr>
          <w:rFonts w:ascii="Times New Roman" w:eastAsia="Times New Roman" w:hAnsi="Times New Roman"/>
          <w:sz w:val="24"/>
          <w:szCs w:val="24"/>
          <w:lang w:eastAsia="ru-RU"/>
        </w:rPr>
      </w:pPr>
      <w:r w:rsidRPr="008C07BA">
        <w:rPr>
          <w:rFonts w:ascii="Times New Roman" w:eastAsia="Times New Roman" w:hAnsi="Times New Roman"/>
          <w:sz w:val="24"/>
          <w:szCs w:val="24"/>
          <w:lang w:eastAsia="ru-RU"/>
        </w:rPr>
        <w:t>Осмотр земельных участков будет осуществляться в каждую среду до дня окончания приема заявок с 14.00 часов по предварительному изъявлению заявителя.</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w:t>
      </w:r>
    </w:p>
    <w:p w:rsidR="006B0231" w:rsidRPr="008C07BA" w:rsidRDefault="0015235A" w:rsidP="006B0231">
      <w:pPr>
        <w:pStyle w:val="a4"/>
        <w:spacing w:before="0" w:beforeAutospacing="0" w:after="0" w:afterAutospacing="0"/>
        <w:jc w:val="both"/>
      </w:pPr>
      <w:r w:rsidRPr="008C07BA">
        <w:rPr>
          <w:color w:val="FF0000"/>
        </w:rPr>
        <w:t> </w:t>
      </w:r>
      <w:r w:rsidR="006B0231" w:rsidRPr="008C07BA">
        <w:rPr>
          <w:rStyle w:val="a5"/>
        </w:rPr>
        <w:t>Перечень приложений к настоящему извещению:</w:t>
      </w:r>
    </w:p>
    <w:p w:rsidR="006B0231" w:rsidRPr="008C07BA" w:rsidRDefault="006B0231" w:rsidP="006B0231">
      <w:pPr>
        <w:pStyle w:val="a4"/>
        <w:spacing w:before="0" w:beforeAutospacing="0" w:after="0" w:afterAutospacing="0"/>
        <w:jc w:val="both"/>
      </w:pPr>
      <w:r w:rsidRPr="008C07BA">
        <w:t>1. Форма заявки на участие в аукционе (приложение № 1).</w:t>
      </w:r>
    </w:p>
    <w:p w:rsidR="006E6230" w:rsidRPr="006E6230" w:rsidRDefault="006E6230" w:rsidP="006E6230">
      <w:pPr>
        <w:keepNext/>
        <w:keepLines/>
        <w:suppressLineNumbers/>
        <w:suppressAutoHyphens/>
        <w:autoSpaceDE w:val="0"/>
        <w:autoSpaceDN w:val="0"/>
        <w:adjustRightInd w:val="0"/>
        <w:spacing w:after="0" w:line="240" w:lineRule="auto"/>
        <w:jc w:val="both"/>
        <w:rPr>
          <w:rFonts w:ascii="Times New Roman" w:eastAsia="Times New Roman" w:hAnsi="Times New Roman"/>
          <w:lang w:eastAsia="ru-RU"/>
        </w:rPr>
      </w:pPr>
      <w:r w:rsidRPr="006E6230">
        <w:rPr>
          <w:rFonts w:ascii="Times New Roman" w:eastAsia="Times New Roman" w:hAnsi="Times New Roman"/>
          <w:lang w:eastAsia="ru-RU"/>
        </w:rPr>
        <w:t xml:space="preserve">2. Проект договора аренды земельного участка (приложение № </w:t>
      </w:r>
      <w:r w:rsidR="00FA6C45">
        <w:rPr>
          <w:rFonts w:ascii="Times New Roman" w:eastAsia="Times New Roman" w:hAnsi="Times New Roman"/>
          <w:lang w:eastAsia="ru-RU"/>
        </w:rPr>
        <w:t>2</w:t>
      </w:r>
      <w:bookmarkStart w:id="8" w:name="_GoBack"/>
      <w:bookmarkEnd w:id="8"/>
      <w:r w:rsidRPr="006E6230">
        <w:rPr>
          <w:rFonts w:ascii="Times New Roman" w:eastAsia="Times New Roman" w:hAnsi="Times New Roman"/>
          <w:lang w:eastAsia="ru-RU"/>
        </w:rPr>
        <w:t>).</w:t>
      </w:r>
    </w:p>
    <w:p w:rsidR="0015235A" w:rsidRDefault="0015235A" w:rsidP="00552FC4">
      <w:pPr>
        <w:spacing w:after="0" w:line="240" w:lineRule="auto"/>
        <w:rPr>
          <w:rFonts w:ascii="Times New Roman" w:eastAsia="Times New Roman" w:hAnsi="Times New Roman"/>
          <w:sz w:val="24"/>
          <w:szCs w:val="24"/>
          <w:lang w:eastAsia="ru-RU"/>
        </w:rPr>
      </w:pPr>
    </w:p>
    <w:p w:rsidR="004E776B" w:rsidRPr="008C07BA" w:rsidRDefault="004E776B" w:rsidP="00552FC4">
      <w:pPr>
        <w:spacing w:after="0" w:line="240" w:lineRule="auto"/>
        <w:rPr>
          <w:rFonts w:ascii="Times New Roman" w:hAnsi="Times New Roman"/>
          <w:color w:val="FF0000"/>
          <w:sz w:val="24"/>
          <w:szCs w:val="24"/>
        </w:rPr>
      </w:pPr>
    </w:p>
    <w:p w:rsidR="006B0231" w:rsidRPr="008C07BA" w:rsidRDefault="006B0231" w:rsidP="006B0231">
      <w:pPr>
        <w:shd w:val="clear" w:color="auto" w:fill="FFFFFF"/>
        <w:spacing w:after="0" w:line="240" w:lineRule="auto"/>
        <w:rPr>
          <w:rFonts w:ascii="Times New Roman" w:eastAsia="Times New Roman" w:hAnsi="Times New Roman"/>
          <w:sz w:val="24"/>
          <w:szCs w:val="24"/>
          <w:lang w:eastAsia="ru-RU"/>
        </w:rPr>
      </w:pPr>
      <w:r w:rsidRPr="008C07BA">
        <w:rPr>
          <w:rFonts w:ascii="Times New Roman" w:eastAsia="Times New Roman" w:hAnsi="Times New Roman"/>
          <w:sz w:val="24"/>
          <w:szCs w:val="24"/>
          <w:lang w:eastAsia="ru-RU"/>
        </w:rPr>
        <w:t xml:space="preserve">Глава </w:t>
      </w:r>
      <w:proofErr w:type="spellStart"/>
      <w:r w:rsidR="00D734D7">
        <w:rPr>
          <w:rFonts w:ascii="Times New Roman" w:eastAsia="Times New Roman" w:hAnsi="Times New Roman"/>
          <w:sz w:val="24"/>
          <w:szCs w:val="24"/>
          <w:lang w:eastAsia="ru-RU"/>
        </w:rPr>
        <w:t>Новобуяновского</w:t>
      </w:r>
      <w:proofErr w:type="spellEnd"/>
    </w:p>
    <w:p w:rsidR="003063CA" w:rsidRPr="00740CDA" w:rsidRDefault="006B0231" w:rsidP="00740CDA">
      <w:pPr>
        <w:shd w:val="clear" w:color="auto" w:fill="FFFFFF"/>
        <w:spacing w:after="0" w:line="240" w:lineRule="auto"/>
        <w:rPr>
          <w:rFonts w:ascii="Times New Roman" w:eastAsia="Times New Roman" w:hAnsi="Times New Roman"/>
          <w:color w:val="000000"/>
          <w:sz w:val="24"/>
          <w:szCs w:val="24"/>
          <w:lang w:eastAsia="ru-RU"/>
        </w:rPr>
      </w:pPr>
      <w:r w:rsidRPr="008C07BA">
        <w:rPr>
          <w:rFonts w:ascii="Times New Roman" w:eastAsia="Times New Roman" w:hAnsi="Times New Roman"/>
          <w:sz w:val="24"/>
          <w:szCs w:val="24"/>
          <w:lang w:eastAsia="ru-RU"/>
        </w:rPr>
        <w:t xml:space="preserve">сельского поселения                                </w:t>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t xml:space="preserve">       </w:t>
      </w:r>
      <w:r w:rsidRPr="008C07BA">
        <w:rPr>
          <w:rFonts w:ascii="Times New Roman" w:eastAsia="Times New Roman" w:hAnsi="Times New Roman"/>
          <w:sz w:val="24"/>
          <w:szCs w:val="24"/>
          <w:lang w:eastAsia="ru-RU"/>
        </w:rPr>
        <w:tab/>
      </w:r>
      <w:r w:rsidR="00BF5331" w:rsidRPr="008C07BA">
        <w:rPr>
          <w:rFonts w:ascii="Times New Roman" w:eastAsia="Times New Roman" w:hAnsi="Times New Roman"/>
          <w:sz w:val="24"/>
          <w:szCs w:val="24"/>
          <w:lang w:eastAsia="ru-RU"/>
        </w:rPr>
        <w:t xml:space="preserve">        </w:t>
      </w:r>
      <w:r w:rsidR="00803F57">
        <w:rPr>
          <w:rFonts w:ascii="Times New Roman" w:eastAsia="Times New Roman" w:hAnsi="Times New Roman"/>
          <w:sz w:val="24"/>
          <w:szCs w:val="24"/>
          <w:lang w:eastAsia="ru-RU"/>
        </w:rPr>
        <w:t xml:space="preserve">   </w:t>
      </w:r>
      <w:r w:rsidR="00BF5331" w:rsidRPr="008C07BA">
        <w:rPr>
          <w:rFonts w:ascii="Times New Roman" w:eastAsia="Times New Roman" w:hAnsi="Times New Roman"/>
          <w:sz w:val="24"/>
          <w:szCs w:val="24"/>
          <w:lang w:eastAsia="ru-RU"/>
        </w:rPr>
        <w:t xml:space="preserve">   </w:t>
      </w:r>
      <w:r w:rsidR="00D734D7">
        <w:rPr>
          <w:rFonts w:ascii="Times New Roman" w:eastAsia="Times New Roman" w:hAnsi="Times New Roman"/>
          <w:sz w:val="24"/>
          <w:szCs w:val="24"/>
          <w:lang w:eastAsia="ru-RU"/>
        </w:rPr>
        <w:t>С.О. Данилов</w:t>
      </w:r>
    </w:p>
    <w:sectPr w:rsidR="003063CA" w:rsidRPr="00740CDA" w:rsidSect="00BF53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E17"/>
    <w:multiLevelType w:val="hybridMultilevel"/>
    <w:tmpl w:val="EADC8902"/>
    <w:lvl w:ilvl="0" w:tplc="13D054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nsid w:val="49F579CE"/>
    <w:multiLevelType w:val="hybridMultilevel"/>
    <w:tmpl w:val="7DCA5546"/>
    <w:lvl w:ilvl="0" w:tplc="F670B10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B"/>
    <w:rsid w:val="00051F63"/>
    <w:rsid w:val="000E6902"/>
    <w:rsid w:val="0015235A"/>
    <w:rsid w:val="00160081"/>
    <w:rsid w:val="001662AC"/>
    <w:rsid w:val="00173812"/>
    <w:rsid w:val="00183DD4"/>
    <w:rsid w:val="001A6FE9"/>
    <w:rsid w:val="00294E80"/>
    <w:rsid w:val="002C55E4"/>
    <w:rsid w:val="002D24B9"/>
    <w:rsid w:val="002D5956"/>
    <w:rsid w:val="00357B82"/>
    <w:rsid w:val="003724AD"/>
    <w:rsid w:val="00395FA7"/>
    <w:rsid w:val="003F02FB"/>
    <w:rsid w:val="00451120"/>
    <w:rsid w:val="00496F50"/>
    <w:rsid w:val="004E776B"/>
    <w:rsid w:val="00526A6E"/>
    <w:rsid w:val="005424AB"/>
    <w:rsid w:val="00552FC4"/>
    <w:rsid w:val="0058269D"/>
    <w:rsid w:val="005C36DE"/>
    <w:rsid w:val="005D062C"/>
    <w:rsid w:val="006222E3"/>
    <w:rsid w:val="006369B3"/>
    <w:rsid w:val="00652A6B"/>
    <w:rsid w:val="0066309A"/>
    <w:rsid w:val="006917D1"/>
    <w:rsid w:val="006A443D"/>
    <w:rsid w:val="006B0231"/>
    <w:rsid w:val="006E6230"/>
    <w:rsid w:val="007039CB"/>
    <w:rsid w:val="00740CDA"/>
    <w:rsid w:val="00741DEB"/>
    <w:rsid w:val="0076557F"/>
    <w:rsid w:val="007A09A9"/>
    <w:rsid w:val="007B3415"/>
    <w:rsid w:val="007C7F6B"/>
    <w:rsid w:val="00803F57"/>
    <w:rsid w:val="00857997"/>
    <w:rsid w:val="0087239B"/>
    <w:rsid w:val="00892D59"/>
    <w:rsid w:val="008C07BA"/>
    <w:rsid w:val="008C0F1E"/>
    <w:rsid w:val="009779BE"/>
    <w:rsid w:val="009C4BAB"/>
    <w:rsid w:val="009E67CF"/>
    <w:rsid w:val="009E6F02"/>
    <w:rsid w:val="00A62AC0"/>
    <w:rsid w:val="00A93300"/>
    <w:rsid w:val="00AA57B7"/>
    <w:rsid w:val="00AA60AF"/>
    <w:rsid w:val="00AC1234"/>
    <w:rsid w:val="00AC4053"/>
    <w:rsid w:val="00AD3C6F"/>
    <w:rsid w:val="00AE75C4"/>
    <w:rsid w:val="00B80222"/>
    <w:rsid w:val="00BE25F9"/>
    <w:rsid w:val="00BE4B94"/>
    <w:rsid w:val="00BF5331"/>
    <w:rsid w:val="00CC2C62"/>
    <w:rsid w:val="00D6338C"/>
    <w:rsid w:val="00D734D7"/>
    <w:rsid w:val="00DC0D2C"/>
    <w:rsid w:val="00DE71EC"/>
    <w:rsid w:val="00E44801"/>
    <w:rsid w:val="00F559E1"/>
    <w:rsid w:val="00F56C36"/>
    <w:rsid w:val="00FA6C45"/>
    <w:rsid w:val="00FF2BC7"/>
    <w:rsid w:val="00FF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 w:type="paragraph" w:styleId="a8">
    <w:name w:val="List Paragraph"/>
    <w:basedOn w:val="a"/>
    <w:uiPriority w:val="34"/>
    <w:qFormat/>
    <w:rsid w:val="00FF2B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 w:type="paragraph" w:styleId="a8">
    <w:name w:val="List Paragraph"/>
    <w:basedOn w:val="a"/>
    <w:uiPriority w:val="34"/>
    <w:qFormat/>
    <w:rsid w:val="00FF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7579">
      <w:bodyDiv w:val="1"/>
      <w:marLeft w:val="0"/>
      <w:marRight w:val="0"/>
      <w:marTop w:val="0"/>
      <w:marBottom w:val="0"/>
      <w:divBdr>
        <w:top w:val="none" w:sz="0" w:space="0" w:color="auto"/>
        <w:left w:val="none" w:sz="0" w:space="0" w:color="auto"/>
        <w:bottom w:val="none" w:sz="0" w:space="0" w:color="auto"/>
        <w:right w:val="none" w:sz="0" w:space="0" w:color="auto"/>
      </w:divBdr>
    </w:div>
    <w:div w:id="641810106">
      <w:bodyDiv w:val="1"/>
      <w:marLeft w:val="0"/>
      <w:marRight w:val="0"/>
      <w:marTop w:val="0"/>
      <w:marBottom w:val="0"/>
      <w:divBdr>
        <w:top w:val="none" w:sz="0" w:space="0" w:color="auto"/>
        <w:left w:val="none" w:sz="0" w:space="0" w:color="auto"/>
        <w:bottom w:val="none" w:sz="0" w:space="0" w:color="auto"/>
        <w:right w:val="none" w:sz="0" w:space="0" w:color="auto"/>
      </w:divBdr>
    </w:div>
    <w:div w:id="765271901">
      <w:bodyDiv w:val="1"/>
      <w:marLeft w:val="0"/>
      <w:marRight w:val="0"/>
      <w:marTop w:val="0"/>
      <w:marBottom w:val="0"/>
      <w:divBdr>
        <w:top w:val="none" w:sz="0" w:space="0" w:color="auto"/>
        <w:left w:val="none" w:sz="0" w:space="0" w:color="auto"/>
        <w:bottom w:val="none" w:sz="0" w:space="0" w:color="auto"/>
        <w:right w:val="none" w:sz="0" w:space="0" w:color="auto"/>
      </w:divBdr>
    </w:div>
    <w:div w:id="1013142430">
      <w:bodyDiv w:val="1"/>
      <w:marLeft w:val="0"/>
      <w:marRight w:val="0"/>
      <w:marTop w:val="0"/>
      <w:marBottom w:val="0"/>
      <w:divBdr>
        <w:top w:val="none" w:sz="0" w:space="0" w:color="auto"/>
        <w:left w:val="none" w:sz="0" w:space="0" w:color="auto"/>
        <w:bottom w:val="none" w:sz="0" w:space="0" w:color="auto"/>
        <w:right w:val="none" w:sz="0" w:space="0" w:color="auto"/>
      </w:divBdr>
    </w:div>
    <w:div w:id="1995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536391&amp;gov_id=80" TargetMode="External"/><Relationship Id="rId3" Type="http://schemas.microsoft.com/office/2007/relationships/stylesWithEffects" Target="stylesWithEffects.xml"/><Relationship Id="rId7" Type="http://schemas.openxmlformats.org/officeDocument/2006/relationships/hyperlink" Target="http://gov.cap.ru/SiteMap.aspx?id=2536391&amp;gov_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buyanovo@cap.ru;smev-buyanovo@ca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SiteMap.aspx?id=2536391&amp;gov_i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pyankassi</cp:lastModifiedBy>
  <cp:revision>6</cp:revision>
  <cp:lastPrinted>2021-02-17T10:20:00Z</cp:lastPrinted>
  <dcterms:created xsi:type="dcterms:W3CDTF">2022-08-22T10:50:00Z</dcterms:created>
  <dcterms:modified xsi:type="dcterms:W3CDTF">2022-08-22T12:06:00Z</dcterms:modified>
</cp:coreProperties>
</file>