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64" w:rsidRDefault="00A00164" w:rsidP="00A00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0164">
        <w:rPr>
          <w:sz w:val="28"/>
          <w:szCs w:val="28"/>
        </w:rPr>
        <w:t>б уголовной ответственности за жестокое обращение с детьми</w:t>
      </w:r>
      <w:r>
        <w:rPr>
          <w:sz w:val="28"/>
          <w:szCs w:val="28"/>
        </w:rPr>
        <w:t>.</w:t>
      </w:r>
    </w:p>
    <w:p w:rsidR="00A00164" w:rsidRPr="00A00164" w:rsidRDefault="00A00164" w:rsidP="00035E85">
      <w:pPr>
        <w:jc w:val="center"/>
        <w:rPr>
          <w:sz w:val="28"/>
          <w:szCs w:val="28"/>
        </w:rPr>
      </w:pP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 xml:space="preserve">Прокуратура </w:t>
      </w:r>
      <w:r w:rsidR="009D7A53">
        <w:rPr>
          <w:sz w:val="28"/>
          <w:szCs w:val="28"/>
        </w:rPr>
        <w:t>Янтиков</w:t>
      </w:r>
      <w:bookmarkStart w:id="0" w:name="_GoBack"/>
      <w:bookmarkEnd w:id="0"/>
      <w:r w:rsidR="009D7A53">
        <w:rPr>
          <w:sz w:val="28"/>
          <w:szCs w:val="28"/>
        </w:rPr>
        <w:t>ского</w:t>
      </w:r>
      <w:r w:rsidRPr="00A00164">
        <w:rPr>
          <w:sz w:val="28"/>
          <w:szCs w:val="28"/>
        </w:rPr>
        <w:t xml:space="preserve"> района предупреждает об уголовной ответственности за жестокое обращение с детьми</w:t>
      </w:r>
      <w:r>
        <w:rPr>
          <w:sz w:val="28"/>
          <w:szCs w:val="28"/>
        </w:rPr>
        <w:t>.</w:t>
      </w: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Жестокое обращение, сопряженное с невыполнением обязанностей по воспитанию  ребенка  запрещено  законом  под  угрозой  наказания,  то  есть является преступлением, предусмотренным статьей 156 Уголовного кодекса Российской Федерации.</w:t>
      </w: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Под  жестоким  обращением  следует  понимать  невыполнение  или ненадлежащее  выполнение  обязанностей  по  воспитанию  ребенка, совершенное  как  путем  действия,  так  и  путем  бездействия,  которое  по своему характеру или причиняемым последствиям носит жестокий характер, например: лишение питания, обуви и одежды, грубое нарушение режима дня, обусловленного   психофизиологическими   потребностями   ребенка определенного возраста, лишение сна и отдыха, невыполнение элементарных гигиенических норм, невыполнение рекомендаций и предписаний врача по профилактике  заболеваний  и  лечению  ребенка,  отказ  или  уклонение  от оказания необходимой медицинской помощи ребенку и другое.</w:t>
      </w:r>
      <w:r>
        <w:rPr>
          <w:sz w:val="28"/>
          <w:szCs w:val="28"/>
        </w:rPr>
        <w:t xml:space="preserve"> </w:t>
      </w: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Кроме того, жестоким обращением будут активные действия, идущие в разрез с основными обязанностями субъекта воспитательной деятельности, которые состоят в применении к ребенку недопустимых методов воспитания и обращения, включающих в себя все виды физического, психического и сексуального насилия над детьми.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Помните, что для признания лица виновным в совершении указанного преступления наступления каких-либо последствий не требуется.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Субъектами данного преступления являются родители, усыновители, приемные родители, опекуны и попечители, лица, обязанные воспитывать несовершеннолетнего в процессе осуществления надзора за ним в силу своих профессиональных обязанностей.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За совершение данного преступления предусмотрено наказание вплоть до трех лет лишения свободы.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Важно знать, что должностные лица организаций и иные граждане, которым  станет  известно  об  угрозе  жизни  или  здоровью  ребенка,  о нарушении его прав и законных интересов, обязаны сообщить об этом в орган опеки и попечительства по месту фактического нахождения ребенка.</w:t>
      </w:r>
    </w:p>
    <w:p w:rsidR="00035E85" w:rsidRP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В случае наличия признаков уголовно наказуемых деяний, необходимо обращаться  в  правоохранительные  органы – полицию,  Следственный комитет, прокуратуру.</w:t>
      </w:r>
    </w:p>
    <w:p w:rsidR="00A00164" w:rsidRPr="00A00164" w:rsidRDefault="00A00164" w:rsidP="00035E85">
      <w:pPr>
        <w:ind w:firstLine="709"/>
        <w:jc w:val="both"/>
        <w:rPr>
          <w:sz w:val="28"/>
          <w:szCs w:val="28"/>
        </w:rPr>
      </w:pPr>
    </w:p>
    <w:p w:rsidR="004D566D" w:rsidRPr="00A00164" w:rsidRDefault="004D566D" w:rsidP="00035E85">
      <w:pPr>
        <w:ind w:firstLine="709"/>
        <w:jc w:val="right"/>
        <w:rPr>
          <w:sz w:val="28"/>
          <w:szCs w:val="28"/>
        </w:rPr>
      </w:pPr>
    </w:p>
    <w:sectPr w:rsidR="004D566D" w:rsidRPr="00A00164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5"/>
    <w:rsid w:val="00035E85"/>
    <w:rsid w:val="001453B8"/>
    <w:rsid w:val="001B125F"/>
    <w:rsid w:val="004D566D"/>
    <w:rsid w:val="004D624D"/>
    <w:rsid w:val="009D7A53"/>
    <w:rsid w:val="00A00164"/>
    <w:rsid w:val="00BA11CB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фыв</cp:lastModifiedBy>
  <cp:revision>4</cp:revision>
  <dcterms:created xsi:type="dcterms:W3CDTF">2022-05-24T12:44:00Z</dcterms:created>
  <dcterms:modified xsi:type="dcterms:W3CDTF">2022-09-19T08:38:00Z</dcterms:modified>
</cp:coreProperties>
</file>