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2B2" w:rsidRPr="00951DE8" w:rsidRDefault="005C1C94" w:rsidP="006632B2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3810</wp:posOffset>
            </wp:positionV>
            <wp:extent cx="2162175" cy="3158490"/>
            <wp:effectExtent l="0" t="0" r="9525" b="3810"/>
            <wp:wrapSquare wrapText="bothSides"/>
            <wp:docPr id="1" name="Рисунок 1" descr="C:\Users\учитель 8\Desktop\Выпускники математики и физики\99724806_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 8\Desktop\Выпускники математики и физики\99724806_9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3158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32B2" w:rsidRPr="00C4719C">
        <w:rPr>
          <w:rFonts w:ascii="Times New Roman" w:hAnsi="Times New Roman" w:cs="Times New Roman"/>
          <w:b/>
          <w:sz w:val="24"/>
          <w:szCs w:val="24"/>
        </w:rPr>
        <w:t>Чернов Петр Никифорович</w:t>
      </w:r>
      <w:r w:rsidR="006632B2" w:rsidRPr="00C4719C">
        <w:rPr>
          <w:rFonts w:ascii="Times New Roman" w:hAnsi="Times New Roman" w:cs="Times New Roman"/>
          <w:sz w:val="24"/>
          <w:szCs w:val="24"/>
        </w:rPr>
        <w:t xml:space="preserve"> </w:t>
      </w:r>
      <w:r w:rsidR="006632B2">
        <w:t>–</w:t>
      </w:r>
      <w:r w:rsidR="006632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32B2" w:rsidRPr="00951DE8">
        <w:rPr>
          <w:rFonts w:ascii="Times New Roman" w:hAnsi="Times New Roman" w:cs="Times New Roman"/>
          <w:sz w:val="24"/>
          <w:szCs w:val="24"/>
        </w:rPr>
        <w:t xml:space="preserve">родился в крестьянской семье 25 апреля 1929 года в деревне </w:t>
      </w:r>
      <w:proofErr w:type="gramStart"/>
      <w:r w:rsidR="006632B2" w:rsidRPr="00951DE8">
        <w:rPr>
          <w:rFonts w:ascii="Times New Roman" w:hAnsi="Times New Roman" w:cs="Times New Roman"/>
          <w:sz w:val="24"/>
          <w:szCs w:val="24"/>
        </w:rPr>
        <w:t>Полевые</w:t>
      </w:r>
      <w:proofErr w:type="gramEnd"/>
      <w:r w:rsidR="006632B2" w:rsidRPr="00951D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32B2" w:rsidRPr="00951DE8">
        <w:rPr>
          <w:rFonts w:ascii="Times New Roman" w:hAnsi="Times New Roman" w:cs="Times New Roman"/>
          <w:sz w:val="24"/>
          <w:szCs w:val="24"/>
        </w:rPr>
        <w:t>Буртасы</w:t>
      </w:r>
      <w:proofErr w:type="spellEnd"/>
      <w:r w:rsidR="006632B2" w:rsidRPr="00951D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32B2" w:rsidRPr="00951DE8">
        <w:rPr>
          <w:rFonts w:ascii="Times New Roman" w:hAnsi="Times New Roman" w:cs="Times New Roman"/>
          <w:sz w:val="24"/>
          <w:szCs w:val="24"/>
        </w:rPr>
        <w:t>Яльчикского</w:t>
      </w:r>
      <w:proofErr w:type="spellEnd"/>
      <w:r w:rsidR="006632B2" w:rsidRPr="00951DE8">
        <w:rPr>
          <w:rFonts w:ascii="Times New Roman" w:hAnsi="Times New Roman" w:cs="Times New Roman"/>
          <w:sz w:val="24"/>
          <w:szCs w:val="24"/>
        </w:rPr>
        <w:t xml:space="preserve"> района.  В 1947 году окончил </w:t>
      </w:r>
      <w:proofErr w:type="spellStart"/>
      <w:r w:rsidR="006632B2" w:rsidRPr="00951DE8">
        <w:rPr>
          <w:rFonts w:ascii="Times New Roman" w:hAnsi="Times New Roman" w:cs="Times New Roman"/>
          <w:sz w:val="24"/>
          <w:szCs w:val="24"/>
        </w:rPr>
        <w:t>Новобайбатыревскую</w:t>
      </w:r>
      <w:proofErr w:type="spellEnd"/>
      <w:r w:rsidR="006632B2" w:rsidRPr="00951DE8">
        <w:rPr>
          <w:rFonts w:ascii="Times New Roman" w:hAnsi="Times New Roman" w:cs="Times New Roman"/>
          <w:sz w:val="24"/>
          <w:szCs w:val="24"/>
        </w:rPr>
        <w:t xml:space="preserve"> среднюю школу. В </w:t>
      </w:r>
      <w:hyperlink r:id="rId6" w:tooltip="1949 год" w:history="1">
        <w:r w:rsidR="006632B2" w:rsidRPr="00951DE8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1949 году</w:t>
        </w:r>
      </w:hyperlink>
      <w:r w:rsidR="006632B2" w:rsidRPr="00951DE8">
        <w:rPr>
          <w:rFonts w:ascii="Times New Roman" w:hAnsi="Times New Roman" w:cs="Times New Roman"/>
          <w:sz w:val="24"/>
          <w:szCs w:val="24"/>
        </w:rPr>
        <w:t xml:space="preserve"> окончил физико-математический факультет учительского института при Чувашском педагогическом институте (ныне </w:t>
      </w:r>
      <w:hyperlink r:id="rId7" w:tooltip="Чувашский государственный педагогический университет имени И. Я. Яковлева" w:history="1">
        <w:r w:rsidR="006632B2" w:rsidRPr="00951DE8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Чувашский государственный педагогический университет имени И. Я. Яковлева</w:t>
        </w:r>
      </w:hyperlink>
      <w:r w:rsidR="006632B2" w:rsidRPr="00951DE8">
        <w:rPr>
          <w:rFonts w:ascii="Times New Roman" w:hAnsi="Times New Roman" w:cs="Times New Roman"/>
          <w:sz w:val="24"/>
          <w:szCs w:val="24"/>
        </w:rPr>
        <w:t xml:space="preserve">) в </w:t>
      </w:r>
      <w:hyperlink r:id="rId8" w:tooltip="Чебоксары" w:history="1">
        <w:r w:rsidR="006632B2" w:rsidRPr="00951DE8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Чебоксарах</w:t>
        </w:r>
      </w:hyperlink>
      <w:r w:rsidR="006632B2" w:rsidRPr="00951DE8">
        <w:rPr>
          <w:rFonts w:ascii="Times New Roman" w:hAnsi="Times New Roman" w:cs="Times New Roman"/>
          <w:sz w:val="24"/>
          <w:szCs w:val="24"/>
        </w:rPr>
        <w:t xml:space="preserve"> и начал работать в </w:t>
      </w:r>
      <w:hyperlink r:id="rId9" w:tooltip="Новые Шимкусы" w:history="1">
        <w:proofErr w:type="spellStart"/>
        <w:r w:rsidR="006632B2" w:rsidRPr="00951DE8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Новошимкусской</w:t>
        </w:r>
        <w:proofErr w:type="spellEnd"/>
      </w:hyperlink>
      <w:r w:rsidR="006632B2" w:rsidRPr="00951DE8">
        <w:rPr>
          <w:rFonts w:ascii="Times New Roman" w:hAnsi="Times New Roman" w:cs="Times New Roman"/>
          <w:sz w:val="24"/>
          <w:szCs w:val="24"/>
        </w:rPr>
        <w:t xml:space="preserve"> семилетней школе. С 1950 по 1952 год служил в Советской Армии. После демобилизации стал работать в </w:t>
      </w:r>
      <w:hyperlink r:id="rId10" w:tooltip="Яльчики" w:history="1">
        <w:proofErr w:type="spellStart"/>
        <w:r w:rsidR="006632B2" w:rsidRPr="00951DE8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Яльчикской</w:t>
        </w:r>
        <w:proofErr w:type="spellEnd"/>
      </w:hyperlink>
      <w:r w:rsidR="006632B2" w:rsidRPr="00951DE8">
        <w:rPr>
          <w:rFonts w:ascii="Times New Roman" w:hAnsi="Times New Roman" w:cs="Times New Roman"/>
          <w:sz w:val="24"/>
          <w:szCs w:val="24"/>
        </w:rPr>
        <w:t xml:space="preserve"> средней школе, преподавал математику, физику, машиноведение, электротехнику.  В 1960 году заочно окончил физико-математический факультет </w:t>
      </w:r>
      <w:hyperlink r:id="rId11" w:tooltip="Чувашский государственный педагогический университет имени И. Я. Яковлева" w:history="1">
        <w:r w:rsidR="006632B2" w:rsidRPr="00951DE8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Чувашского государственного педагогического института</w:t>
        </w:r>
      </w:hyperlink>
      <w:r w:rsidR="006632B2" w:rsidRPr="00951DE8">
        <w:rPr>
          <w:rFonts w:ascii="Times New Roman" w:hAnsi="Times New Roman" w:cs="Times New Roman"/>
          <w:sz w:val="24"/>
          <w:szCs w:val="24"/>
        </w:rPr>
        <w:t xml:space="preserve">. С 1966 по 1989 год — директор </w:t>
      </w:r>
      <w:proofErr w:type="spellStart"/>
      <w:r w:rsidR="006632B2" w:rsidRPr="00951DE8">
        <w:rPr>
          <w:rFonts w:ascii="Times New Roman" w:hAnsi="Times New Roman" w:cs="Times New Roman"/>
          <w:sz w:val="24"/>
          <w:szCs w:val="24"/>
        </w:rPr>
        <w:t>Яльчикской</w:t>
      </w:r>
      <w:proofErr w:type="spellEnd"/>
      <w:r w:rsidR="006632B2" w:rsidRPr="00951DE8">
        <w:rPr>
          <w:rFonts w:ascii="Times New Roman" w:hAnsi="Times New Roman" w:cs="Times New Roman"/>
          <w:sz w:val="24"/>
          <w:szCs w:val="24"/>
        </w:rPr>
        <w:t xml:space="preserve"> средней школы. Работа эта принесла ему всесоюзную славу.  Открыл в школе университет педагогических знаний, где занимались более 200 родителей. Каждый первый четверг месяца учителя школы устраивали «хождение в народ»: шли на предприятия и учреждения, на фермы и полевые станы. По субботам школа открывала двери родителям, они приходили советоваться с учителями и воспитателями, могли посетить уроки и узнать, как учится и ведёт себя их ребёнок. Широко использовался воспитательный потенциал внешкольных детских учреждений, школьного самоуправления. </w:t>
      </w:r>
    </w:p>
    <w:p w:rsidR="006632B2" w:rsidRPr="00951DE8" w:rsidRDefault="006632B2" w:rsidP="005C1C94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951DE8">
        <w:rPr>
          <w:rFonts w:ascii="Times New Roman" w:hAnsi="Times New Roman" w:cs="Times New Roman"/>
          <w:sz w:val="24"/>
          <w:szCs w:val="24"/>
        </w:rPr>
        <w:t xml:space="preserve">Автор ряда методических работ, книги воспоминаний «Биение жизни», очерка истории своей школы. </w:t>
      </w:r>
    </w:p>
    <w:p w:rsidR="006632B2" w:rsidRPr="00835FCA" w:rsidRDefault="006632B2" w:rsidP="005C1C94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951DE8">
        <w:rPr>
          <w:rFonts w:ascii="Times New Roman" w:hAnsi="Times New Roman" w:cs="Times New Roman"/>
          <w:sz w:val="24"/>
          <w:szCs w:val="24"/>
        </w:rPr>
        <w:t xml:space="preserve">Петр Никифорович – отличник народного просвещения (1962), заслуженный учитель школы Чувашской АССР (1964), заслуженный учитель школы РСФСР (1970), Народный учитель СССР (1980). Награжден 5 правительственными медалями и значком «Победитель социалистического соревнования». Был делегатом Всероссийского педагогического общества и Всесоюзного съезда работников образования (1988). Его имя занесено в Большую энциклопедию (1982) и Книгу Почёта трудовой Славы и Героизма </w:t>
      </w:r>
      <w:proofErr w:type="spellStart"/>
      <w:r w:rsidRPr="00951DE8">
        <w:rPr>
          <w:rFonts w:ascii="Times New Roman" w:hAnsi="Times New Roman" w:cs="Times New Roman"/>
          <w:sz w:val="24"/>
          <w:szCs w:val="24"/>
        </w:rPr>
        <w:t>Яльчикского</w:t>
      </w:r>
      <w:proofErr w:type="spellEnd"/>
      <w:r w:rsidRPr="00951DE8">
        <w:rPr>
          <w:rFonts w:ascii="Times New Roman" w:hAnsi="Times New Roman" w:cs="Times New Roman"/>
          <w:sz w:val="24"/>
          <w:szCs w:val="24"/>
        </w:rPr>
        <w:t xml:space="preserve"> района (1970), в энциклопедию «Лучшие люди России» (2002). Имеет Благодарность Президента ЧР Н.В. Федорова за особые заслуги в области обучения и воспитания подрастающего поколения и личный вклад в Программу развития образования Чувашской Республики от 21 августа 2001 года.</w:t>
      </w:r>
    </w:p>
    <w:p w:rsidR="006632B2" w:rsidRDefault="006632B2" w:rsidP="005C1C94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835FCA">
        <w:rPr>
          <w:rFonts w:ascii="Times New Roman" w:hAnsi="Times New Roman" w:cs="Times New Roman"/>
          <w:sz w:val="24"/>
          <w:szCs w:val="24"/>
        </w:rPr>
        <w:t>Об опыте работы народного учителя СССР П.Н. Чернова в различных изданиях опубликован ряд материалов – в журналах «Народное образование» (1985, №1), «Математика в школе» (1985, №1), книге «Учитель» (М., 1991) и др. Его статьи по вопросам обучения и воспитания опубликованы в республиканских и центральных изданиях – журнал «Народная школа», газеты «Советская Чувашия», «</w:t>
      </w:r>
      <w:proofErr w:type="spellStart"/>
      <w:r w:rsidRPr="00835FCA">
        <w:rPr>
          <w:rFonts w:ascii="Times New Roman" w:hAnsi="Times New Roman" w:cs="Times New Roman"/>
          <w:sz w:val="24"/>
          <w:szCs w:val="24"/>
        </w:rPr>
        <w:t>Танташ</w:t>
      </w:r>
      <w:proofErr w:type="spellEnd"/>
      <w:r w:rsidRPr="00835FCA">
        <w:rPr>
          <w:rFonts w:ascii="Times New Roman" w:hAnsi="Times New Roman" w:cs="Times New Roman"/>
          <w:sz w:val="24"/>
          <w:szCs w:val="24"/>
        </w:rPr>
        <w:t>»,</w:t>
      </w:r>
      <w:proofErr w:type="gramEnd"/>
      <w:r w:rsidRPr="00835FCA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835FCA">
        <w:rPr>
          <w:rFonts w:ascii="Times New Roman" w:hAnsi="Times New Roman" w:cs="Times New Roman"/>
          <w:sz w:val="24"/>
          <w:szCs w:val="24"/>
        </w:rPr>
        <w:t>Елчекен</w:t>
      </w:r>
      <w:proofErr w:type="spellEnd"/>
      <w:r w:rsidRPr="00835FCA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835FCA">
        <w:rPr>
          <w:rFonts w:ascii="Times New Roman" w:hAnsi="Times New Roman" w:cs="Times New Roman"/>
          <w:sz w:val="24"/>
          <w:szCs w:val="24"/>
        </w:rPr>
        <w:t>Хыпар</w:t>
      </w:r>
      <w:proofErr w:type="spellEnd"/>
      <w:r w:rsidRPr="00835FCA">
        <w:rPr>
          <w:rFonts w:ascii="Times New Roman" w:hAnsi="Times New Roman" w:cs="Times New Roman"/>
          <w:sz w:val="24"/>
          <w:szCs w:val="24"/>
        </w:rPr>
        <w:t xml:space="preserve">», краткая энциклопедия </w:t>
      </w:r>
      <w:proofErr w:type="spellStart"/>
      <w:r w:rsidRPr="00835FCA">
        <w:rPr>
          <w:rFonts w:ascii="Times New Roman" w:hAnsi="Times New Roman" w:cs="Times New Roman"/>
          <w:sz w:val="24"/>
          <w:szCs w:val="24"/>
        </w:rPr>
        <w:t>Яльчикского</w:t>
      </w:r>
      <w:proofErr w:type="spellEnd"/>
      <w:r w:rsidRPr="00835FCA">
        <w:rPr>
          <w:rFonts w:ascii="Times New Roman" w:hAnsi="Times New Roman" w:cs="Times New Roman"/>
          <w:sz w:val="24"/>
          <w:szCs w:val="24"/>
        </w:rPr>
        <w:t xml:space="preserve"> района, Краткая чувашская энциклопедия, Большая энциклопедия, энциклопедия «Лучшие люди России», Книга Почёта трудовой Славы и Героизма </w:t>
      </w:r>
      <w:proofErr w:type="spellStart"/>
      <w:r w:rsidRPr="00835FCA">
        <w:rPr>
          <w:rFonts w:ascii="Times New Roman" w:hAnsi="Times New Roman" w:cs="Times New Roman"/>
          <w:sz w:val="24"/>
          <w:szCs w:val="24"/>
        </w:rPr>
        <w:t>Яльчикского</w:t>
      </w:r>
      <w:proofErr w:type="spellEnd"/>
      <w:r w:rsidRPr="00835FCA">
        <w:rPr>
          <w:rFonts w:ascii="Times New Roman" w:hAnsi="Times New Roman" w:cs="Times New Roman"/>
          <w:sz w:val="24"/>
          <w:szCs w:val="24"/>
        </w:rPr>
        <w:t xml:space="preserve"> района, на сайте администрации </w:t>
      </w:r>
      <w:proofErr w:type="spellStart"/>
      <w:r w:rsidRPr="00835FCA">
        <w:rPr>
          <w:rFonts w:ascii="Times New Roman" w:hAnsi="Times New Roman" w:cs="Times New Roman"/>
          <w:sz w:val="24"/>
          <w:szCs w:val="24"/>
        </w:rPr>
        <w:t>Яльчикского</w:t>
      </w:r>
      <w:proofErr w:type="spellEnd"/>
      <w:r w:rsidRPr="00835FCA">
        <w:rPr>
          <w:rFonts w:ascii="Times New Roman" w:hAnsi="Times New Roman" w:cs="Times New Roman"/>
          <w:sz w:val="24"/>
          <w:szCs w:val="24"/>
        </w:rPr>
        <w:t xml:space="preserve"> района (Известные земляки) и в других источниках.</w:t>
      </w:r>
    </w:p>
    <w:p w:rsidR="00B508E2" w:rsidRDefault="00384552"/>
    <w:sectPr w:rsidR="00B508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2B2"/>
    <w:rsid w:val="00384552"/>
    <w:rsid w:val="005C1C94"/>
    <w:rsid w:val="006632B2"/>
    <w:rsid w:val="00D56202"/>
    <w:rsid w:val="00EC5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32B2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632B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C1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1C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32B2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632B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C1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1C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7%D0%B5%D0%B1%D0%BE%D0%BA%D1%81%D0%B0%D1%80%D1%8B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A7%D1%83%D0%B2%D0%B0%D1%88%D1%81%D0%BA%D0%B8%D0%B9_%D0%B3%D0%BE%D1%81%D1%83%D0%B4%D0%B0%D1%80%D1%81%D1%82%D0%B2%D0%B5%D0%BD%D0%BD%D1%8B%D0%B9_%D0%BF%D0%B5%D0%B4%D0%B0%D0%B3%D0%BE%D0%B3%D0%B8%D1%87%D0%B5%D1%81%D0%BA%D0%B8%D0%B9_%D1%83%D0%BD%D0%B8%D0%B2%D0%B5%D1%80%D1%81%D0%B8%D1%82%D0%B5%D1%82_%D0%B8%D0%BC%D0%B5%D0%BD%D0%B8_%D0%98._%D0%AF._%D0%AF%D0%BA%D0%BE%D0%B2%D0%BB%D0%B5%D0%B2%D0%B0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u.wikipedia.org/wiki/1949_%D0%B3%D0%BE%D0%B4" TargetMode="External"/><Relationship Id="rId11" Type="http://schemas.openxmlformats.org/officeDocument/2006/relationships/hyperlink" Target="https://ru.wikipedia.org/wiki/%D0%A7%D1%83%D0%B2%D0%B0%D1%88%D1%81%D0%BA%D0%B8%D0%B9_%D0%B3%D0%BE%D1%81%D1%83%D0%B4%D0%B0%D1%80%D1%81%D1%82%D0%B2%D0%B5%D0%BD%D0%BD%D1%8B%D0%B9_%D0%BF%D0%B5%D0%B4%D0%B0%D0%B3%D0%BE%D0%B3%D0%B8%D1%87%D0%B5%D1%81%D0%BA%D0%B8%D0%B9_%D1%83%D0%BD%D0%B8%D0%B2%D0%B5%D1%80%D1%81%D0%B8%D1%82%D0%B5%D1%82_%D0%B8%D0%BC%D0%B5%D0%BD%D0%B8_%D0%98._%D0%AF._%D0%AF%D0%BA%D0%BE%D0%B2%D0%BB%D0%B5%D0%B2%D0%B0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ru.wikipedia.org/wiki/%D0%AF%D0%BB%D1%8C%D1%87%D0%B8%D0%BA%D0%B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D%D0%BE%D0%B2%D1%8B%D0%B5_%D0%A8%D0%B8%D0%BC%D0%BA%D1%83%D1%81%D1%8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643</Words>
  <Characters>3669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 8</dc:creator>
  <cp:lastModifiedBy>Специалист</cp:lastModifiedBy>
  <cp:revision>2</cp:revision>
  <dcterms:created xsi:type="dcterms:W3CDTF">2022-05-30T12:04:00Z</dcterms:created>
  <dcterms:modified xsi:type="dcterms:W3CDTF">2022-05-30T12:04:00Z</dcterms:modified>
</cp:coreProperties>
</file>