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5"/>
        <w:tblW w:w="10360" w:type="dxa"/>
        <w:tblLook w:val="01E0" w:firstRow="1" w:lastRow="1" w:firstColumn="1" w:lastColumn="1" w:noHBand="0" w:noVBand="0"/>
      </w:tblPr>
      <w:tblGrid>
        <w:gridCol w:w="1633"/>
        <w:gridCol w:w="5648"/>
        <w:gridCol w:w="3079"/>
      </w:tblGrid>
      <w:tr w:rsidR="00A22DB1" w:rsidRPr="00A22DB1" w:rsidTr="00B4187E">
        <w:trPr>
          <w:trHeight w:val="2021"/>
        </w:trPr>
        <w:tc>
          <w:tcPr>
            <w:tcW w:w="1633" w:type="dxa"/>
            <w:hideMark/>
          </w:tcPr>
          <w:p w:rsidR="00A22DB1" w:rsidRPr="00A22DB1" w:rsidRDefault="00A22DB1" w:rsidP="00A22DB1">
            <w:pPr>
              <w:jc w:val="center"/>
              <w:rPr>
                <w:i/>
                <w:sz w:val="24"/>
                <w:szCs w:val="24"/>
              </w:rPr>
            </w:pPr>
            <w:r w:rsidRPr="00A22DB1">
              <w:rPr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7E282EEE" wp14:editId="669D4C48">
                  <wp:extent cx="733425" cy="6858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A22DB1" w:rsidRPr="00A22DB1" w:rsidRDefault="00A22DB1" w:rsidP="00A22DB1">
            <w:pPr>
              <w:jc w:val="center"/>
              <w:rPr>
                <w:i/>
              </w:rPr>
            </w:pPr>
            <w:r w:rsidRPr="00A22DB1">
              <w:rPr>
                <w:i/>
              </w:rPr>
              <w:t>Информационный бюллетень</w:t>
            </w:r>
          </w:p>
          <w:p w:rsidR="00A22DB1" w:rsidRPr="00A22DB1" w:rsidRDefault="00A22DB1" w:rsidP="00A22DB1">
            <w:pPr>
              <w:jc w:val="center"/>
              <w:rPr>
                <w:i/>
              </w:rPr>
            </w:pPr>
          </w:p>
          <w:p w:rsidR="00A22DB1" w:rsidRPr="00A22DB1" w:rsidRDefault="00A22DB1" w:rsidP="00A22DB1">
            <w:pPr>
              <w:jc w:val="center"/>
              <w:rPr>
                <w:b/>
                <w:i/>
                <w:sz w:val="32"/>
                <w:szCs w:val="32"/>
              </w:rPr>
            </w:pPr>
            <w:r w:rsidRPr="00A22DB1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A22DB1" w:rsidRPr="00A22DB1" w:rsidRDefault="00A22DB1" w:rsidP="00A22DB1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A22DB1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A22DB1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A22DB1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A22DB1">
              <w:rPr>
                <w:i/>
                <w:sz w:val="32"/>
                <w:szCs w:val="32"/>
              </w:rPr>
              <w:t xml:space="preserve"> района</w:t>
            </w:r>
          </w:p>
          <w:p w:rsidR="00A22DB1" w:rsidRPr="00A22DB1" w:rsidRDefault="00A22DB1" w:rsidP="00A22DB1">
            <w:pPr>
              <w:jc w:val="center"/>
              <w:rPr>
                <w:i/>
              </w:rPr>
            </w:pPr>
          </w:p>
        </w:tc>
        <w:tc>
          <w:tcPr>
            <w:tcW w:w="3079" w:type="dxa"/>
            <w:hideMark/>
          </w:tcPr>
          <w:p w:rsidR="00A22DB1" w:rsidRPr="00A22DB1" w:rsidRDefault="00A22DB1" w:rsidP="00A22DB1">
            <w:pPr>
              <w:jc w:val="center"/>
              <w:rPr>
                <w:i/>
              </w:rPr>
            </w:pPr>
            <w:r w:rsidRPr="00A22DB1">
              <w:rPr>
                <w:i/>
              </w:rPr>
              <w:t>УТВЕРЖДЕН</w:t>
            </w:r>
          </w:p>
          <w:p w:rsidR="00A22DB1" w:rsidRPr="00A22DB1" w:rsidRDefault="00A22DB1" w:rsidP="00A22DB1">
            <w:pPr>
              <w:jc w:val="center"/>
              <w:rPr>
                <w:i/>
              </w:rPr>
            </w:pPr>
            <w:r w:rsidRPr="00A22DB1">
              <w:rPr>
                <w:i/>
              </w:rPr>
              <w:t xml:space="preserve">Решением Собрания депутатов </w:t>
            </w:r>
            <w:proofErr w:type="spellStart"/>
            <w:r w:rsidRPr="00A22DB1">
              <w:rPr>
                <w:i/>
              </w:rPr>
              <w:t>Малотаябинского</w:t>
            </w:r>
            <w:proofErr w:type="spellEnd"/>
            <w:r w:rsidRPr="00A22DB1">
              <w:rPr>
                <w:i/>
              </w:rPr>
              <w:t xml:space="preserve"> сельского поселения </w:t>
            </w:r>
            <w:proofErr w:type="spellStart"/>
            <w:r w:rsidRPr="00A22DB1">
              <w:rPr>
                <w:i/>
              </w:rPr>
              <w:t>Яльчикского</w:t>
            </w:r>
            <w:proofErr w:type="spellEnd"/>
            <w:r w:rsidRPr="00A22DB1">
              <w:rPr>
                <w:i/>
              </w:rPr>
              <w:t xml:space="preserve"> района</w:t>
            </w:r>
          </w:p>
          <w:p w:rsidR="00A22DB1" w:rsidRPr="00A22DB1" w:rsidRDefault="00A22DB1" w:rsidP="00A22DB1">
            <w:pPr>
              <w:jc w:val="center"/>
              <w:rPr>
                <w:i/>
                <w:sz w:val="24"/>
                <w:szCs w:val="24"/>
              </w:rPr>
            </w:pPr>
            <w:r w:rsidRPr="00A22DB1">
              <w:rPr>
                <w:i/>
              </w:rPr>
              <w:t>№</w:t>
            </w:r>
            <w:r w:rsidRPr="00A22DB1">
              <w:rPr>
                <w:i/>
                <w:lang w:val="en-US"/>
              </w:rPr>
              <w:t xml:space="preserve"> 2/5</w:t>
            </w:r>
            <w:r w:rsidRPr="00A22DB1">
              <w:rPr>
                <w:i/>
              </w:rPr>
              <w:t xml:space="preserve"> от </w:t>
            </w:r>
            <w:r w:rsidRPr="00A22DB1">
              <w:rPr>
                <w:i/>
                <w:lang w:val="en-US"/>
              </w:rPr>
              <w:t xml:space="preserve">“01” </w:t>
            </w:r>
            <w:r w:rsidRPr="00A22DB1">
              <w:rPr>
                <w:i/>
              </w:rPr>
              <w:t xml:space="preserve">февраля </w:t>
            </w:r>
            <w:r w:rsidRPr="00A22DB1">
              <w:rPr>
                <w:i/>
                <w:lang w:val="en-US"/>
              </w:rPr>
              <w:t>200</w:t>
            </w:r>
            <w:r w:rsidRPr="00A22DB1">
              <w:rPr>
                <w:i/>
              </w:rPr>
              <w:t>8г.</w:t>
            </w:r>
          </w:p>
        </w:tc>
      </w:tr>
      <w:tr w:rsidR="00A22DB1" w:rsidRPr="00A22DB1" w:rsidTr="00B4187E">
        <w:trPr>
          <w:trHeight w:val="699"/>
        </w:trPr>
        <w:tc>
          <w:tcPr>
            <w:tcW w:w="1633" w:type="dxa"/>
            <w:hideMark/>
          </w:tcPr>
          <w:p w:rsidR="00A22DB1" w:rsidRPr="00A22DB1" w:rsidRDefault="00A22DB1" w:rsidP="00A22DB1">
            <w:pPr>
              <w:jc w:val="center"/>
              <w:rPr>
                <w:i/>
              </w:rPr>
            </w:pPr>
            <w:r>
              <w:rPr>
                <w:i/>
              </w:rPr>
              <w:t>№33</w:t>
            </w:r>
          </w:p>
        </w:tc>
        <w:tc>
          <w:tcPr>
            <w:tcW w:w="5648" w:type="dxa"/>
          </w:tcPr>
          <w:p w:rsidR="00A22DB1" w:rsidRPr="00A22DB1" w:rsidRDefault="00A22DB1" w:rsidP="00A22DB1">
            <w:pPr>
              <w:jc w:val="center"/>
              <w:rPr>
                <w:i/>
              </w:rPr>
            </w:pPr>
          </w:p>
        </w:tc>
        <w:tc>
          <w:tcPr>
            <w:tcW w:w="3079" w:type="dxa"/>
            <w:hideMark/>
          </w:tcPr>
          <w:p w:rsidR="00A22DB1" w:rsidRPr="00A22DB1" w:rsidRDefault="00A22DB1" w:rsidP="00A22DB1">
            <w:pPr>
              <w:jc w:val="center"/>
              <w:rPr>
                <w:i/>
              </w:rPr>
            </w:pPr>
            <w:r w:rsidRPr="00A22DB1">
              <w:rPr>
                <w:i/>
                <w:lang w:val="en-US"/>
              </w:rPr>
              <w:t>“</w:t>
            </w:r>
            <w:r>
              <w:rPr>
                <w:i/>
              </w:rPr>
              <w:t>08</w:t>
            </w:r>
            <w:r w:rsidRPr="00A22DB1">
              <w:rPr>
                <w:i/>
                <w:lang w:val="en-US"/>
              </w:rPr>
              <w:t xml:space="preserve">” </w:t>
            </w:r>
            <w:r w:rsidRPr="00A22DB1">
              <w:rPr>
                <w:i/>
              </w:rPr>
              <w:t xml:space="preserve">июля </w:t>
            </w:r>
            <w:r w:rsidRPr="00A22DB1">
              <w:rPr>
                <w:i/>
                <w:lang w:val="en-US"/>
              </w:rPr>
              <w:t>20</w:t>
            </w:r>
            <w:r w:rsidRPr="00A22DB1">
              <w:rPr>
                <w:i/>
              </w:rPr>
              <w:t>22г.</w:t>
            </w:r>
          </w:p>
        </w:tc>
      </w:tr>
    </w:tbl>
    <w:p w:rsidR="00461723" w:rsidRPr="009C1D8C" w:rsidRDefault="00461723" w:rsidP="00461723">
      <w:pPr>
        <w:pStyle w:val="af2"/>
        <w:jc w:val="center"/>
        <w:rPr>
          <w:rFonts w:eastAsia="Calibri"/>
          <w:b/>
          <w:sz w:val="28"/>
          <w:szCs w:val="28"/>
          <w:lang w:eastAsia="en-US"/>
        </w:rPr>
      </w:pPr>
      <w:r w:rsidRPr="009C1D8C">
        <w:rPr>
          <w:rFonts w:eastAsia="Calibri"/>
          <w:b/>
          <w:sz w:val="28"/>
          <w:szCs w:val="28"/>
          <w:lang w:eastAsia="en-US"/>
        </w:rPr>
        <w:t>Итоги проверок пришкольных детских оздоровительных лагерей Яльчикского района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Прокуратурой Яльчикского района совместно со специалистами территориального отдела Управления Роспотребнадзора по Чувашской Республике в Батыревском районе и отделения надзорной деятельности и профилактической работы по Яльчикскому району проведены проверки соблюдения противопожарного, санитарно-эпидемиологического законодательства при организации и функционировании в районе пришкольных детских оздоровительных лагерей.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В ходе проверки выявлены нарушения санитарно-эпидемиологических требований в части воспитания и обучения, отдыха и оздоровления детей и молодежи, организации питания населения, нарушения противопожарного законодательства.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По фактам нарушений требований действующего законодательства в адрес руководителей МБОУ «</w:t>
      </w:r>
      <w:proofErr w:type="spellStart"/>
      <w:r w:rsidRPr="009C1D8C">
        <w:rPr>
          <w:rFonts w:eastAsia="Calibri"/>
          <w:sz w:val="28"/>
          <w:szCs w:val="28"/>
          <w:lang w:eastAsia="en-US"/>
        </w:rPr>
        <w:t>Кильдюшевская</w:t>
      </w:r>
      <w:proofErr w:type="spellEnd"/>
      <w:r w:rsidRPr="009C1D8C">
        <w:rPr>
          <w:rFonts w:eastAsia="Calibri"/>
          <w:sz w:val="28"/>
          <w:szCs w:val="28"/>
          <w:lang w:eastAsia="en-US"/>
        </w:rPr>
        <w:t xml:space="preserve"> СОШ», МБОУ «</w:t>
      </w:r>
      <w:proofErr w:type="spellStart"/>
      <w:r w:rsidRPr="009C1D8C">
        <w:rPr>
          <w:rFonts w:eastAsia="Calibri"/>
          <w:sz w:val="28"/>
          <w:szCs w:val="28"/>
          <w:lang w:eastAsia="en-US"/>
        </w:rPr>
        <w:t>Новошимкусская</w:t>
      </w:r>
      <w:proofErr w:type="spellEnd"/>
      <w:r w:rsidRPr="009C1D8C">
        <w:rPr>
          <w:rFonts w:eastAsia="Calibri"/>
          <w:sz w:val="28"/>
          <w:szCs w:val="28"/>
          <w:lang w:eastAsia="en-US"/>
        </w:rPr>
        <w:t xml:space="preserve"> СОШ», МБОУ «Кошки-Куликеевская СОШ» прокуратурой района внесены представления об устранении нарушений действующего законодательства, по которым приняты меры по их устранению и недопущению их впредь.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Кроме того, в отношении начальников лагерей вышеуказанных учреждений прокуратурой района возбуждены дела об административных правонарушениях, предусмотренных ч. 1 ст. 20.4 КоАП РФ (нарушение требований пожарной безопасности), по результатам рассмотрения названных дел постановлениями начальника отделения надзорной деятельности и профилактической работы  по Яльчикскому району УНД и ПР ГУ МЧС России по Чувашской Республике должностные лица признаны виновными и им назначено наказание в виде предупреждения.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 xml:space="preserve">Прокурор района 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 xml:space="preserve"> 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советник юстиции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22DB1" w:rsidRPr="00A22DB1" w:rsidRDefault="00A22DB1" w:rsidP="00A22DB1">
      <w:pPr>
        <w:jc w:val="both"/>
        <w:rPr>
          <w:sz w:val="26"/>
          <w:szCs w:val="26"/>
          <w:lang w:eastAsia="en-US"/>
        </w:rPr>
      </w:pPr>
    </w:p>
    <w:p w:rsidR="00A22DB1" w:rsidRPr="00A22DB1" w:rsidRDefault="00A22DB1" w:rsidP="00A22DB1">
      <w:pPr>
        <w:tabs>
          <w:tab w:val="left" w:pos="360"/>
        </w:tabs>
        <w:jc w:val="center"/>
        <w:rPr>
          <w:sz w:val="18"/>
          <w:szCs w:val="18"/>
        </w:rPr>
      </w:pPr>
      <w:r w:rsidRPr="00A22DB1">
        <w:rPr>
          <w:sz w:val="18"/>
          <w:szCs w:val="18"/>
        </w:rPr>
        <w:t xml:space="preserve">Информационный бюллетень «Вестник </w:t>
      </w:r>
      <w:proofErr w:type="spellStart"/>
      <w:r w:rsidRPr="00A22DB1">
        <w:rPr>
          <w:sz w:val="18"/>
          <w:szCs w:val="18"/>
        </w:rPr>
        <w:t>Малотаябинского</w:t>
      </w:r>
      <w:proofErr w:type="spellEnd"/>
      <w:r w:rsidRPr="00A22DB1">
        <w:rPr>
          <w:sz w:val="18"/>
          <w:szCs w:val="18"/>
        </w:rPr>
        <w:t xml:space="preserve"> сельского поселения </w:t>
      </w:r>
      <w:proofErr w:type="spellStart"/>
      <w:r w:rsidRPr="00A22DB1">
        <w:rPr>
          <w:sz w:val="18"/>
          <w:szCs w:val="18"/>
        </w:rPr>
        <w:t>Яльчикского</w:t>
      </w:r>
      <w:proofErr w:type="spellEnd"/>
      <w:r w:rsidRPr="00A22DB1">
        <w:rPr>
          <w:sz w:val="18"/>
          <w:szCs w:val="18"/>
        </w:rPr>
        <w:t xml:space="preserve"> района»</w:t>
      </w:r>
    </w:p>
    <w:p w:rsidR="00A22DB1" w:rsidRPr="00A22DB1" w:rsidRDefault="00A22DB1" w:rsidP="00A22DB1">
      <w:pPr>
        <w:tabs>
          <w:tab w:val="left" w:pos="360"/>
        </w:tabs>
        <w:jc w:val="center"/>
        <w:rPr>
          <w:sz w:val="18"/>
          <w:szCs w:val="18"/>
        </w:rPr>
      </w:pPr>
      <w:r w:rsidRPr="00A22DB1">
        <w:rPr>
          <w:sz w:val="18"/>
          <w:szCs w:val="18"/>
        </w:rPr>
        <w:t xml:space="preserve">отпечатан в администрации </w:t>
      </w:r>
      <w:proofErr w:type="spellStart"/>
      <w:r w:rsidRPr="00A22DB1">
        <w:rPr>
          <w:sz w:val="18"/>
          <w:szCs w:val="18"/>
        </w:rPr>
        <w:t>Малотаябинского</w:t>
      </w:r>
      <w:proofErr w:type="spellEnd"/>
      <w:r w:rsidRPr="00A22DB1">
        <w:rPr>
          <w:sz w:val="18"/>
          <w:szCs w:val="18"/>
        </w:rPr>
        <w:t xml:space="preserve"> сельского поселения</w:t>
      </w:r>
    </w:p>
    <w:p w:rsidR="00A22DB1" w:rsidRPr="00A22DB1" w:rsidRDefault="00A22DB1" w:rsidP="00A22DB1">
      <w:pPr>
        <w:tabs>
          <w:tab w:val="left" w:pos="360"/>
        </w:tabs>
        <w:jc w:val="center"/>
        <w:rPr>
          <w:sz w:val="18"/>
          <w:szCs w:val="18"/>
        </w:rPr>
      </w:pPr>
      <w:r w:rsidRPr="00A22DB1">
        <w:rPr>
          <w:sz w:val="18"/>
          <w:szCs w:val="18"/>
        </w:rPr>
        <w:t xml:space="preserve"> </w:t>
      </w:r>
      <w:proofErr w:type="spellStart"/>
      <w:r w:rsidRPr="00A22DB1">
        <w:rPr>
          <w:sz w:val="18"/>
          <w:szCs w:val="18"/>
        </w:rPr>
        <w:t>Яльчикского</w:t>
      </w:r>
      <w:proofErr w:type="spellEnd"/>
      <w:r w:rsidRPr="00A22DB1">
        <w:rPr>
          <w:sz w:val="18"/>
          <w:szCs w:val="18"/>
        </w:rPr>
        <w:t xml:space="preserve"> района Чувашской Республики</w:t>
      </w:r>
    </w:p>
    <w:p w:rsidR="000F0271" w:rsidRPr="00A22DB1" w:rsidRDefault="00A22DB1" w:rsidP="00A22DB1">
      <w:pPr>
        <w:tabs>
          <w:tab w:val="left" w:pos="360"/>
        </w:tabs>
        <w:jc w:val="center"/>
        <w:rPr>
          <w:sz w:val="18"/>
          <w:szCs w:val="18"/>
        </w:rPr>
      </w:pPr>
      <w:r w:rsidRPr="00A22DB1">
        <w:rPr>
          <w:sz w:val="18"/>
          <w:szCs w:val="18"/>
        </w:rPr>
        <w:t xml:space="preserve">Адрес: д. Малая </w:t>
      </w:r>
      <w:proofErr w:type="spellStart"/>
      <w:r w:rsidRPr="00A22DB1">
        <w:rPr>
          <w:sz w:val="18"/>
          <w:szCs w:val="18"/>
        </w:rPr>
        <w:t>Таяба</w:t>
      </w:r>
      <w:proofErr w:type="spellEnd"/>
      <w:r w:rsidRPr="00A22DB1">
        <w:rPr>
          <w:sz w:val="18"/>
          <w:szCs w:val="18"/>
        </w:rPr>
        <w:t xml:space="preserve">, ул. Новая, д.17                                 </w:t>
      </w:r>
      <w:proofErr w:type="gramStart"/>
      <w:r w:rsidRPr="00A22DB1">
        <w:rPr>
          <w:sz w:val="18"/>
          <w:szCs w:val="18"/>
        </w:rPr>
        <w:t>Тираж  10</w:t>
      </w:r>
      <w:proofErr w:type="gramEnd"/>
      <w:r w:rsidRPr="00A22DB1">
        <w:rPr>
          <w:sz w:val="18"/>
          <w:szCs w:val="18"/>
        </w:rPr>
        <w:t xml:space="preserve"> экз.</w:t>
      </w:r>
      <w:bookmarkStart w:id="0" w:name="_GoBack"/>
      <w:bookmarkEnd w:id="0"/>
      <w:r w:rsidR="003D2A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8ORX/iAAAADQ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A22DB1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FC" w:rsidRDefault="000839FC" w:rsidP="003A127D">
      <w:r>
        <w:separator/>
      </w:r>
    </w:p>
  </w:endnote>
  <w:endnote w:type="continuationSeparator" w:id="0">
    <w:p w:rsidR="000839FC" w:rsidRDefault="000839FC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177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</w:tblGrid>
    <w:tr w:rsidR="00E73C2A" w:rsidRPr="00A97668" w:rsidTr="00E73C2A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E73C2A" w:rsidRPr="003A127D" w:rsidRDefault="00E73C2A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FC" w:rsidRDefault="000839FC" w:rsidP="003A127D">
      <w:r>
        <w:separator/>
      </w:r>
    </w:p>
  </w:footnote>
  <w:footnote w:type="continuationSeparator" w:id="0">
    <w:p w:rsidR="000839FC" w:rsidRDefault="000839FC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B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997816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226827" w:rsidRPr="00A22DB1" w:rsidRDefault="00226827">
        <w:pPr>
          <w:pStyle w:val="a5"/>
          <w:jc w:val="center"/>
          <w:rPr>
            <w:color w:val="FFFFFF"/>
          </w:rPr>
        </w:pPr>
        <w:r w:rsidRPr="00A22DB1">
          <w:rPr>
            <w:color w:val="FFFFFF"/>
          </w:rPr>
          <w:fldChar w:fldCharType="begin"/>
        </w:r>
        <w:r w:rsidRPr="00A22DB1">
          <w:rPr>
            <w:color w:val="FFFFFF"/>
          </w:rPr>
          <w:instrText>PAGE   \* MERGEFORMAT</w:instrText>
        </w:r>
        <w:r w:rsidRPr="00A22DB1">
          <w:rPr>
            <w:color w:val="FFFFFF"/>
          </w:rPr>
          <w:fldChar w:fldCharType="separate"/>
        </w:r>
        <w:r w:rsidR="00A22DB1">
          <w:rPr>
            <w:noProof/>
            <w:color w:val="FFFFFF"/>
          </w:rPr>
          <w:t>1</w:t>
        </w:r>
        <w:r w:rsidRPr="00A22DB1">
          <w:rPr>
            <w:color w:val="FFFFFF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839FC"/>
    <w:rsid w:val="000F0271"/>
    <w:rsid w:val="000F1885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61723"/>
    <w:rsid w:val="004E2421"/>
    <w:rsid w:val="004F4324"/>
    <w:rsid w:val="005508C6"/>
    <w:rsid w:val="00576BF2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03C47"/>
    <w:rsid w:val="00A22DB1"/>
    <w:rsid w:val="00A52FF7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  <w:rsid w:val="00E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Заместитель</cp:lastModifiedBy>
  <cp:revision>2</cp:revision>
  <dcterms:created xsi:type="dcterms:W3CDTF">2022-07-08T10:55:00Z</dcterms:created>
  <dcterms:modified xsi:type="dcterms:W3CDTF">2022-07-08T10:55:00Z</dcterms:modified>
</cp:coreProperties>
</file>