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EA" w:rsidRPr="001462BE" w:rsidRDefault="00BC72EA" w:rsidP="00F42022">
      <w:pPr>
        <w:jc w:val="center"/>
        <w:rPr>
          <w:sz w:val="26"/>
          <w:szCs w:val="26"/>
        </w:rPr>
      </w:pPr>
      <w:r w:rsidRPr="001462BE">
        <w:rPr>
          <w:sz w:val="26"/>
          <w:szCs w:val="26"/>
        </w:rPr>
        <w:t>Информация о профилактическ</w:t>
      </w:r>
      <w:r w:rsidR="00E54ED6" w:rsidRPr="001462BE">
        <w:rPr>
          <w:sz w:val="26"/>
          <w:szCs w:val="26"/>
        </w:rPr>
        <w:t xml:space="preserve">ой антинаркотической работе </w:t>
      </w:r>
      <w:r w:rsidR="001462BE" w:rsidRPr="001462BE">
        <w:rPr>
          <w:sz w:val="26"/>
          <w:szCs w:val="26"/>
        </w:rPr>
        <w:t xml:space="preserve">за </w:t>
      </w:r>
      <w:r w:rsidR="001462BE" w:rsidRPr="001462BE">
        <w:rPr>
          <w:sz w:val="26"/>
          <w:szCs w:val="26"/>
          <w:lang w:val="en-US"/>
        </w:rPr>
        <w:t>I</w:t>
      </w:r>
      <w:r w:rsidR="001462BE" w:rsidRPr="001462BE">
        <w:rPr>
          <w:sz w:val="26"/>
          <w:szCs w:val="26"/>
        </w:rPr>
        <w:t xml:space="preserve"> полугодие</w:t>
      </w:r>
    </w:p>
    <w:p w:rsidR="00BC72EA" w:rsidRPr="001462BE" w:rsidRDefault="00564945" w:rsidP="00F42022">
      <w:pPr>
        <w:jc w:val="center"/>
        <w:rPr>
          <w:sz w:val="26"/>
          <w:szCs w:val="26"/>
        </w:rPr>
      </w:pPr>
      <w:r w:rsidRPr="001462BE">
        <w:rPr>
          <w:sz w:val="26"/>
          <w:szCs w:val="26"/>
        </w:rPr>
        <w:t xml:space="preserve">в </w:t>
      </w:r>
      <w:proofErr w:type="spellStart"/>
      <w:r w:rsidR="00BC72EA" w:rsidRPr="001462BE">
        <w:rPr>
          <w:sz w:val="26"/>
          <w:szCs w:val="26"/>
        </w:rPr>
        <w:t>Малотаябинском</w:t>
      </w:r>
      <w:proofErr w:type="spellEnd"/>
      <w:r w:rsidR="00BC72EA" w:rsidRPr="001462BE">
        <w:rPr>
          <w:sz w:val="26"/>
          <w:szCs w:val="26"/>
        </w:rPr>
        <w:t xml:space="preserve"> сельском поселении.</w:t>
      </w:r>
    </w:p>
    <w:p w:rsidR="00BC72EA" w:rsidRPr="001462BE" w:rsidRDefault="00BC72EA" w:rsidP="00BC72EA">
      <w:pPr>
        <w:jc w:val="center"/>
        <w:rPr>
          <w:sz w:val="26"/>
          <w:szCs w:val="26"/>
        </w:rPr>
      </w:pPr>
    </w:p>
    <w:p w:rsidR="00BC72EA" w:rsidRPr="001462BE" w:rsidRDefault="00564945" w:rsidP="004644F7">
      <w:pPr>
        <w:ind w:firstLine="709"/>
        <w:jc w:val="both"/>
        <w:rPr>
          <w:sz w:val="26"/>
          <w:szCs w:val="26"/>
        </w:rPr>
      </w:pPr>
      <w:r w:rsidRPr="001462BE">
        <w:rPr>
          <w:sz w:val="26"/>
          <w:szCs w:val="26"/>
        </w:rPr>
        <w:t>З</w:t>
      </w:r>
      <w:r w:rsidRPr="001462BE">
        <w:rPr>
          <w:sz w:val="26"/>
          <w:szCs w:val="26"/>
        </w:rPr>
        <w:t xml:space="preserve">а </w:t>
      </w:r>
      <w:r w:rsidRPr="001462BE">
        <w:rPr>
          <w:sz w:val="26"/>
          <w:szCs w:val="26"/>
          <w:lang w:val="en-US"/>
        </w:rPr>
        <w:t>I</w:t>
      </w:r>
      <w:r w:rsidRPr="001462BE">
        <w:rPr>
          <w:sz w:val="26"/>
          <w:szCs w:val="26"/>
        </w:rPr>
        <w:t xml:space="preserve"> полугодие</w:t>
      </w:r>
      <w:r w:rsidRPr="001462BE">
        <w:rPr>
          <w:sz w:val="26"/>
          <w:szCs w:val="26"/>
        </w:rPr>
        <w:t xml:space="preserve"> </w:t>
      </w:r>
      <w:r w:rsidR="00F42022" w:rsidRPr="001462BE">
        <w:rPr>
          <w:sz w:val="26"/>
          <w:szCs w:val="26"/>
        </w:rPr>
        <w:t>2022 года</w:t>
      </w:r>
      <w:r w:rsidR="00BC72EA" w:rsidRPr="001462BE">
        <w:rPr>
          <w:sz w:val="26"/>
          <w:szCs w:val="26"/>
        </w:rPr>
        <w:t xml:space="preserve"> основной упор делалось на проведение разъяснительной работы среди населения, направленная на профилактику наркомании и алкоголизма.  Эта работа проводилась на собраниях, сходах граждан сельского </w:t>
      </w:r>
      <w:proofErr w:type="gramStart"/>
      <w:r w:rsidR="00BC72EA" w:rsidRPr="001462BE">
        <w:rPr>
          <w:sz w:val="26"/>
          <w:szCs w:val="26"/>
        </w:rPr>
        <w:t xml:space="preserve">поселения,   </w:t>
      </w:r>
      <w:proofErr w:type="gramEnd"/>
      <w:r w:rsidR="00BC72EA" w:rsidRPr="001462BE">
        <w:rPr>
          <w:sz w:val="26"/>
          <w:szCs w:val="26"/>
        </w:rPr>
        <w:t>а также в личных беседах на заседании Совета профилактики с  нарушителями общественного порядка и на</w:t>
      </w:r>
      <w:r w:rsidR="001462BE" w:rsidRPr="001462BE">
        <w:rPr>
          <w:sz w:val="26"/>
          <w:szCs w:val="26"/>
        </w:rPr>
        <w:t xml:space="preserve"> двух</w:t>
      </w:r>
      <w:r w:rsidR="00BC72EA" w:rsidRPr="001462BE">
        <w:rPr>
          <w:sz w:val="26"/>
          <w:szCs w:val="26"/>
        </w:rPr>
        <w:t xml:space="preserve"> заседаниях антинаркотической  комиссии.</w:t>
      </w:r>
    </w:p>
    <w:p w:rsidR="00EF64E7" w:rsidRPr="001462BE" w:rsidRDefault="00EF64E7" w:rsidP="001462BE">
      <w:pPr>
        <w:ind w:firstLine="709"/>
        <w:jc w:val="both"/>
        <w:rPr>
          <w:sz w:val="26"/>
          <w:szCs w:val="26"/>
        </w:rPr>
      </w:pPr>
      <w:r w:rsidRPr="001462BE">
        <w:rPr>
          <w:sz w:val="26"/>
          <w:szCs w:val="26"/>
        </w:rPr>
        <w:t>Наркомания в настоящее время – одна из злободневных тем, которая волнует все мировое сообщество. Это трагедия не только семьи, в которой есть больной наркоманией, но и всего социума. Наркомания – страшная болезнь общества, поэтому и бороться с ней должны не отдельные организации и лица, а все общество в целом. Только тогда это противостояние принесет плоды, и мы сможем сказать, что способны выстоять в войне с наркоманией.</w:t>
      </w:r>
    </w:p>
    <w:p w:rsidR="00EF64E7" w:rsidRPr="001462BE" w:rsidRDefault="00EF64E7" w:rsidP="004644F7">
      <w:pPr>
        <w:ind w:firstLine="708"/>
        <w:jc w:val="both"/>
        <w:rPr>
          <w:sz w:val="26"/>
          <w:szCs w:val="26"/>
        </w:rPr>
      </w:pPr>
      <w:r w:rsidRPr="001462BE">
        <w:rPr>
          <w:sz w:val="26"/>
          <w:szCs w:val="26"/>
        </w:rPr>
        <w:t xml:space="preserve">В </w:t>
      </w:r>
      <w:proofErr w:type="spellStart"/>
      <w:r w:rsidRPr="001462BE">
        <w:rPr>
          <w:sz w:val="26"/>
          <w:szCs w:val="26"/>
        </w:rPr>
        <w:t>Малотаябинском</w:t>
      </w:r>
      <w:proofErr w:type="spellEnd"/>
      <w:r w:rsidRPr="001462BE">
        <w:rPr>
          <w:sz w:val="26"/>
          <w:szCs w:val="26"/>
        </w:rPr>
        <w:t xml:space="preserve"> сельском поселении провели 1 этап Общероссийской акции «Сообщи, где торгуют смертью». Профилактическая работа по борьбе с наркоманией и пропа</w:t>
      </w:r>
      <w:bookmarkStart w:id="0" w:name="_GoBack"/>
      <w:bookmarkEnd w:id="0"/>
      <w:r w:rsidRPr="001462BE">
        <w:rPr>
          <w:sz w:val="26"/>
          <w:szCs w:val="26"/>
        </w:rPr>
        <w:t xml:space="preserve">ганде здорового образа жизни ведется совместно с работниками всех сфер. </w:t>
      </w:r>
      <w:r w:rsidR="00521BAA" w:rsidRPr="001462BE">
        <w:rPr>
          <w:sz w:val="26"/>
          <w:szCs w:val="26"/>
        </w:rPr>
        <w:t>С</w:t>
      </w:r>
      <w:r w:rsidRPr="001462BE">
        <w:rPr>
          <w:sz w:val="26"/>
          <w:szCs w:val="26"/>
        </w:rPr>
        <w:t xml:space="preserve">остоялся круглый стол «Наркомания – шаг в бездну!» совместно с работниками администрации сельского поселения, работников сельского Дома </w:t>
      </w:r>
      <w:proofErr w:type="gramStart"/>
      <w:r w:rsidRPr="001462BE">
        <w:rPr>
          <w:sz w:val="26"/>
          <w:szCs w:val="26"/>
        </w:rPr>
        <w:t>культуры,  сельской</w:t>
      </w:r>
      <w:proofErr w:type="gramEnd"/>
      <w:r w:rsidRPr="001462BE">
        <w:rPr>
          <w:sz w:val="26"/>
          <w:szCs w:val="26"/>
        </w:rPr>
        <w:t xml:space="preserve"> библиотеки, </w:t>
      </w:r>
      <w:proofErr w:type="spellStart"/>
      <w:r w:rsidRPr="001462BE">
        <w:rPr>
          <w:sz w:val="26"/>
          <w:szCs w:val="26"/>
        </w:rPr>
        <w:t>Малотаябинского</w:t>
      </w:r>
      <w:proofErr w:type="spellEnd"/>
      <w:r w:rsidRPr="001462BE">
        <w:rPr>
          <w:sz w:val="26"/>
          <w:szCs w:val="26"/>
        </w:rPr>
        <w:t xml:space="preserve"> ФАП. Все члены круглого стола остановилась на том, что работа по профилактике наркомании должна быть системной, комплексной и непрерывной.</w:t>
      </w:r>
      <w:r w:rsidR="00521BAA" w:rsidRPr="001462BE">
        <w:rPr>
          <w:sz w:val="26"/>
          <w:szCs w:val="26"/>
        </w:rPr>
        <w:t xml:space="preserve"> </w:t>
      </w:r>
      <w:r w:rsidRPr="001462BE">
        <w:rPr>
          <w:sz w:val="26"/>
          <w:szCs w:val="26"/>
        </w:rPr>
        <w:t>Каждому из вас нужно помнить, что только способность отвечать за свои поступки, умение говорить твердое «НЕТ» соблазнам окружающего мира, может стать нерушимой стеной для пагубных пристрастий и наркозависимости. В этой жизни есть немало увлечений, способных принести яркие эмоции, отличное настроение и верных друзей – это спорт, туризм, музыка, танцы, книги и многие другие направления, которые помогут раскрыться каждому как уникальной, неповторимой личности, станут основой будущего успеха и процветания.</w:t>
      </w:r>
    </w:p>
    <w:p w:rsidR="00521BAA" w:rsidRPr="001462BE" w:rsidRDefault="00EF64E7" w:rsidP="004644F7">
      <w:pPr>
        <w:ind w:firstLine="709"/>
        <w:jc w:val="both"/>
        <w:rPr>
          <w:sz w:val="26"/>
          <w:szCs w:val="26"/>
        </w:rPr>
      </w:pPr>
      <w:r w:rsidRPr="001462BE">
        <w:rPr>
          <w:color w:val="000000"/>
          <w:sz w:val="26"/>
          <w:szCs w:val="26"/>
        </w:rPr>
        <w:t>Так же в рамках этой акции проводятся профилактические мероприятия совместно с сотрудниками правоохранительных органов, медицинских учреждений, волонтерами, представи</w:t>
      </w:r>
      <w:r w:rsidR="00521BAA" w:rsidRPr="001462BE">
        <w:rPr>
          <w:color w:val="000000"/>
          <w:sz w:val="26"/>
          <w:szCs w:val="26"/>
        </w:rPr>
        <w:t>телями общественных организаций</w:t>
      </w:r>
      <w:r w:rsidRPr="001462BE">
        <w:rPr>
          <w:color w:val="000000"/>
          <w:sz w:val="26"/>
          <w:szCs w:val="26"/>
        </w:rPr>
        <w:t xml:space="preserve">. </w:t>
      </w:r>
      <w:proofErr w:type="gramStart"/>
      <w:r w:rsidRPr="001462BE">
        <w:rPr>
          <w:color w:val="000000"/>
          <w:sz w:val="26"/>
          <w:szCs w:val="26"/>
        </w:rPr>
        <w:t>В  фойе</w:t>
      </w:r>
      <w:proofErr w:type="gramEnd"/>
      <w:r w:rsidRPr="001462BE">
        <w:rPr>
          <w:color w:val="000000"/>
          <w:sz w:val="26"/>
          <w:szCs w:val="26"/>
        </w:rPr>
        <w:t xml:space="preserve"> </w:t>
      </w:r>
      <w:proofErr w:type="spellStart"/>
      <w:r w:rsidRPr="001462BE">
        <w:rPr>
          <w:color w:val="000000"/>
          <w:sz w:val="26"/>
          <w:szCs w:val="26"/>
        </w:rPr>
        <w:t>Малотаябинского</w:t>
      </w:r>
      <w:proofErr w:type="spellEnd"/>
      <w:r w:rsidRPr="001462BE">
        <w:rPr>
          <w:color w:val="000000"/>
          <w:sz w:val="26"/>
          <w:szCs w:val="26"/>
        </w:rPr>
        <w:t xml:space="preserve"> сельского Дома культуры был оформлен информационные стенды «Наркотики – путь в один конец» и «Вместе против наркотиков».  На стендах размещены материалы: памятки по пропаганде здорового образа жизни, антинаркотические брошюры, список телефонов горячих линий, рисунки юных участников клубных формирований о ЗОЖ. В сельской библиотеке оформлена выставка-инсталляция «Беды не допустить». Работники культуры и сельской библиотеки рассказали о причинах и последствиях употребления наркотиков. Наркотик – страшный </w:t>
      </w:r>
      <w:proofErr w:type="gramStart"/>
      <w:r w:rsidRPr="001462BE">
        <w:rPr>
          <w:color w:val="000000"/>
          <w:sz w:val="26"/>
          <w:szCs w:val="26"/>
        </w:rPr>
        <w:t>враг,  и</w:t>
      </w:r>
      <w:proofErr w:type="gramEnd"/>
      <w:r w:rsidRPr="001462BE">
        <w:rPr>
          <w:color w:val="000000"/>
          <w:sz w:val="26"/>
          <w:szCs w:val="26"/>
        </w:rPr>
        <w:t xml:space="preserve"> избежать несчастий, которые несет в себе наркомания, можно только одним способом – никогда не пробовать наркотики. А через пропаганду спорта и творчества можно донести до всех </w:t>
      </w:r>
      <w:r w:rsidR="004644F7" w:rsidRPr="001462BE">
        <w:rPr>
          <w:color w:val="000000"/>
          <w:sz w:val="26"/>
          <w:szCs w:val="26"/>
        </w:rPr>
        <w:t xml:space="preserve">желание здорового образа жизни. </w:t>
      </w:r>
      <w:r w:rsidRPr="001462BE">
        <w:rPr>
          <w:color w:val="000000"/>
          <w:sz w:val="26"/>
          <w:szCs w:val="26"/>
        </w:rPr>
        <w:t xml:space="preserve">На мероприятии присутствовал Еремеев Петр Сергеевич, участковый уполномоченный полиции ОМВД России по Комсомольскому району, </w:t>
      </w:r>
      <w:proofErr w:type="gramStart"/>
      <w:r w:rsidRPr="001462BE">
        <w:rPr>
          <w:color w:val="000000"/>
          <w:sz w:val="26"/>
          <w:szCs w:val="26"/>
        </w:rPr>
        <w:t>который  познакомил</w:t>
      </w:r>
      <w:proofErr w:type="gramEnd"/>
      <w:r w:rsidRPr="001462BE">
        <w:rPr>
          <w:color w:val="000000"/>
          <w:sz w:val="26"/>
          <w:szCs w:val="26"/>
        </w:rPr>
        <w:t>  со статьями Уголовного Кодекса РФ об ответственности за употребление, хранение, распространение и сбыт наркотических средств</w:t>
      </w:r>
      <w:r w:rsidR="00521BAA" w:rsidRPr="001462BE">
        <w:rPr>
          <w:color w:val="000000"/>
          <w:sz w:val="26"/>
          <w:szCs w:val="26"/>
        </w:rPr>
        <w:t xml:space="preserve">. Так же </w:t>
      </w:r>
      <w:proofErr w:type="gramStart"/>
      <w:r w:rsidR="00521BAA" w:rsidRPr="001462BE">
        <w:rPr>
          <w:color w:val="000000"/>
          <w:sz w:val="26"/>
          <w:szCs w:val="26"/>
        </w:rPr>
        <w:t>с</w:t>
      </w:r>
      <w:r w:rsidR="00521BAA" w:rsidRPr="001462BE">
        <w:rPr>
          <w:sz w:val="26"/>
          <w:szCs w:val="26"/>
        </w:rPr>
        <w:t>овместно  с</w:t>
      </w:r>
      <w:proofErr w:type="gramEnd"/>
      <w:r w:rsidR="00521BAA" w:rsidRPr="001462BE">
        <w:rPr>
          <w:sz w:val="26"/>
          <w:szCs w:val="26"/>
        </w:rPr>
        <w:t xml:space="preserve"> участковым уполномоченным полиции </w:t>
      </w:r>
      <w:proofErr w:type="spellStart"/>
      <w:r w:rsidR="00521BAA" w:rsidRPr="001462BE">
        <w:rPr>
          <w:sz w:val="26"/>
          <w:szCs w:val="26"/>
        </w:rPr>
        <w:t>Еремеевым</w:t>
      </w:r>
      <w:proofErr w:type="spellEnd"/>
      <w:r w:rsidR="00521BAA" w:rsidRPr="001462BE">
        <w:rPr>
          <w:sz w:val="26"/>
          <w:szCs w:val="26"/>
        </w:rPr>
        <w:t xml:space="preserve"> П.С. проводились </w:t>
      </w:r>
      <w:r w:rsidR="00521BAA" w:rsidRPr="001462BE">
        <w:rPr>
          <w:sz w:val="26"/>
          <w:szCs w:val="26"/>
        </w:rPr>
        <w:lastRenderedPageBreak/>
        <w:t xml:space="preserve">рейды по соблюдению правил реализации алкогольной продукции в торговых точках, по проверке </w:t>
      </w:r>
      <w:proofErr w:type="spellStart"/>
      <w:r w:rsidR="00521BAA" w:rsidRPr="001462BE">
        <w:rPr>
          <w:sz w:val="26"/>
          <w:szCs w:val="26"/>
        </w:rPr>
        <w:t>жилищно</w:t>
      </w:r>
      <w:proofErr w:type="spellEnd"/>
      <w:r w:rsidR="00521BAA" w:rsidRPr="001462BE">
        <w:rPr>
          <w:sz w:val="26"/>
          <w:szCs w:val="26"/>
        </w:rPr>
        <w:t xml:space="preserve"> - бытовых условий неблагополучных семей. Особое внимание уделяли </w:t>
      </w:r>
      <w:proofErr w:type="gramStart"/>
      <w:r w:rsidR="00521BAA" w:rsidRPr="001462BE">
        <w:rPr>
          <w:sz w:val="26"/>
          <w:szCs w:val="26"/>
        </w:rPr>
        <w:t>по  проверке</w:t>
      </w:r>
      <w:proofErr w:type="gramEnd"/>
      <w:r w:rsidR="00521BAA" w:rsidRPr="001462BE">
        <w:rPr>
          <w:sz w:val="26"/>
          <w:szCs w:val="26"/>
        </w:rPr>
        <w:t xml:space="preserve"> пустующих домов, где могут собраться люди, склонные к употреблению алкогольных напитков и наркотических средств.</w:t>
      </w:r>
      <w:r w:rsidR="004644F7" w:rsidRPr="001462BE">
        <w:rPr>
          <w:sz w:val="26"/>
          <w:szCs w:val="26"/>
        </w:rPr>
        <w:t xml:space="preserve">  В </w:t>
      </w:r>
      <w:proofErr w:type="spellStart"/>
      <w:r w:rsidR="004644F7" w:rsidRPr="001462BE">
        <w:rPr>
          <w:sz w:val="26"/>
          <w:szCs w:val="26"/>
        </w:rPr>
        <w:t>Староянашевской</w:t>
      </w:r>
      <w:proofErr w:type="spellEnd"/>
      <w:r w:rsidR="004644F7" w:rsidRPr="001462BE">
        <w:rPr>
          <w:sz w:val="26"/>
          <w:szCs w:val="26"/>
        </w:rPr>
        <w:t xml:space="preserve"> сельской библиотеке проведено мероприятие антинаркотической направленности «Не отнимай у себя завтра». Детскому вниманию был представлен социальный видеоролик «Не отнимай у себя завтра».</w:t>
      </w:r>
    </w:p>
    <w:p w:rsidR="00BC72EA" w:rsidRPr="001462BE" w:rsidRDefault="00BC72EA" w:rsidP="004644F7">
      <w:pPr>
        <w:ind w:firstLine="708"/>
        <w:jc w:val="both"/>
        <w:rPr>
          <w:sz w:val="26"/>
          <w:szCs w:val="26"/>
        </w:rPr>
      </w:pPr>
      <w:r w:rsidRPr="001462BE">
        <w:rPr>
          <w:sz w:val="26"/>
          <w:szCs w:val="26"/>
        </w:rPr>
        <w:t>В целях пропаганды здорового образа жизни на</w:t>
      </w:r>
      <w:r w:rsidR="00F42022" w:rsidRPr="001462BE">
        <w:rPr>
          <w:sz w:val="26"/>
          <w:szCs w:val="26"/>
        </w:rPr>
        <w:t xml:space="preserve"> территории поселения проводились</w:t>
      </w:r>
      <w:r w:rsidRPr="001462BE">
        <w:rPr>
          <w:sz w:val="26"/>
          <w:szCs w:val="26"/>
        </w:rPr>
        <w:t xml:space="preserve"> различные спортивные мероприят</w:t>
      </w:r>
      <w:r w:rsidR="00F42022" w:rsidRPr="001462BE">
        <w:rPr>
          <w:sz w:val="26"/>
          <w:szCs w:val="26"/>
        </w:rPr>
        <w:t>ия. Традиционно организовывались</w:t>
      </w:r>
      <w:r w:rsidRPr="001462BE">
        <w:rPr>
          <w:sz w:val="26"/>
          <w:szCs w:val="26"/>
        </w:rPr>
        <w:t xml:space="preserve"> празд</w:t>
      </w:r>
      <w:r w:rsidR="00F42022" w:rsidRPr="001462BE">
        <w:rPr>
          <w:sz w:val="26"/>
          <w:szCs w:val="26"/>
        </w:rPr>
        <w:t>ники спорта, в которых принимали</w:t>
      </w:r>
      <w:r w:rsidRPr="001462BE">
        <w:rPr>
          <w:sz w:val="26"/>
          <w:szCs w:val="26"/>
        </w:rPr>
        <w:t xml:space="preserve"> участие все желающие вне зависимости от возраста. Результатом выполнени</w:t>
      </w:r>
      <w:r w:rsidR="00F42022" w:rsidRPr="001462BE">
        <w:rPr>
          <w:sz w:val="26"/>
          <w:szCs w:val="26"/>
        </w:rPr>
        <w:t>я указанных мероприятий являлось</w:t>
      </w:r>
      <w:r w:rsidRPr="001462BE">
        <w:rPr>
          <w:sz w:val="26"/>
          <w:szCs w:val="26"/>
        </w:rPr>
        <w:t xml:space="preserve"> улучшение и пропаганда здорового образа жизни.</w:t>
      </w:r>
    </w:p>
    <w:p w:rsidR="00BC72EA" w:rsidRPr="001462BE" w:rsidRDefault="00BC72EA" w:rsidP="004644F7">
      <w:pPr>
        <w:ind w:firstLine="709"/>
        <w:jc w:val="both"/>
        <w:rPr>
          <w:sz w:val="26"/>
          <w:szCs w:val="26"/>
        </w:rPr>
      </w:pPr>
      <w:r w:rsidRPr="001462BE">
        <w:rPr>
          <w:sz w:val="26"/>
          <w:szCs w:val="26"/>
        </w:rPr>
        <w:t>В целях популяризации</w:t>
      </w:r>
      <w:r w:rsidR="00F42022" w:rsidRPr="001462BE">
        <w:rPr>
          <w:sz w:val="26"/>
          <w:szCs w:val="26"/>
        </w:rPr>
        <w:t xml:space="preserve"> ЗОЖ </w:t>
      </w:r>
      <w:proofErr w:type="gramStart"/>
      <w:r w:rsidR="00F42022" w:rsidRPr="001462BE">
        <w:rPr>
          <w:sz w:val="26"/>
          <w:szCs w:val="26"/>
        </w:rPr>
        <w:t>работниками  ФАП</w:t>
      </w:r>
      <w:proofErr w:type="gramEnd"/>
      <w:r w:rsidR="00F42022" w:rsidRPr="001462BE">
        <w:rPr>
          <w:sz w:val="26"/>
          <w:szCs w:val="26"/>
        </w:rPr>
        <w:t xml:space="preserve"> проводились</w:t>
      </w:r>
      <w:r w:rsidRPr="001462BE">
        <w:rPr>
          <w:sz w:val="26"/>
          <w:szCs w:val="26"/>
        </w:rPr>
        <w:t xml:space="preserve"> </w:t>
      </w:r>
      <w:r w:rsidR="00F42022" w:rsidRPr="001462BE">
        <w:rPr>
          <w:sz w:val="26"/>
          <w:szCs w:val="26"/>
        </w:rPr>
        <w:t>индивидуальные беседы, раздавались листовки, размещалась</w:t>
      </w:r>
      <w:r w:rsidRPr="001462BE">
        <w:rPr>
          <w:sz w:val="26"/>
          <w:szCs w:val="26"/>
        </w:rPr>
        <w:t xml:space="preserve"> информация на стендах, направленные на профилактику и разъяснение о вреде злоупотребления </w:t>
      </w:r>
      <w:r w:rsidR="00E54ED6" w:rsidRPr="001462BE">
        <w:rPr>
          <w:sz w:val="26"/>
          <w:szCs w:val="26"/>
        </w:rPr>
        <w:t>алкогольсодержащими напитками.</w:t>
      </w:r>
    </w:p>
    <w:p w:rsidR="00580B8C" w:rsidRPr="001462BE" w:rsidRDefault="00F42022" w:rsidP="004644F7">
      <w:pPr>
        <w:ind w:firstLine="709"/>
        <w:jc w:val="both"/>
        <w:rPr>
          <w:sz w:val="26"/>
          <w:szCs w:val="26"/>
        </w:rPr>
      </w:pPr>
      <w:r w:rsidRPr="001462BE">
        <w:rPr>
          <w:sz w:val="26"/>
          <w:szCs w:val="26"/>
        </w:rPr>
        <w:t>Проводились следующие разъяснительные работы</w:t>
      </w:r>
      <w:r w:rsidR="00BC72EA" w:rsidRPr="001462BE">
        <w:rPr>
          <w:sz w:val="26"/>
          <w:szCs w:val="26"/>
        </w:rPr>
        <w:t xml:space="preserve"> среди населения, должностных и юридических лиц:</w:t>
      </w:r>
    </w:p>
    <w:p w:rsidR="00E54ED6" w:rsidRPr="001462BE" w:rsidRDefault="00E54ED6" w:rsidP="004644F7">
      <w:pPr>
        <w:ind w:firstLine="513"/>
        <w:jc w:val="both"/>
        <w:rPr>
          <w:noProof/>
          <w:sz w:val="26"/>
          <w:szCs w:val="26"/>
        </w:rPr>
      </w:pPr>
      <w:r w:rsidRPr="001462BE">
        <w:rPr>
          <w:noProof/>
          <w:sz w:val="26"/>
          <w:szCs w:val="26"/>
        </w:rPr>
        <w:t>- усилено  контроль за состоянием регистрационного учета граждан, а именно детей, так как в летнее время прибывают в деревню  много детей из разных городов.</w:t>
      </w:r>
    </w:p>
    <w:p w:rsidR="00E54ED6" w:rsidRPr="001462BE" w:rsidRDefault="00E54ED6" w:rsidP="004644F7">
      <w:pPr>
        <w:ind w:firstLine="513"/>
        <w:jc w:val="both"/>
        <w:rPr>
          <w:noProof/>
          <w:sz w:val="26"/>
          <w:szCs w:val="26"/>
        </w:rPr>
      </w:pPr>
      <w:r w:rsidRPr="001462BE">
        <w:rPr>
          <w:noProof/>
          <w:sz w:val="26"/>
          <w:szCs w:val="26"/>
        </w:rPr>
        <w:t xml:space="preserve"> - особое внимание уделялось проверке пустующих домов, где могут собраться люди, склонные к употреблению алкогольных напитков и наркотических средств.</w:t>
      </w:r>
    </w:p>
    <w:p w:rsidR="00E54ED6" w:rsidRPr="001462BE" w:rsidRDefault="00E54ED6" w:rsidP="004644F7">
      <w:pPr>
        <w:jc w:val="both"/>
        <w:rPr>
          <w:noProof/>
          <w:sz w:val="26"/>
          <w:szCs w:val="26"/>
        </w:rPr>
      </w:pPr>
      <w:r w:rsidRPr="001462BE">
        <w:rPr>
          <w:noProof/>
          <w:sz w:val="26"/>
          <w:szCs w:val="26"/>
        </w:rPr>
        <w:t xml:space="preserve">        - ознакомление родителей, как уберечь подростка от употребления алкоголя и </w:t>
      </w:r>
      <w:r w:rsidR="00F42022" w:rsidRPr="001462BE">
        <w:rPr>
          <w:noProof/>
          <w:sz w:val="26"/>
          <w:szCs w:val="26"/>
        </w:rPr>
        <w:t>наркотиков;</w:t>
      </w:r>
      <w:r w:rsidRPr="001462BE">
        <w:rPr>
          <w:noProof/>
          <w:sz w:val="26"/>
          <w:szCs w:val="26"/>
        </w:rPr>
        <w:t xml:space="preserve"> </w:t>
      </w:r>
    </w:p>
    <w:p w:rsidR="00580B8C" w:rsidRPr="001462BE" w:rsidRDefault="00F42022" w:rsidP="004644F7">
      <w:pPr>
        <w:jc w:val="both"/>
        <w:rPr>
          <w:sz w:val="26"/>
          <w:szCs w:val="26"/>
        </w:rPr>
      </w:pPr>
      <w:r w:rsidRPr="001462BE">
        <w:rPr>
          <w:sz w:val="26"/>
          <w:szCs w:val="26"/>
        </w:rPr>
        <w:t xml:space="preserve">        </w:t>
      </w:r>
      <w:r w:rsidR="00BC72EA" w:rsidRPr="001462BE">
        <w:rPr>
          <w:sz w:val="26"/>
          <w:szCs w:val="26"/>
        </w:rPr>
        <w:t xml:space="preserve">- обнародование информации о необходимости принятия мер по уничтожению очагов произрастания дикорастущих </w:t>
      </w:r>
      <w:proofErr w:type="spellStart"/>
      <w:r w:rsidR="00BC72EA" w:rsidRPr="001462BE">
        <w:rPr>
          <w:sz w:val="26"/>
          <w:szCs w:val="26"/>
        </w:rPr>
        <w:t>наркотикосодержащих</w:t>
      </w:r>
      <w:proofErr w:type="spellEnd"/>
      <w:r w:rsidR="00BC72EA" w:rsidRPr="001462BE">
        <w:rPr>
          <w:sz w:val="26"/>
          <w:szCs w:val="26"/>
        </w:rPr>
        <w:t xml:space="preserve"> растений, а также информацию о мерах уголовной и административной ответственности за незаконное культивирование </w:t>
      </w:r>
      <w:proofErr w:type="spellStart"/>
      <w:r w:rsidR="00BC72EA" w:rsidRPr="001462BE">
        <w:rPr>
          <w:sz w:val="26"/>
          <w:szCs w:val="26"/>
        </w:rPr>
        <w:t>наркосодержащих</w:t>
      </w:r>
      <w:proofErr w:type="spellEnd"/>
      <w:r w:rsidR="00BC72EA" w:rsidRPr="001462BE">
        <w:rPr>
          <w:sz w:val="26"/>
          <w:szCs w:val="26"/>
        </w:rPr>
        <w:t xml:space="preserve"> культур;</w:t>
      </w:r>
    </w:p>
    <w:p w:rsidR="00BC72EA" w:rsidRPr="001462BE" w:rsidRDefault="00F42022" w:rsidP="004644F7">
      <w:pPr>
        <w:jc w:val="both"/>
        <w:rPr>
          <w:sz w:val="26"/>
          <w:szCs w:val="26"/>
        </w:rPr>
      </w:pPr>
      <w:r w:rsidRPr="001462BE">
        <w:rPr>
          <w:sz w:val="26"/>
          <w:szCs w:val="26"/>
        </w:rPr>
        <w:t xml:space="preserve">         </w:t>
      </w:r>
      <w:r w:rsidR="00BC72EA" w:rsidRPr="001462BE">
        <w:rPr>
          <w:sz w:val="26"/>
          <w:szCs w:val="26"/>
        </w:rPr>
        <w:t xml:space="preserve">- обнародование информации о вреде злоупотребления </w:t>
      </w:r>
      <w:r w:rsidR="00E54ED6" w:rsidRPr="001462BE">
        <w:rPr>
          <w:sz w:val="26"/>
          <w:szCs w:val="26"/>
        </w:rPr>
        <w:t xml:space="preserve">алкоголя, </w:t>
      </w:r>
      <w:r w:rsidR="00BC72EA" w:rsidRPr="001462BE">
        <w:rPr>
          <w:sz w:val="26"/>
          <w:szCs w:val="26"/>
        </w:rPr>
        <w:t>наркотическими и психотропными веществами.</w:t>
      </w:r>
    </w:p>
    <w:p w:rsidR="00BC72EA" w:rsidRPr="001462BE" w:rsidRDefault="00BC72EA" w:rsidP="004644F7">
      <w:pPr>
        <w:ind w:firstLine="709"/>
        <w:jc w:val="both"/>
        <w:rPr>
          <w:sz w:val="26"/>
          <w:szCs w:val="26"/>
        </w:rPr>
      </w:pPr>
      <w:r w:rsidRPr="001462BE">
        <w:rPr>
          <w:sz w:val="26"/>
          <w:szCs w:val="26"/>
        </w:rPr>
        <w:t>Ведется контроль за поведением и образом жизни лиц, освобожденных с мест лишения свободы.</w:t>
      </w:r>
    </w:p>
    <w:p w:rsidR="00AC5F76" w:rsidRPr="004644F7" w:rsidRDefault="00AC5F76" w:rsidP="004644F7">
      <w:pPr>
        <w:jc w:val="both"/>
      </w:pPr>
    </w:p>
    <w:sectPr w:rsidR="00AC5F76" w:rsidRPr="004644F7" w:rsidSect="00AC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EA"/>
    <w:rsid w:val="00021F60"/>
    <w:rsid w:val="000C3B77"/>
    <w:rsid w:val="00103B2C"/>
    <w:rsid w:val="001462BE"/>
    <w:rsid w:val="002E1CC0"/>
    <w:rsid w:val="004644F7"/>
    <w:rsid w:val="00521BAA"/>
    <w:rsid w:val="00547114"/>
    <w:rsid w:val="00564945"/>
    <w:rsid w:val="00580B8C"/>
    <w:rsid w:val="00AC5F76"/>
    <w:rsid w:val="00BC72EA"/>
    <w:rsid w:val="00E54ED6"/>
    <w:rsid w:val="00EF02DF"/>
    <w:rsid w:val="00EF0F0A"/>
    <w:rsid w:val="00EF64E7"/>
    <w:rsid w:val="00F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02853-8704-45E2-924D-F3ED6F11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2EA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C3B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B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BFB94-8706-46BC-BFD5-7FA16129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Заместитель</cp:lastModifiedBy>
  <cp:revision>2</cp:revision>
  <cp:lastPrinted>2022-04-29T05:19:00Z</cp:lastPrinted>
  <dcterms:created xsi:type="dcterms:W3CDTF">2022-06-15T10:09:00Z</dcterms:created>
  <dcterms:modified xsi:type="dcterms:W3CDTF">2022-06-15T10:09:00Z</dcterms:modified>
</cp:coreProperties>
</file>