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0D68B9" w:rsidRPr="000D68B9" w:rsidTr="009956BD">
        <w:trPr>
          <w:trHeight w:val="1418"/>
        </w:trPr>
        <w:tc>
          <w:tcPr>
            <w:tcW w:w="1872" w:type="dxa"/>
            <w:hideMark/>
          </w:tcPr>
          <w:p w:rsidR="000D68B9" w:rsidRPr="000D68B9" w:rsidRDefault="000D68B9" w:rsidP="000D68B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</w:pPr>
            <w:r w:rsidRPr="000D68B9">
              <w:rPr>
                <w:rFonts w:eastAsia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7CE383" wp14:editId="023101F1">
                  <wp:extent cx="7334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0D68B9" w:rsidRPr="000D68B9" w:rsidRDefault="000D68B9" w:rsidP="000D6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D68B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Информационный бюллетень</w:t>
            </w:r>
          </w:p>
          <w:p w:rsidR="000D68B9" w:rsidRPr="000D68B9" w:rsidRDefault="000D68B9" w:rsidP="000D6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0D68B9" w:rsidRPr="000D68B9" w:rsidRDefault="000D68B9" w:rsidP="000D6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D68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Вестник Кильдюшевского сельского поселения Яльчикского района</w:t>
            </w:r>
          </w:p>
          <w:p w:rsidR="000D68B9" w:rsidRPr="000D68B9" w:rsidRDefault="000D68B9" w:rsidP="000D68B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0D68B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0D68B9" w:rsidRPr="000D68B9" w:rsidRDefault="000D68B9" w:rsidP="000D6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0D68B9">
              <w:rPr>
                <w:rFonts w:eastAsia="Calibri"/>
                <w:color w:val="000000"/>
                <w:sz w:val="20"/>
                <w:szCs w:val="20"/>
                <w:lang w:eastAsia="en-US"/>
              </w:rPr>
              <w:t>УТВЕРЖДЕН</w:t>
            </w:r>
          </w:p>
          <w:p w:rsidR="000D68B9" w:rsidRPr="000D68B9" w:rsidRDefault="000D68B9" w:rsidP="000D6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D68B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0D68B9" w:rsidRPr="000D68B9" w:rsidRDefault="000D68B9" w:rsidP="000D68B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</w:pPr>
            <w:r w:rsidRPr="000D68B9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№ 1/2 “22” </w:t>
            </w:r>
            <w:proofErr w:type="spellStart"/>
            <w:r w:rsidRPr="000D68B9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января</w:t>
            </w:r>
            <w:proofErr w:type="spellEnd"/>
            <w:r w:rsidRPr="000D68B9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2008г.</w:t>
            </w:r>
          </w:p>
        </w:tc>
      </w:tr>
    </w:tbl>
    <w:p w:rsidR="000D68B9" w:rsidRPr="000D68B9" w:rsidRDefault="000D68B9" w:rsidP="000D68B9">
      <w:pPr>
        <w:widowControl w:val="0"/>
        <w:autoSpaceDE w:val="0"/>
        <w:autoSpaceDN w:val="0"/>
        <w:rPr>
          <w:rFonts w:eastAsia="Calibri"/>
          <w:b/>
          <w:bCs/>
          <w:color w:val="000000"/>
          <w:kern w:val="36"/>
          <w:sz w:val="20"/>
          <w:szCs w:val="20"/>
          <w:lang w:eastAsia="en-US"/>
        </w:rPr>
      </w:pPr>
      <w:r w:rsidRPr="000D68B9">
        <w:rPr>
          <w:rFonts w:eastAsia="Calibri"/>
          <w:b/>
          <w:bCs/>
          <w:color w:val="000000"/>
          <w:kern w:val="36"/>
          <w:sz w:val="20"/>
          <w:szCs w:val="20"/>
          <w:lang w:eastAsia="en-US"/>
        </w:rPr>
        <w:t xml:space="preserve">          №3</w:t>
      </w:r>
      <w:r>
        <w:rPr>
          <w:rFonts w:eastAsia="Calibri"/>
          <w:b/>
          <w:bCs/>
          <w:color w:val="000000"/>
          <w:kern w:val="36"/>
          <w:sz w:val="20"/>
          <w:szCs w:val="20"/>
          <w:lang w:eastAsia="en-US"/>
        </w:rPr>
        <w:t>9</w:t>
      </w:r>
      <w:r w:rsidRPr="000D68B9">
        <w:rPr>
          <w:rFonts w:eastAsia="Calibri"/>
          <w:b/>
          <w:bCs/>
          <w:color w:val="000000"/>
          <w:kern w:val="36"/>
          <w:sz w:val="20"/>
          <w:szCs w:val="20"/>
          <w:lang w:eastAsia="en-US"/>
        </w:rPr>
        <w:t xml:space="preserve"> /2022                        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sz w:val="20"/>
          <w:szCs w:val="20"/>
          <w:lang w:eastAsia="en-US"/>
        </w:rPr>
        <w:t>23</w:t>
      </w:r>
      <w:r w:rsidRPr="000D68B9">
        <w:rPr>
          <w:rFonts w:eastAsia="Calibri"/>
          <w:b/>
          <w:bCs/>
          <w:color w:val="000000"/>
          <w:kern w:val="36"/>
          <w:sz w:val="20"/>
          <w:szCs w:val="20"/>
          <w:lang w:eastAsia="en-US"/>
        </w:rPr>
        <w:t>.09.2022 г</w:t>
      </w:r>
    </w:p>
    <w:p w:rsidR="000D68B9" w:rsidRPr="000D68B9" w:rsidRDefault="000D68B9" w:rsidP="000D68B9">
      <w:pPr>
        <w:widowControl w:val="0"/>
        <w:tabs>
          <w:tab w:val="left" w:pos="315"/>
          <w:tab w:val="left" w:pos="5408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  <w:r w:rsidRPr="000D68B9">
        <w:rPr>
          <w:rFonts w:eastAsia="Calibri"/>
          <w:sz w:val="22"/>
          <w:szCs w:val="22"/>
          <w:lang w:eastAsia="en-US"/>
        </w:rPr>
        <w:tab/>
      </w:r>
    </w:p>
    <w:p w:rsidR="008B5B5B" w:rsidRDefault="008B5B5B"/>
    <w:p w:rsidR="000D68B9" w:rsidRDefault="000D68B9"/>
    <w:p w:rsidR="000D68B9" w:rsidRDefault="000D68B9" w:rsidP="000D68B9">
      <w:pPr>
        <w:shd w:val="clear" w:color="auto" w:fill="FFFFFF"/>
        <w:ind w:firstLine="708"/>
        <w:jc w:val="center"/>
        <w:rPr>
          <w:b/>
          <w:color w:val="262626"/>
        </w:rPr>
      </w:pPr>
      <w:r>
        <w:rPr>
          <w:b/>
          <w:color w:val="262626"/>
        </w:rPr>
        <w:t>ИЗВЕЩЕНИЕ</w:t>
      </w:r>
    </w:p>
    <w:p w:rsidR="000D68B9" w:rsidRDefault="000D68B9" w:rsidP="000D68B9">
      <w:pPr>
        <w:shd w:val="clear" w:color="auto" w:fill="FFFFFF"/>
        <w:jc w:val="center"/>
        <w:rPr>
          <w:b/>
          <w:color w:val="262626"/>
        </w:rPr>
      </w:pPr>
      <w:r>
        <w:rPr>
          <w:b/>
          <w:color w:val="262626"/>
        </w:rPr>
        <w:t>о размещении проекта отчета об итогах государственной кадастровой оценки всех учтенных в Едином государственном реестре недвижимости земельных участков на территории Чувашской Республики, порядке и сроках представления замечаний к проекту отчета</w:t>
      </w:r>
    </w:p>
    <w:p w:rsidR="000D68B9" w:rsidRDefault="000D68B9" w:rsidP="000D68B9">
      <w:pPr>
        <w:shd w:val="clear" w:color="auto" w:fill="FFFFFF"/>
        <w:ind w:firstLine="708"/>
        <w:jc w:val="both"/>
        <w:rPr>
          <w:b/>
          <w:color w:val="262626"/>
        </w:rPr>
      </w:pP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>Министерство экономического развития и имущественных отношений Чувашской Республики извещает о размещении проекта отчета об итогах государственной кадастровой оценки всех учтенных в Едином государственном реестре недвижимости земельных участков на территории Чувашской Республики.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proofErr w:type="gramStart"/>
      <w:r>
        <w:rPr>
          <w:color w:val="262626"/>
        </w:rPr>
        <w:t>На основании распоряжения Кабинета Министров Чувашской Республики от 11.03.2021 № 167-р бюджетным учреждением Чувашской Республики «</w:t>
      </w:r>
      <w:proofErr w:type="spellStart"/>
      <w:r>
        <w:rPr>
          <w:color w:val="262626"/>
        </w:rPr>
        <w:t>Чуваштехинвентаризация</w:t>
      </w:r>
      <w:proofErr w:type="spellEnd"/>
      <w:r>
        <w:rPr>
          <w:color w:val="262626"/>
        </w:rPr>
        <w:t>» Министерства экономического развития и имущественных отношений Чувашской Республики (далее – БУ ЧР «</w:t>
      </w:r>
      <w:proofErr w:type="spellStart"/>
      <w:r>
        <w:rPr>
          <w:color w:val="262626"/>
        </w:rPr>
        <w:t>Чуваштехинвентаризация</w:t>
      </w:r>
      <w:proofErr w:type="spellEnd"/>
      <w:r>
        <w:rPr>
          <w:color w:val="262626"/>
        </w:rPr>
        <w:t>») проведены в 2022 году работы по государственной кадастровой оценке всех учтенных в Едином государственном реестре недвижимости земельных участков на территории Чувашской Республики, отнесенных к категориям земель: земли водного фонда, земли запаса, земли промышленности</w:t>
      </w:r>
      <w:proofErr w:type="gramEnd"/>
      <w:r>
        <w:rPr>
          <w:color w:val="262626"/>
        </w:rPr>
        <w:t xml:space="preserve"> и иного специального назначения, земли лесного фонда, земли особо охраняемых территорий и объектов, земли населенных пунктов, земли сельскохозяйственного назначения. </w:t>
      </w:r>
      <w:proofErr w:type="gramStart"/>
      <w:r>
        <w:rPr>
          <w:color w:val="262626"/>
        </w:rPr>
        <w:t>По итогам определения кадастровой стоимости земельных участков составлен проект отчета об итогах государственной кадастровой оценки всех учтенных в Едином государственном реестре недвижимости земельных участков на территории Чувашской Республики по состоянию</w:t>
      </w:r>
      <w:proofErr w:type="gramEnd"/>
      <w:r>
        <w:rPr>
          <w:color w:val="262626"/>
        </w:rPr>
        <w:t xml:space="preserve"> на 01.01.2022 г.</w:t>
      </w:r>
    </w:p>
    <w:p w:rsidR="000D68B9" w:rsidRDefault="000D68B9" w:rsidP="000D68B9">
      <w:pPr>
        <w:shd w:val="clear" w:color="auto" w:fill="FFFFFF"/>
        <w:ind w:firstLine="708"/>
        <w:jc w:val="both"/>
      </w:pPr>
      <w:proofErr w:type="gramStart"/>
      <w:r>
        <w:rPr>
          <w:rFonts w:eastAsia="Calibri"/>
        </w:rPr>
        <w:t xml:space="preserve">Проект отчета № 05-ГКО-21-2022 об итогах государственной кадастровой оценки </w:t>
      </w:r>
      <w:r>
        <w:rPr>
          <w:color w:val="262626"/>
        </w:rPr>
        <w:t xml:space="preserve">всех учтенных в Едином государственном реестре недвижимости земельных участков на территории Чувашской Республики по состоянию на 01.01.2022 </w:t>
      </w:r>
      <w:r>
        <w:rPr>
          <w:rFonts w:eastAsia="Calibri"/>
        </w:rPr>
        <w:t xml:space="preserve">размещен в фонде данных государственной кадастровой оценки на официальном сайте </w:t>
      </w:r>
      <w:proofErr w:type="spellStart"/>
      <w:r>
        <w:rPr>
          <w:rFonts w:eastAsia="Calibri"/>
        </w:rPr>
        <w:t>Росреестра</w:t>
      </w:r>
      <w:proofErr w:type="spellEnd"/>
      <w:r>
        <w:rPr>
          <w:rFonts w:eastAsia="Calibri"/>
        </w:rPr>
        <w:t xml:space="preserve"> </w:t>
      </w:r>
      <w:hyperlink r:id="rId6" w:history="1">
        <w:r>
          <w:rPr>
            <w:rStyle w:val="a3"/>
            <w:rFonts w:eastAsia="Calibri"/>
          </w:rPr>
          <w:t>https://rosreestr.gov.ru/</w:t>
        </w:r>
      </w:hyperlink>
      <w:r>
        <w:rPr>
          <w:rFonts w:eastAsia="Calibri"/>
        </w:rPr>
        <w:t xml:space="preserve"> , а также на официальном сайте БУ «</w:t>
      </w:r>
      <w:proofErr w:type="spellStart"/>
      <w:r>
        <w:rPr>
          <w:rFonts w:eastAsia="Calibri"/>
        </w:rPr>
        <w:t>Чуваштехинвентаризация</w:t>
      </w:r>
      <w:proofErr w:type="spellEnd"/>
      <w:r>
        <w:rPr>
          <w:rFonts w:eastAsia="Calibri"/>
        </w:rPr>
        <w:t xml:space="preserve">» в информационно-телекоммуникационной сети «Интернет» </w:t>
      </w:r>
      <w:hyperlink r:id="rId7" w:history="1">
        <w:r>
          <w:rPr>
            <w:rStyle w:val="a3"/>
            <w:rFonts w:eastAsia="Calibri"/>
          </w:rPr>
          <w:t>http://chuvti.ru/gko/</w:t>
        </w:r>
      </w:hyperlink>
      <w:r>
        <w:t xml:space="preserve"> </w:t>
      </w:r>
      <w:proofErr w:type="gramEnd"/>
    </w:p>
    <w:p w:rsidR="000D68B9" w:rsidRDefault="000D68B9" w:rsidP="000D68B9">
      <w:pPr>
        <w:ind w:firstLine="709"/>
        <w:jc w:val="both"/>
        <w:rPr>
          <w:color w:val="262626"/>
        </w:rPr>
      </w:pPr>
      <w:r>
        <w:t xml:space="preserve">В соответствии со статьей 14 </w:t>
      </w:r>
      <w:r>
        <w:rPr>
          <w:color w:val="262626"/>
        </w:rPr>
        <w:t xml:space="preserve">Федерального закона от 03.07.2016 № 237-ФЗ «О государственной кадастровой оценке» (далее – Закон о кадастровой  оценке) замечания, связанные с определением кадастровой стоимости, к проекту отчета (далее – Замечания к проекту отчета) представляются любыми лицами </w:t>
      </w:r>
      <w:r>
        <w:rPr>
          <w:b/>
          <w:color w:val="262626"/>
        </w:rPr>
        <w:t>в срок до 19 октября 2022 года.</w:t>
      </w:r>
    </w:p>
    <w:p w:rsidR="000D68B9" w:rsidRDefault="000D68B9" w:rsidP="000D68B9">
      <w:pPr>
        <w:shd w:val="clear" w:color="auto" w:fill="FFFFFF"/>
        <w:ind w:firstLine="708"/>
        <w:jc w:val="both"/>
      </w:pPr>
      <w:r>
        <w:rPr>
          <w:color w:val="262626"/>
        </w:rPr>
        <w:t xml:space="preserve">Обращаем внимание, что Замечания к проекту отчета могут быть представлены в </w:t>
      </w:r>
      <w:r>
        <w:t>БУ ЧР «</w:t>
      </w:r>
      <w:proofErr w:type="spellStart"/>
      <w:r>
        <w:t>Чуваштехинвентаризация</w:t>
      </w:r>
      <w:proofErr w:type="spellEnd"/>
      <w:r>
        <w:t>» или многофункциональный центр</w:t>
      </w:r>
      <w:r>
        <w:rPr>
          <w:color w:val="262626"/>
        </w:rPr>
        <w:t xml:space="preserve"> предоставления государственных и муниципальных услуг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  <w:proofErr w:type="gramStart"/>
      <w:r>
        <w:rPr>
          <w:color w:val="262626"/>
        </w:rPr>
        <w:t>Днем представления Замечаний к проекту отчета считается день их представления в БУ «</w:t>
      </w:r>
      <w:proofErr w:type="spellStart"/>
      <w:r>
        <w:rPr>
          <w:color w:val="262626"/>
        </w:rPr>
        <w:t>Чуваштехинвентаризация</w:t>
      </w:r>
      <w:proofErr w:type="spellEnd"/>
      <w:r>
        <w:rPr>
          <w:color w:val="262626"/>
        </w:rPr>
        <w:t xml:space="preserve">» или </w:t>
      </w:r>
      <w:r>
        <w:t>многофункциональный центр</w:t>
      </w:r>
      <w:r>
        <w:rPr>
          <w:color w:val="262626"/>
        </w:rPr>
        <w:t xml:space="preserve"> предоставления государственных и муниципальных услуг, 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</w:t>
      </w:r>
      <w:r>
        <w:rPr>
          <w:color w:val="262626"/>
        </w:rPr>
        <w:lastRenderedPageBreak/>
        <w:t>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</w:t>
      </w:r>
      <w:proofErr w:type="gramEnd"/>
      <w:r>
        <w:rPr>
          <w:color w:val="262626"/>
        </w:rPr>
        <w:t xml:space="preserve"> и муниципальных услуг. </w:t>
      </w:r>
      <w:r>
        <w:t xml:space="preserve"> 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>Замечание к проекту отчета наряду с изложением его сути должно содержать: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proofErr w:type="gramStart"/>
      <w:r>
        <w:rPr>
          <w:color w:val="2626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 </w:t>
      </w:r>
    </w:p>
    <w:p w:rsidR="000D68B9" w:rsidRDefault="000D68B9" w:rsidP="000D68B9">
      <w:pPr>
        <w:shd w:val="clear" w:color="auto" w:fill="FFFFFF"/>
        <w:ind w:firstLine="708"/>
        <w:jc w:val="both"/>
        <w:rPr>
          <w:color w:val="262626"/>
        </w:rPr>
      </w:pPr>
      <w:r>
        <w:rPr>
          <w:color w:val="262626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>
        <w:rPr>
          <w:color w:val="262626"/>
        </w:rPr>
        <w:t>Росреестр</w:t>
      </w:r>
      <w:proofErr w:type="spellEnd"/>
      <w:r>
        <w:rPr>
          <w:color w:val="262626"/>
        </w:rPr>
        <w:t>) действующим законодательством не предусмотрена.</w:t>
      </w:r>
    </w:p>
    <w:p w:rsidR="000D68B9" w:rsidRDefault="000D68B9" w:rsidP="000D68B9">
      <w:pPr>
        <w:shd w:val="clear" w:color="auto" w:fill="FFFFFF"/>
        <w:ind w:firstLine="708"/>
        <w:jc w:val="both"/>
        <w:rPr>
          <w:rFonts w:ascii="Arial" w:hAnsi="Arial" w:cs="Arial"/>
          <w:color w:val="262626"/>
        </w:rPr>
      </w:pPr>
      <w:r>
        <w:rPr>
          <w:color w:val="262626"/>
        </w:rPr>
        <w:t>Контакты БУ «</w:t>
      </w:r>
      <w:proofErr w:type="spellStart"/>
      <w:r>
        <w:rPr>
          <w:color w:val="262626"/>
        </w:rPr>
        <w:t>Чуваштехинвентаризация</w:t>
      </w:r>
      <w:proofErr w:type="spellEnd"/>
      <w:r>
        <w:rPr>
          <w:color w:val="262626"/>
        </w:rPr>
        <w:t>»: Чувашская Республика, г. Чебоксары,                         ул. Бабушкина, д.8, пом.3, телефон: +7 (8352) 57-39-67, факс: +7 (8352) 57-03-07, адрес электронной почты: chuvti@mail.ru, </w:t>
      </w:r>
      <w:hyperlink r:id="rId8" w:history="1">
        <w:r>
          <w:rPr>
            <w:rStyle w:val="a3"/>
            <w:color w:val="4D6BBC"/>
          </w:rPr>
          <w:t>chti_gki@cap.ru</w:t>
        </w:r>
      </w:hyperlink>
      <w:r>
        <w:rPr>
          <w:color w:val="262626"/>
        </w:rPr>
        <w:t>, режим работы: понедельник-пятница с 08:00 до 17:00, обед с 12:00 до 13:00.</w:t>
      </w:r>
      <w:r>
        <w:rPr>
          <w:rFonts w:ascii="Arial" w:hAnsi="Arial" w:cs="Arial"/>
          <w:color w:val="262626"/>
        </w:rPr>
        <w:t xml:space="preserve"> </w:t>
      </w:r>
    </w:p>
    <w:p w:rsidR="000D68B9" w:rsidRDefault="000D68B9" w:rsidP="000D68B9">
      <w:pPr>
        <w:shd w:val="clear" w:color="auto" w:fill="FFFFFF"/>
        <w:ind w:firstLine="708"/>
        <w:jc w:val="both"/>
        <w:rPr>
          <w:rFonts w:ascii="Arial" w:hAnsi="Arial" w:cs="Arial"/>
          <w:color w:val="262626"/>
        </w:rPr>
      </w:pPr>
    </w:p>
    <w:p w:rsidR="000D68B9" w:rsidRPr="000D68B9" w:rsidRDefault="000D68B9" w:rsidP="000D68B9">
      <w:pPr>
        <w:widowControl w:val="0"/>
        <w:suppressAutoHyphens/>
        <w:autoSpaceDE w:val="0"/>
        <w:autoSpaceDN w:val="0"/>
        <w:rPr>
          <w:rFonts w:eastAsia="Arial Unicode MS"/>
          <w:color w:val="000000"/>
          <w:sz w:val="20"/>
          <w:szCs w:val="20"/>
        </w:rPr>
      </w:pPr>
      <w:r w:rsidRPr="000D68B9"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0D68B9" w:rsidRPr="000D68B9" w:rsidRDefault="000D68B9" w:rsidP="000D68B9">
      <w:pPr>
        <w:widowControl w:val="0"/>
        <w:autoSpaceDE w:val="0"/>
        <w:autoSpaceDN w:val="0"/>
      </w:pPr>
      <w:r w:rsidRPr="000D68B9"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</w:t>
      </w:r>
      <w:proofErr w:type="spellStart"/>
      <w:proofErr w:type="gramStart"/>
      <w:r w:rsidRPr="000D68B9">
        <w:rPr>
          <w:rFonts w:eastAsia="Arial Unicode MS"/>
          <w:color w:val="000000"/>
          <w:sz w:val="20"/>
          <w:szCs w:val="20"/>
        </w:rPr>
        <w:t>экз</w:t>
      </w:r>
      <w:proofErr w:type="spellEnd"/>
      <w:proofErr w:type="gramEnd"/>
    </w:p>
    <w:p w:rsidR="000D68B9" w:rsidRPr="000D68B9" w:rsidRDefault="000D68B9" w:rsidP="000D68B9">
      <w:pPr>
        <w:widowControl w:val="0"/>
        <w:autoSpaceDE w:val="0"/>
        <w:autoSpaceDN w:val="0"/>
        <w:rPr>
          <w:rFonts w:eastAsia="Calibri"/>
          <w:i/>
          <w:sz w:val="20"/>
          <w:szCs w:val="28"/>
          <w:lang w:eastAsia="en-US"/>
        </w:rPr>
      </w:pPr>
    </w:p>
    <w:p w:rsidR="000D68B9" w:rsidRDefault="000D68B9" w:rsidP="000D68B9">
      <w:pPr>
        <w:pStyle w:val="a4"/>
        <w:jc w:val="both"/>
        <w:rPr>
          <w:rFonts w:ascii="ProximaNova" w:hAnsi="ProximaNova"/>
          <w:color w:val="323232"/>
          <w:sz w:val="27"/>
          <w:szCs w:val="27"/>
        </w:rPr>
      </w:pPr>
      <w:bookmarkStart w:id="0" w:name="_GoBack"/>
      <w:bookmarkEnd w:id="0"/>
    </w:p>
    <w:p w:rsidR="000D68B9" w:rsidRDefault="000D68B9" w:rsidP="000D68B9">
      <w:pPr>
        <w:jc w:val="both"/>
      </w:pPr>
    </w:p>
    <w:p w:rsidR="000D68B9" w:rsidRDefault="000D68B9"/>
    <w:sectPr w:rsidR="000D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7"/>
    <w:rsid w:val="000D68B9"/>
    <w:rsid w:val="008B5B5B"/>
    <w:rsid w:val="00A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8B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6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8B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6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i_gki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vti.ru/gk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dcterms:created xsi:type="dcterms:W3CDTF">2022-09-23T05:52:00Z</dcterms:created>
  <dcterms:modified xsi:type="dcterms:W3CDTF">2022-09-23T05:53:00Z</dcterms:modified>
</cp:coreProperties>
</file>