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A8731E" w:rsidTr="00A8731E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8731E" w:rsidRDefault="00A8731E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A8731E" w:rsidRDefault="00A8731E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A8731E" w:rsidRDefault="00A8731E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A8731E" w:rsidRDefault="00A8731E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A8731E" w:rsidRDefault="00A8731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A8731E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31E" w:rsidRDefault="00A8731E" w:rsidP="00F8059A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№2</w:t>
                  </w:r>
                  <w:r w:rsidR="00453347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2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  от </w:t>
                  </w:r>
                  <w:r w:rsidR="00453347"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16 ноября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 xml:space="preserve">   2022 года</w:t>
                  </w:r>
                </w:p>
              </w:tc>
            </w:tr>
          </w:tbl>
          <w:p w:rsidR="00A8731E" w:rsidRDefault="00A8731E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A8731E" w:rsidRDefault="00A8731E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8731E" w:rsidRDefault="00A8731E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A8731E" w:rsidRDefault="00A8731E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A8731E" w:rsidRDefault="00A8731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A8731E" w:rsidRDefault="00A8731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A8731E" w:rsidRDefault="00A8731E" w:rsidP="00A8731E"/>
    <w:p w:rsidR="00A8731E" w:rsidRDefault="00A8731E" w:rsidP="00A8731E"/>
    <w:p w:rsidR="00496156" w:rsidRDefault="00496156" w:rsidP="00496156">
      <w:pPr>
        <w:pStyle w:val="a4"/>
        <w:spacing w:before="102" w:beforeAutospacing="0" w:after="0"/>
        <w:jc w:val="both"/>
      </w:pPr>
      <w:r>
        <w:rPr>
          <w:b/>
          <w:bCs/>
        </w:rPr>
        <w:t>Настоящим извещением уведомляем участников долевой собственности на земельный участок с кадастровым номером 21:22:000000:27, о месте и порядке ознакомления с проектом межевания земельного участка, образованного в счет земельной доли. Предметом согласования являются размер и местоположение границ выделяемых земельных участков.</w:t>
      </w:r>
    </w:p>
    <w:p w:rsidR="00496156" w:rsidRDefault="00496156" w:rsidP="00496156">
      <w:pPr>
        <w:pStyle w:val="a4"/>
        <w:spacing w:before="102" w:beforeAutospacing="0" w:after="0"/>
        <w:jc w:val="both"/>
      </w:pPr>
      <w:r>
        <w:rPr>
          <w:b/>
          <w:bCs/>
        </w:rPr>
        <w:t>Заказчиком проекта межевания является:</w:t>
      </w:r>
    </w:p>
    <w:p w:rsidR="00496156" w:rsidRDefault="00496156" w:rsidP="00496156">
      <w:pPr>
        <w:pStyle w:val="a4"/>
        <w:spacing w:before="102" w:beforeAutospacing="0" w:after="0"/>
        <w:jc w:val="both"/>
      </w:pPr>
      <w:r>
        <w:rPr>
          <w:b/>
          <w:bCs/>
        </w:rPr>
        <w:t>Кудряшов Сергей Васильевич.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>А</w:t>
      </w:r>
      <w:r>
        <w:rPr>
          <w:b/>
          <w:bCs/>
          <w:color w:val="333333"/>
        </w:rPr>
        <w:t xml:space="preserve">дрес проживания: Чувашская Республика, </w:t>
      </w:r>
      <w:proofErr w:type="spellStart"/>
      <w:r>
        <w:rPr>
          <w:b/>
          <w:bCs/>
          <w:color w:val="333333"/>
        </w:rPr>
        <w:t>Батыревский</w:t>
      </w:r>
      <w:proofErr w:type="spellEnd"/>
      <w:r>
        <w:rPr>
          <w:b/>
          <w:bCs/>
          <w:color w:val="333333"/>
        </w:rPr>
        <w:t xml:space="preserve"> район, с</w:t>
      </w:r>
      <w:proofErr w:type="gramStart"/>
      <w:r>
        <w:rPr>
          <w:b/>
          <w:bCs/>
          <w:color w:val="333333"/>
        </w:rPr>
        <w:t>.Б</w:t>
      </w:r>
      <w:proofErr w:type="gramEnd"/>
      <w:r>
        <w:rPr>
          <w:b/>
          <w:bCs/>
          <w:color w:val="333333"/>
        </w:rPr>
        <w:t xml:space="preserve">атырево, ул. Ленина д.№30 </w:t>
      </w:r>
      <w:proofErr w:type="spellStart"/>
      <w:r>
        <w:rPr>
          <w:b/>
          <w:bCs/>
          <w:color w:val="333333"/>
        </w:rPr>
        <w:t>кв</w:t>
      </w:r>
      <w:proofErr w:type="spellEnd"/>
      <w:r>
        <w:rPr>
          <w:b/>
          <w:bCs/>
          <w:color w:val="333333"/>
        </w:rPr>
        <w:t xml:space="preserve"> №6.</w:t>
      </w:r>
    </w:p>
    <w:p w:rsidR="00496156" w:rsidRDefault="00496156" w:rsidP="00496156">
      <w:pPr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      </w:t>
      </w:r>
    </w:p>
    <w:p w:rsidR="00496156" w:rsidRDefault="00496156" w:rsidP="00496156">
      <w:pPr>
        <w:jc w:val="both"/>
      </w:pPr>
      <w:r>
        <w:rPr>
          <w:b/>
          <w:bCs/>
          <w:color w:val="333333"/>
        </w:rPr>
        <w:t xml:space="preserve">         Пр</w:t>
      </w:r>
      <w:r>
        <w:rPr>
          <w:b/>
          <w:bCs/>
        </w:rPr>
        <w:t xml:space="preserve">оект межевания земельных участков подготовлен кадастровым инженером </w:t>
      </w:r>
      <w:proofErr w:type="spellStart"/>
      <w:r>
        <w:rPr>
          <w:b/>
          <w:bCs/>
        </w:rPr>
        <w:t>Минуллиным</w:t>
      </w:r>
      <w:proofErr w:type="spellEnd"/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Н. номер квалификационного аттестата 21-14-4. СНИЛС 066 459 634 01.  Почтовый адрес и адрес электронной почты, по которым осуществляется связь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кадастровым инженером: 429140, Чувашская Республика, 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 xml:space="preserve">омсомольское </w:t>
      </w:r>
      <w:proofErr w:type="spellStart"/>
      <w:r>
        <w:rPr>
          <w:b/>
          <w:bCs/>
        </w:rPr>
        <w:t>ул.Канашская</w:t>
      </w:r>
      <w:proofErr w:type="spellEnd"/>
      <w:r>
        <w:rPr>
          <w:b/>
          <w:bCs/>
        </w:rPr>
        <w:t xml:space="preserve">, д№33. </w:t>
      </w:r>
      <w:proofErr w:type="spellStart"/>
      <w:proofErr w:type="gramStart"/>
      <w:r>
        <w:rPr>
          <w:b/>
          <w:bCs/>
        </w:rPr>
        <w:t>Е</w:t>
      </w:r>
      <w:proofErr w:type="gramEnd"/>
      <w:r>
        <w:rPr>
          <w:b/>
          <w:bCs/>
        </w:rPr>
        <w:t>-mail</w:t>
      </w:r>
      <w:proofErr w:type="spellEnd"/>
      <w:r>
        <w:rPr>
          <w:b/>
          <w:bCs/>
        </w:rPr>
        <w:t xml:space="preserve">: </w:t>
      </w:r>
      <w:r>
        <w:t>c.minullina-76@mail.ru</w:t>
      </w:r>
    </w:p>
    <w:p w:rsidR="00496156" w:rsidRDefault="00496156" w:rsidP="00496156">
      <w:pPr>
        <w:pStyle w:val="a4"/>
        <w:spacing w:before="102" w:beforeAutospacing="0" w:after="0" w:line="102" w:lineRule="atLeast"/>
        <w:jc w:val="both"/>
      </w:pPr>
      <w:r>
        <w:rPr>
          <w:b/>
          <w:bCs/>
        </w:rPr>
        <w:t>Кадастровые номера исходных земельных участков: 21:22:000000:27. Адрес (местоположение): Чувашская Республика, Шемуршинский район, Чепка</w:t>
      </w:r>
      <w:proofErr w:type="gramStart"/>
      <w:r>
        <w:rPr>
          <w:b/>
          <w:bCs/>
        </w:rPr>
        <w:t>с-</w:t>
      </w:r>
      <w:proofErr w:type="gramEnd"/>
      <w:r>
        <w:rPr>
          <w:b/>
          <w:bCs/>
        </w:rPr>
        <w:t xml:space="preserve"> Никольское сельское поселение.</w:t>
      </w:r>
    </w:p>
    <w:p w:rsidR="00496156" w:rsidRDefault="00496156" w:rsidP="00496156">
      <w:pPr>
        <w:pStyle w:val="1"/>
        <w:spacing w:after="198" w:line="276" w:lineRule="auto"/>
        <w:jc w:val="both"/>
        <w:rPr>
          <w:b/>
          <w:bCs/>
          <w:color w:val="000000"/>
        </w:rPr>
      </w:pPr>
      <w:r>
        <w:rPr>
          <w:b/>
          <w:bCs/>
        </w:rPr>
        <w:t>С проектом межевания земельных участков можно ознакомится по адресу: 429350 Чувашская Республика 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 xml:space="preserve">атырево ул.Ленина 20 </w:t>
      </w:r>
      <w:proofErr w:type="spellStart"/>
      <w:r>
        <w:rPr>
          <w:b/>
          <w:bCs/>
        </w:rPr>
        <w:t>пом</w:t>
      </w:r>
      <w:proofErr w:type="spellEnd"/>
      <w:r>
        <w:rPr>
          <w:b/>
          <w:bCs/>
        </w:rPr>
        <w:t xml:space="preserve">. №15 и 429140 Чувашская Республика, с.Комсомольское </w:t>
      </w:r>
      <w:proofErr w:type="spellStart"/>
      <w:r>
        <w:rPr>
          <w:b/>
          <w:bCs/>
        </w:rPr>
        <w:t>ул.Канашская</w:t>
      </w:r>
      <w:proofErr w:type="spellEnd"/>
      <w:r>
        <w:rPr>
          <w:b/>
          <w:bCs/>
        </w:rPr>
        <w:t xml:space="preserve"> д№33. </w:t>
      </w:r>
    </w:p>
    <w:p w:rsidR="00496156" w:rsidRDefault="00496156" w:rsidP="00496156">
      <w:pPr>
        <w:jc w:val="both"/>
      </w:pPr>
      <w:r>
        <w:rPr>
          <w:b/>
          <w:bCs/>
          <w:color w:val="000000"/>
        </w:rPr>
        <w:t>Обоснованные возражения после ознакомления с проектом межевания относительно размера и местоположения границ земельных участков принимаются в течении 30 дней со дня опубликования данного извещения по адресу: 429350 Чувашская Республика с. Батырево ул</w:t>
      </w:r>
      <w:proofErr w:type="gramStart"/>
      <w:r>
        <w:rPr>
          <w:b/>
          <w:bCs/>
          <w:color w:val="000000"/>
        </w:rPr>
        <w:t>.Л</w:t>
      </w:r>
      <w:proofErr w:type="gramEnd"/>
      <w:r>
        <w:rPr>
          <w:b/>
          <w:bCs/>
          <w:color w:val="000000"/>
        </w:rPr>
        <w:t xml:space="preserve">енина д.№20, </w:t>
      </w:r>
      <w:proofErr w:type="spellStart"/>
      <w:r>
        <w:rPr>
          <w:b/>
          <w:bCs/>
          <w:color w:val="000000"/>
        </w:rPr>
        <w:t>пом</w:t>
      </w:r>
      <w:proofErr w:type="spellEnd"/>
      <w:r>
        <w:rPr>
          <w:b/>
          <w:bCs/>
          <w:color w:val="000000"/>
        </w:rPr>
        <w:t xml:space="preserve"> №15, </w:t>
      </w:r>
      <w:r>
        <w:rPr>
          <w:b/>
          <w:bCs/>
        </w:rPr>
        <w:t xml:space="preserve">429140, Чувашская Республика, с.Комсомольское </w:t>
      </w:r>
      <w:proofErr w:type="spellStart"/>
      <w:r>
        <w:rPr>
          <w:b/>
          <w:bCs/>
        </w:rPr>
        <w:t>ул.Канашская</w:t>
      </w:r>
      <w:proofErr w:type="spellEnd"/>
      <w:r>
        <w:rPr>
          <w:b/>
          <w:bCs/>
        </w:rPr>
        <w:t xml:space="preserve"> д№33</w:t>
      </w:r>
      <w:r>
        <w:rPr>
          <w:b/>
          <w:bCs/>
          <w:color w:val="000000"/>
        </w:rPr>
        <w:t xml:space="preserve"> и в филиале ФГБУ «ФКП </w:t>
      </w:r>
      <w:proofErr w:type="spellStart"/>
      <w:r>
        <w:rPr>
          <w:b/>
          <w:bCs/>
          <w:color w:val="000000"/>
        </w:rPr>
        <w:t>Росреестра</w:t>
      </w:r>
      <w:proofErr w:type="spellEnd"/>
      <w:r>
        <w:rPr>
          <w:b/>
          <w:bCs/>
          <w:color w:val="000000"/>
        </w:rPr>
        <w:t>» по Чувашской Республике – Чувашии, отдел кадастрового учета по адресу: 428017 Чувашская Республика г</w:t>
      </w:r>
      <w:proofErr w:type="gramStart"/>
      <w:r>
        <w:rPr>
          <w:b/>
          <w:bCs/>
          <w:color w:val="000000"/>
        </w:rPr>
        <w:t>.Ч</w:t>
      </w:r>
      <w:proofErr w:type="gramEnd"/>
      <w:r>
        <w:rPr>
          <w:b/>
          <w:bCs/>
          <w:color w:val="000000"/>
        </w:rPr>
        <w:t xml:space="preserve">ебоксары </w:t>
      </w:r>
      <w:proofErr w:type="spellStart"/>
      <w:r>
        <w:rPr>
          <w:b/>
          <w:bCs/>
          <w:color w:val="000000"/>
        </w:rPr>
        <w:t>пр-кт</w:t>
      </w:r>
      <w:proofErr w:type="spellEnd"/>
      <w:r>
        <w:rPr>
          <w:b/>
          <w:bCs/>
          <w:color w:val="000000"/>
        </w:rPr>
        <w:t xml:space="preserve"> Московский д. № 37</w:t>
      </w:r>
    </w:p>
    <w:p w:rsidR="00496156" w:rsidRDefault="00496156" w:rsidP="00496156">
      <w:pPr>
        <w:pStyle w:val="a4"/>
        <w:spacing w:before="102" w:beforeAutospacing="0" w:after="0"/>
        <w:jc w:val="both"/>
        <w:rPr>
          <w:b/>
          <w:bCs/>
        </w:rPr>
      </w:pPr>
    </w:p>
    <w:p w:rsidR="00496156" w:rsidRDefault="00496156" w:rsidP="00496156">
      <w:pPr>
        <w:pStyle w:val="a4"/>
        <w:spacing w:before="102" w:beforeAutospacing="0" w:after="0"/>
        <w:jc w:val="both"/>
        <w:rPr>
          <w:b/>
          <w:bCs/>
        </w:rPr>
      </w:pPr>
    </w:p>
    <w:p w:rsidR="00496156" w:rsidRDefault="00496156" w:rsidP="00496156">
      <w:pPr>
        <w:pStyle w:val="a4"/>
        <w:spacing w:before="102" w:beforeAutospacing="0" w:after="0"/>
        <w:jc w:val="both"/>
      </w:pPr>
      <w:r>
        <w:rPr>
          <w:b/>
          <w:bCs/>
        </w:rPr>
        <w:lastRenderedPageBreak/>
        <w:t xml:space="preserve"> Настоящим извещением уведомляем участников долевой собственности на земельный участок с кадастровым номером 21:22:000000:27, о месте и порядке ознакомления с проектом межевания земельного участка, образованного в счет земельной доли. Предметом согласования являются размер и местоположение границ выделяемых земельных участков.</w:t>
      </w:r>
    </w:p>
    <w:p w:rsidR="00496156" w:rsidRDefault="00496156" w:rsidP="00496156">
      <w:pPr>
        <w:pStyle w:val="a4"/>
        <w:spacing w:before="102" w:beforeAutospacing="0" w:after="0" w:line="102" w:lineRule="atLeast"/>
        <w:jc w:val="both"/>
      </w:pPr>
      <w:r>
        <w:rPr>
          <w:b/>
          <w:bCs/>
        </w:rPr>
        <w:t>Заказчиком проекта межевания является:</w:t>
      </w:r>
    </w:p>
    <w:p w:rsidR="00496156" w:rsidRDefault="00496156" w:rsidP="00496156">
      <w:pPr>
        <w:pStyle w:val="a4"/>
        <w:spacing w:before="102" w:beforeAutospacing="0" w:after="0" w:line="102" w:lineRule="atLeast"/>
        <w:jc w:val="both"/>
      </w:pPr>
      <w:r>
        <w:rPr>
          <w:b/>
          <w:bCs/>
        </w:rPr>
        <w:t xml:space="preserve">     Муниципальное образование — Чепкас-Никольское сельское поселение Шемуршинского района Чувашской Республики.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>А</w:t>
      </w:r>
      <w:r>
        <w:rPr>
          <w:b/>
          <w:bCs/>
          <w:color w:val="333333"/>
        </w:rPr>
        <w:t>дрес места нахождения: Чувашская Республика, Шемуршинский район, с.Чепкас-Никольское, ул. Чапаева д.№24</w:t>
      </w:r>
    </w:p>
    <w:p w:rsidR="00496156" w:rsidRDefault="00496156" w:rsidP="00496156">
      <w:pPr>
        <w:jc w:val="both"/>
      </w:pPr>
      <w:r>
        <w:rPr>
          <w:b/>
          <w:bCs/>
          <w:color w:val="333333"/>
        </w:rPr>
        <w:t xml:space="preserve">      Пр</w:t>
      </w:r>
      <w:r>
        <w:rPr>
          <w:b/>
          <w:bCs/>
        </w:rPr>
        <w:t xml:space="preserve">оект межевания земельных участков подготовлен кадастровым инженером </w:t>
      </w:r>
      <w:proofErr w:type="spellStart"/>
      <w:r>
        <w:rPr>
          <w:b/>
          <w:bCs/>
        </w:rPr>
        <w:t>Минуллиным</w:t>
      </w:r>
      <w:proofErr w:type="spellEnd"/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Н. номер квалификационного аттестата 21-14-4. СНИЛС 066 459 634 01.  Почтовый адрес и адрес электронной почты, по которым осуществляется связь с кадастровым инженером: 429140, Чувашская Республика, с</w:t>
      </w:r>
      <w:proofErr w:type="gramStart"/>
      <w:r>
        <w:rPr>
          <w:b/>
          <w:bCs/>
        </w:rPr>
        <w:t>.К</w:t>
      </w:r>
      <w:proofErr w:type="gramEnd"/>
      <w:r>
        <w:rPr>
          <w:b/>
          <w:bCs/>
        </w:rPr>
        <w:t xml:space="preserve">омсомольское </w:t>
      </w:r>
      <w:proofErr w:type="spellStart"/>
      <w:r>
        <w:rPr>
          <w:b/>
          <w:bCs/>
        </w:rPr>
        <w:t>ул.Канашская</w:t>
      </w:r>
      <w:proofErr w:type="spellEnd"/>
      <w:r>
        <w:rPr>
          <w:b/>
          <w:bCs/>
        </w:rPr>
        <w:t xml:space="preserve">, д№33. </w:t>
      </w:r>
      <w:proofErr w:type="spellStart"/>
      <w:proofErr w:type="gramStart"/>
      <w:r>
        <w:rPr>
          <w:b/>
          <w:bCs/>
        </w:rPr>
        <w:t>Е</w:t>
      </w:r>
      <w:proofErr w:type="gramEnd"/>
      <w:r>
        <w:rPr>
          <w:b/>
          <w:bCs/>
        </w:rPr>
        <w:t>-mail</w:t>
      </w:r>
      <w:proofErr w:type="spellEnd"/>
      <w:r>
        <w:rPr>
          <w:b/>
          <w:bCs/>
        </w:rPr>
        <w:t xml:space="preserve">: </w:t>
      </w:r>
      <w:r>
        <w:t>c.minullina-76@mail.ru</w:t>
      </w:r>
    </w:p>
    <w:p w:rsidR="00496156" w:rsidRDefault="00496156" w:rsidP="00496156">
      <w:pPr>
        <w:pStyle w:val="a4"/>
        <w:spacing w:before="102" w:beforeAutospacing="0" w:after="0" w:line="102" w:lineRule="atLeast"/>
        <w:jc w:val="both"/>
      </w:pPr>
      <w:r>
        <w:rPr>
          <w:b/>
          <w:bCs/>
        </w:rPr>
        <w:t>Кадастровые номера исходных земельных участков: 21:22:000000:27. Адрес (местоположение): Чувашская Республика, Шемуршинский район, Чепка</w:t>
      </w:r>
      <w:proofErr w:type="gramStart"/>
      <w:r>
        <w:rPr>
          <w:b/>
          <w:bCs/>
        </w:rPr>
        <w:t>с-</w:t>
      </w:r>
      <w:proofErr w:type="gramEnd"/>
      <w:r>
        <w:rPr>
          <w:b/>
          <w:bCs/>
        </w:rPr>
        <w:t xml:space="preserve"> Никольское сельское поселение.</w:t>
      </w:r>
    </w:p>
    <w:p w:rsidR="00496156" w:rsidRDefault="00496156" w:rsidP="00496156">
      <w:pPr>
        <w:pStyle w:val="1"/>
        <w:spacing w:after="198" w:line="276" w:lineRule="auto"/>
        <w:jc w:val="both"/>
        <w:rPr>
          <w:b/>
          <w:bCs/>
          <w:color w:val="000000"/>
        </w:rPr>
      </w:pPr>
      <w:r>
        <w:rPr>
          <w:b/>
          <w:bCs/>
        </w:rPr>
        <w:t>С проектом межевания земельных участков можно ознакомится по адресу: 429350 Чувашская Республика 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 xml:space="preserve">атырево ул.Ленина 20 </w:t>
      </w:r>
      <w:proofErr w:type="spellStart"/>
      <w:r>
        <w:rPr>
          <w:b/>
          <w:bCs/>
        </w:rPr>
        <w:t>пом</w:t>
      </w:r>
      <w:proofErr w:type="spellEnd"/>
      <w:r>
        <w:rPr>
          <w:b/>
          <w:bCs/>
        </w:rPr>
        <w:t xml:space="preserve">. №15 и 429140 Чувашская Республика, с.Комсомольское </w:t>
      </w:r>
      <w:proofErr w:type="spellStart"/>
      <w:r>
        <w:rPr>
          <w:b/>
          <w:bCs/>
        </w:rPr>
        <w:t>ул.Канашская</w:t>
      </w:r>
      <w:proofErr w:type="spellEnd"/>
      <w:r>
        <w:rPr>
          <w:b/>
          <w:bCs/>
        </w:rPr>
        <w:t xml:space="preserve"> д№33. </w:t>
      </w:r>
    </w:p>
    <w:p w:rsidR="00496156" w:rsidRDefault="00496156" w:rsidP="00496156">
      <w:pPr>
        <w:pStyle w:val="a4"/>
        <w:spacing w:before="102" w:beforeAutospacing="0" w:after="0"/>
        <w:jc w:val="both"/>
      </w:pPr>
      <w:r>
        <w:rPr>
          <w:b/>
          <w:bCs/>
          <w:color w:val="000000"/>
        </w:rPr>
        <w:t>Обоснованные возражения после ознакомления с проектом межевания относительно размера и местоположения границ земельных участков принимаются в течении 30 дней со дня опубликования данного извещения по адресу: 429350 Чувашская Республика с. Батырево ул</w:t>
      </w:r>
      <w:proofErr w:type="gramStart"/>
      <w:r>
        <w:rPr>
          <w:b/>
          <w:bCs/>
          <w:color w:val="000000"/>
        </w:rPr>
        <w:t>.Л</w:t>
      </w:r>
      <w:proofErr w:type="gramEnd"/>
      <w:r>
        <w:rPr>
          <w:b/>
          <w:bCs/>
          <w:color w:val="000000"/>
        </w:rPr>
        <w:t xml:space="preserve">енина д.№20, </w:t>
      </w:r>
      <w:proofErr w:type="spellStart"/>
      <w:r>
        <w:rPr>
          <w:b/>
          <w:bCs/>
          <w:color w:val="000000"/>
        </w:rPr>
        <w:t>пом</w:t>
      </w:r>
      <w:proofErr w:type="spellEnd"/>
      <w:r>
        <w:rPr>
          <w:b/>
          <w:bCs/>
          <w:color w:val="000000"/>
        </w:rPr>
        <w:t xml:space="preserve"> №15, </w:t>
      </w:r>
      <w:r>
        <w:rPr>
          <w:b/>
          <w:bCs/>
        </w:rPr>
        <w:t xml:space="preserve">429140, Чувашская Республика, с.Комсомольское </w:t>
      </w:r>
      <w:proofErr w:type="spellStart"/>
      <w:r>
        <w:rPr>
          <w:b/>
          <w:bCs/>
        </w:rPr>
        <w:t>ул.Канашская</w:t>
      </w:r>
      <w:proofErr w:type="spellEnd"/>
      <w:r>
        <w:rPr>
          <w:b/>
          <w:bCs/>
        </w:rPr>
        <w:t xml:space="preserve"> д№33</w:t>
      </w:r>
      <w:r>
        <w:rPr>
          <w:b/>
          <w:bCs/>
          <w:color w:val="000000"/>
        </w:rPr>
        <w:t xml:space="preserve"> и в филиале ФГБУ «ФКП </w:t>
      </w:r>
      <w:proofErr w:type="spellStart"/>
      <w:r>
        <w:rPr>
          <w:b/>
          <w:bCs/>
          <w:color w:val="000000"/>
        </w:rPr>
        <w:t>Росреестра</w:t>
      </w:r>
      <w:proofErr w:type="spellEnd"/>
      <w:r>
        <w:rPr>
          <w:b/>
          <w:bCs/>
          <w:color w:val="000000"/>
        </w:rPr>
        <w:t>» по Чувашской Республике – Чувашии, отдел кадастрового учета по адресу: 428017 Чувашская Республика г</w:t>
      </w:r>
      <w:proofErr w:type="gramStart"/>
      <w:r>
        <w:rPr>
          <w:b/>
          <w:bCs/>
          <w:color w:val="000000"/>
        </w:rPr>
        <w:t>.Ч</w:t>
      </w:r>
      <w:proofErr w:type="gramEnd"/>
      <w:r>
        <w:rPr>
          <w:b/>
          <w:bCs/>
          <w:color w:val="000000"/>
        </w:rPr>
        <w:t xml:space="preserve">ебоксары </w:t>
      </w:r>
      <w:proofErr w:type="spellStart"/>
      <w:r>
        <w:rPr>
          <w:b/>
          <w:bCs/>
          <w:color w:val="000000"/>
        </w:rPr>
        <w:t>пр-кт</w:t>
      </w:r>
      <w:proofErr w:type="spellEnd"/>
      <w:r>
        <w:rPr>
          <w:b/>
          <w:bCs/>
          <w:color w:val="000000"/>
        </w:rPr>
        <w:t xml:space="preserve"> Московский д. № 37.</w:t>
      </w: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tbl>
      <w:tblPr>
        <w:tblW w:w="9780" w:type="dxa"/>
        <w:tblLook w:val="01E0"/>
      </w:tblPr>
      <w:tblGrid>
        <w:gridCol w:w="6555"/>
        <w:gridCol w:w="345"/>
        <w:gridCol w:w="2880"/>
      </w:tblGrid>
      <w:tr w:rsidR="00F8059A" w:rsidTr="00F8059A">
        <w:tc>
          <w:tcPr>
            <w:tcW w:w="6555" w:type="dxa"/>
            <w:hideMark/>
          </w:tcPr>
          <w:p w:rsidR="00F8059A" w:rsidRDefault="00F805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F8059A" w:rsidRDefault="00F805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  <w:lang w:eastAsia="en-US"/>
              </w:rPr>
              <w:t>Республика,с</w:t>
            </w:r>
            <w:proofErr w:type="gramStart"/>
            <w:r>
              <w:rPr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sz w:val="20"/>
                <w:szCs w:val="20"/>
                <w:lang w:eastAsia="en-US"/>
              </w:rPr>
              <w:t>епкас-Никольское,ул.Чапаева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>
              <w:rPr>
                <w:sz w:val="20"/>
                <w:szCs w:val="20"/>
                <w:lang w:eastAsia="en-US"/>
              </w:rPr>
              <w:t>://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qov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cap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main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asp</w:t>
            </w:r>
            <w:r w:rsidRPr="00F8059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govid</w:t>
            </w:r>
            <w:proofErr w:type="spellEnd"/>
            <w:r>
              <w:rPr>
                <w:sz w:val="20"/>
                <w:szCs w:val="20"/>
                <w:lang w:eastAsia="en-US"/>
              </w:rPr>
              <w:t>=504</w:t>
            </w:r>
          </w:p>
          <w:p w:rsidR="00F8059A" w:rsidRDefault="00F805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  <w:lang w:eastAsia="en-US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F8059A" w:rsidRDefault="00F8059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hideMark/>
          </w:tcPr>
          <w:p w:rsidR="00F8059A" w:rsidRDefault="00F805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Распространяется на территории Чепкас </w:t>
            </w:r>
            <w:proofErr w:type="gramStart"/>
            <w:r>
              <w:rPr>
                <w:sz w:val="20"/>
                <w:szCs w:val="20"/>
                <w:lang w:eastAsia="en-US"/>
              </w:rPr>
              <w:t>-Н</w:t>
            </w:r>
            <w:proofErr w:type="gramEnd"/>
            <w:r>
              <w:rPr>
                <w:sz w:val="20"/>
                <w:szCs w:val="20"/>
                <w:lang w:eastAsia="en-US"/>
              </w:rPr>
              <w:t>икольского сельского поселения.</w:t>
            </w:r>
          </w:p>
          <w:p w:rsidR="00F8059A" w:rsidRDefault="00F805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БЕСПЛАТНО.</w:t>
            </w:r>
          </w:p>
          <w:p w:rsidR="00F8059A" w:rsidRDefault="00F805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20  экз.</w:t>
            </w:r>
          </w:p>
        </w:tc>
      </w:tr>
    </w:tbl>
    <w:p w:rsidR="00F8059A" w:rsidRDefault="00F8059A" w:rsidP="00F8059A">
      <w:pPr>
        <w:rPr>
          <w:sz w:val="20"/>
          <w:szCs w:val="20"/>
        </w:rPr>
      </w:pPr>
    </w:p>
    <w:p w:rsidR="00F8059A" w:rsidRDefault="00F8059A" w:rsidP="00F8059A">
      <w:pPr>
        <w:rPr>
          <w:sz w:val="20"/>
          <w:szCs w:val="20"/>
        </w:rPr>
      </w:pPr>
    </w:p>
    <w:p w:rsidR="00F8059A" w:rsidRDefault="00F8059A" w:rsidP="00F8059A">
      <w:pPr>
        <w:rPr>
          <w:b/>
          <w:sz w:val="20"/>
          <w:szCs w:val="20"/>
        </w:rPr>
      </w:pPr>
    </w:p>
    <w:p w:rsidR="00F8059A" w:rsidRDefault="00F8059A" w:rsidP="00F8059A">
      <w:pPr>
        <w:rPr>
          <w:sz w:val="20"/>
          <w:szCs w:val="20"/>
        </w:rPr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>
      <w:pPr>
        <w:pStyle w:val="a4"/>
        <w:spacing w:before="102" w:beforeAutospacing="0" w:after="0"/>
        <w:jc w:val="both"/>
      </w:pPr>
    </w:p>
    <w:p w:rsidR="00496156" w:rsidRDefault="00496156" w:rsidP="00496156"/>
    <w:p w:rsidR="00D44588" w:rsidRDefault="00D44588"/>
    <w:sectPr w:rsidR="00D44588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31E"/>
    <w:rsid w:val="003B510B"/>
    <w:rsid w:val="00453347"/>
    <w:rsid w:val="00493B5A"/>
    <w:rsid w:val="00496156"/>
    <w:rsid w:val="004F0321"/>
    <w:rsid w:val="00664487"/>
    <w:rsid w:val="00752DD1"/>
    <w:rsid w:val="007A418B"/>
    <w:rsid w:val="00A43C2E"/>
    <w:rsid w:val="00A8731E"/>
    <w:rsid w:val="00CE0699"/>
    <w:rsid w:val="00D12946"/>
    <w:rsid w:val="00D44588"/>
    <w:rsid w:val="00F213FA"/>
    <w:rsid w:val="00F57766"/>
    <w:rsid w:val="00F8059A"/>
    <w:rsid w:val="00F9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31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96156"/>
    <w:pPr>
      <w:spacing w:before="100" w:beforeAutospacing="1" w:after="119"/>
    </w:pPr>
  </w:style>
  <w:style w:type="paragraph" w:customStyle="1" w:styleId="1">
    <w:name w:val="Обычный (веб)1"/>
    <w:basedOn w:val="a"/>
    <w:uiPriority w:val="99"/>
    <w:semiHidden/>
    <w:rsid w:val="00496156"/>
    <w:pPr>
      <w:suppressAutoHyphens/>
      <w:spacing w:before="100" w:after="119"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3627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2023-01-17T07:16:00Z</dcterms:created>
  <dcterms:modified xsi:type="dcterms:W3CDTF">2023-01-17T07:19:00Z</dcterms:modified>
</cp:coreProperties>
</file>