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851031" w:rsidTr="006D0CC5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51031" w:rsidRDefault="00851031" w:rsidP="006D0CC5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851031" w:rsidRDefault="00851031" w:rsidP="006D0CC5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851031" w:rsidRDefault="00851031" w:rsidP="006D0CC5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851031" w:rsidRDefault="00851031" w:rsidP="006D0CC5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851031" w:rsidRDefault="00851031" w:rsidP="006D0CC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851031" w:rsidTr="006D0CC5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1031" w:rsidRDefault="00851031" w:rsidP="005C7758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№17   от 30  июня   2022 года</w:t>
                  </w:r>
                </w:p>
              </w:tc>
            </w:tr>
          </w:tbl>
          <w:p w:rsidR="00851031" w:rsidRDefault="00851031" w:rsidP="006D0CC5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51031" w:rsidRDefault="00851031" w:rsidP="006D0CC5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1031" w:rsidRDefault="00851031" w:rsidP="006D0CC5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851031" w:rsidRDefault="00851031" w:rsidP="006D0CC5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851031" w:rsidRDefault="00851031" w:rsidP="006D0CC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851031" w:rsidRDefault="00851031" w:rsidP="006D0CC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851031" w:rsidRDefault="00851031" w:rsidP="00851031">
      <w:pPr>
        <w:ind w:firstLine="709"/>
        <w:jc w:val="both"/>
        <w:rPr>
          <w:b/>
        </w:rPr>
      </w:pPr>
    </w:p>
    <w:p w:rsidR="005C7758" w:rsidRPr="00435670" w:rsidRDefault="005C7758" w:rsidP="005C7758">
      <w:pPr>
        <w:jc w:val="both"/>
        <w:rPr>
          <w:b/>
        </w:rPr>
      </w:pPr>
      <w:r w:rsidRPr="00435670">
        <w:rPr>
          <w:b/>
        </w:rPr>
        <w:t>Житель Шемуршинского района республики осужден за уклонение от административного надзора</w:t>
      </w:r>
    </w:p>
    <w:p w:rsidR="005C7758" w:rsidRPr="00435670" w:rsidRDefault="005C7758" w:rsidP="005C7758">
      <w:pPr>
        <w:jc w:val="both"/>
      </w:pPr>
    </w:p>
    <w:p w:rsidR="005C7758" w:rsidRPr="00435670" w:rsidRDefault="005C7758" w:rsidP="005C7758">
      <w:pPr>
        <w:widowControl w:val="0"/>
        <w:autoSpaceDE w:val="0"/>
        <w:autoSpaceDN w:val="0"/>
        <w:adjustRightInd w:val="0"/>
        <w:ind w:firstLine="743"/>
        <w:jc w:val="both"/>
      </w:pPr>
      <w:proofErr w:type="spellStart"/>
      <w:r w:rsidRPr="00435670">
        <w:t>Батыревский</w:t>
      </w:r>
      <w:proofErr w:type="spellEnd"/>
      <w:r w:rsidRPr="00435670">
        <w:t xml:space="preserve"> районный суд (</w:t>
      </w:r>
      <w:proofErr w:type="gramStart"/>
      <w:r w:rsidRPr="00435670">
        <w:t>в</w:t>
      </w:r>
      <w:proofErr w:type="gramEnd"/>
      <w:r w:rsidRPr="00435670">
        <w:t xml:space="preserve"> </w:t>
      </w:r>
      <w:proofErr w:type="gramStart"/>
      <w:r w:rsidRPr="00435670">
        <w:t>с</w:t>
      </w:r>
      <w:proofErr w:type="gramEnd"/>
      <w:r w:rsidRPr="00435670">
        <w:t xml:space="preserve">. Шемурша) вынес приговор в отношении 33-летнего жителя Шемуршинского района К. </w:t>
      </w:r>
    </w:p>
    <w:p w:rsidR="005C7758" w:rsidRPr="00435670" w:rsidRDefault="005C7758" w:rsidP="005C7758">
      <w:pPr>
        <w:widowControl w:val="0"/>
        <w:autoSpaceDE w:val="0"/>
        <w:autoSpaceDN w:val="0"/>
        <w:adjustRightInd w:val="0"/>
        <w:ind w:firstLine="743"/>
        <w:jc w:val="both"/>
      </w:pPr>
      <w:r w:rsidRPr="00435670">
        <w:t xml:space="preserve">Он признан виновным в совершении преступления, предусмотренного </w:t>
      </w:r>
      <w:proofErr w:type="gramStart"/>
      <w:r w:rsidRPr="00435670">
        <w:t>ч</w:t>
      </w:r>
      <w:proofErr w:type="gramEnd"/>
      <w:r w:rsidRPr="00435670">
        <w:t>. 1 ст. 314.1 УК РФ (уклонение от административного надзора, то есть самовольное оставление места жительства, совершенное в целях уклонения от административного надзора).</w:t>
      </w:r>
    </w:p>
    <w:p w:rsidR="005C7758" w:rsidRPr="00435670" w:rsidRDefault="005C7758" w:rsidP="005C7758">
      <w:pPr>
        <w:ind w:firstLine="720"/>
        <w:jc w:val="both"/>
        <w:rPr>
          <w:spacing w:val="3"/>
        </w:rPr>
      </w:pPr>
      <w:r w:rsidRPr="00435670">
        <w:t xml:space="preserve">Судом установлено, что К. после освобождения из мест лишения свободы решением суда был установлен административный надзор, возложена обязанность не покидать территорию Шемуршинского района, находится дома в ночное время, а также систематически является в органы внутренних дел. </w:t>
      </w:r>
      <w:r w:rsidRPr="00435670">
        <w:rPr>
          <w:spacing w:val="3"/>
        </w:rPr>
        <w:t xml:space="preserve">Не </w:t>
      </w:r>
      <w:proofErr w:type="gramStart"/>
      <w:r w:rsidRPr="00435670">
        <w:rPr>
          <w:spacing w:val="3"/>
        </w:rPr>
        <w:t>желая исполнять возложенные судом ограничения он 04 марта 2022 года выехал</w:t>
      </w:r>
      <w:proofErr w:type="gramEnd"/>
      <w:r w:rsidRPr="00435670">
        <w:rPr>
          <w:spacing w:val="3"/>
        </w:rPr>
        <w:t xml:space="preserve"> в Московскую область, где находился до 25 марта 2022 года, пока не был задержан сотрудниками полиции.</w:t>
      </w:r>
    </w:p>
    <w:p w:rsidR="005C7758" w:rsidRPr="00435670" w:rsidRDefault="005C7758" w:rsidP="005C7758">
      <w:pPr>
        <w:ind w:firstLine="720"/>
        <w:jc w:val="both"/>
        <w:rPr>
          <w:spacing w:val="3"/>
        </w:rPr>
      </w:pPr>
      <w:r w:rsidRPr="00435670">
        <w:rPr>
          <w:spacing w:val="3"/>
        </w:rPr>
        <w:t>Подсудимый вину в предъявленном обвинении признал. Суд согласился с доводами государственного обвинителя о том, что исправление подсудимого возможно только в условиях изоляции от общества.</w:t>
      </w:r>
    </w:p>
    <w:p w:rsidR="005C7758" w:rsidRPr="00435670" w:rsidRDefault="005C7758" w:rsidP="005C7758">
      <w:pPr>
        <w:ind w:firstLine="720"/>
        <w:jc w:val="both"/>
        <w:rPr>
          <w:spacing w:val="3"/>
        </w:rPr>
      </w:pPr>
      <w:r w:rsidRPr="00435670">
        <w:rPr>
          <w:spacing w:val="3"/>
        </w:rPr>
        <w:t>Приговором суда назначено наказание в виде 6 месяцев лишения свободы с отбыванием наказания в исправительной колонии строгого режима.</w:t>
      </w:r>
    </w:p>
    <w:p w:rsidR="005C7758" w:rsidRPr="00435670" w:rsidRDefault="005C7758" w:rsidP="005C77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435670">
        <w:rPr>
          <w:spacing w:val="3"/>
        </w:rPr>
        <w:t xml:space="preserve">Приговор в законную силу не вступил. </w:t>
      </w:r>
    </w:p>
    <w:p w:rsidR="005C7758" w:rsidRPr="00435670" w:rsidRDefault="005C7758" w:rsidP="005C7758">
      <w:pPr>
        <w:spacing w:line="240" w:lineRule="exact"/>
        <w:jc w:val="both"/>
        <w:rPr>
          <w:color w:val="000000"/>
        </w:rPr>
      </w:pPr>
    </w:p>
    <w:p w:rsidR="005C7758" w:rsidRPr="00435670" w:rsidRDefault="005C7758" w:rsidP="005C7758">
      <w:pPr>
        <w:spacing w:line="240" w:lineRule="exact"/>
        <w:jc w:val="both"/>
        <w:rPr>
          <w:color w:val="000000"/>
        </w:rPr>
      </w:pPr>
    </w:p>
    <w:p w:rsidR="005C7758" w:rsidRPr="00435670" w:rsidRDefault="005C7758" w:rsidP="005C7758">
      <w:pPr>
        <w:spacing w:line="240" w:lineRule="exact"/>
        <w:jc w:val="both"/>
        <w:rPr>
          <w:color w:val="000000"/>
        </w:rPr>
      </w:pPr>
      <w:r w:rsidRPr="00435670">
        <w:rPr>
          <w:color w:val="000000"/>
        </w:rPr>
        <w:t>Прокурор района</w:t>
      </w:r>
    </w:p>
    <w:p w:rsidR="005C7758" w:rsidRPr="00435670" w:rsidRDefault="005C7758" w:rsidP="005C7758">
      <w:pPr>
        <w:spacing w:line="240" w:lineRule="exact"/>
        <w:jc w:val="both"/>
        <w:rPr>
          <w:color w:val="000000"/>
        </w:rPr>
      </w:pPr>
    </w:p>
    <w:p w:rsidR="005C7758" w:rsidRPr="00435670" w:rsidRDefault="005C7758" w:rsidP="005C7758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pacing w:val="3"/>
        </w:rPr>
      </w:pPr>
      <w:r w:rsidRPr="00435670">
        <w:rPr>
          <w:color w:val="000000"/>
        </w:rPr>
        <w:t>старший советник юстиции                                                              В.Г. Николаев</w:t>
      </w:r>
    </w:p>
    <w:p w:rsidR="00D44588" w:rsidRPr="00435670" w:rsidRDefault="00D44588"/>
    <w:p w:rsidR="00D20813" w:rsidRPr="00435670" w:rsidRDefault="00D20813"/>
    <w:p w:rsidR="00435670" w:rsidRPr="00435670" w:rsidRDefault="00435670" w:rsidP="00435670">
      <w:pPr>
        <w:jc w:val="both"/>
        <w:rPr>
          <w:b/>
        </w:rPr>
      </w:pPr>
      <w:r w:rsidRPr="00435670">
        <w:rPr>
          <w:b/>
        </w:rPr>
        <w:t xml:space="preserve">Прокуратурой района принесены протесты на решения собраний депутатов сельских поселений </w:t>
      </w:r>
    </w:p>
    <w:p w:rsidR="00435670" w:rsidRPr="00435670" w:rsidRDefault="00435670" w:rsidP="00435670">
      <w:pPr>
        <w:jc w:val="both"/>
      </w:pPr>
    </w:p>
    <w:p w:rsidR="00435670" w:rsidRPr="00435670" w:rsidRDefault="00435670" w:rsidP="00435670">
      <w:pPr>
        <w:widowControl w:val="0"/>
        <w:autoSpaceDE w:val="0"/>
        <w:autoSpaceDN w:val="0"/>
        <w:adjustRightInd w:val="0"/>
        <w:ind w:firstLine="743"/>
        <w:jc w:val="both"/>
      </w:pPr>
      <w:r w:rsidRPr="00435670">
        <w:t xml:space="preserve">Прокуратурой Шемуршинского района в ходе анализа муниципальной нормативной базы </w:t>
      </w:r>
      <w:r w:rsidRPr="00435670">
        <w:rPr>
          <w:bCs/>
        </w:rPr>
        <w:t xml:space="preserve">установлено, что отдельные положения </w:t>
      </w:r>
      <w:r w:rsidRPr="00435670">
        <w:rPr>
          <w:bCs/>
          <w:lang w:bidi="ru-RU"/>
        </w:rPr>
        <w:t xml:space="preserve">Порядков определения размера арендной платы за земельные участки, находящиеся в муниципальной собственности сельских поселений Шемуршинского района, предоставляемые в аренду без торгов </w:t>
      </w:r>
      <w:r w:rsidRPr="00435670">
        <w:rPr>
          <w:bCs/>
        </w:rPr>
        <w:t>вступили в противоречие с требованиями федерального законодательства</w:t>
      </w:r>
      <w:r w:rsidRPr="00435670">
        <w:t>.</w:t>
      </w:r>
    </w:p>
    <w:p w:rsidR="00435670" w:rsidRPr="00435670" w:rsidRDefault="00435670" w:rsidP="00435670">
      <w:pPr>
        <w:widowControl w:val="0"/>
        <w:autoSpaceDE w:val="0"/>
        <w:autoSpaceDN w:val="0"/>
        <w:adjustRightInd w:val="0"/>
        <w:ind w:firstLine="743"/>
        <w:jc w:val="both"/>
      </w:pPr>
      <w:r w:rsidRPr="00435670">
        <w:t xml:space="preserve">Указанные </w:t>
      </w:r>
      <w:r w:rsidRPr="00435670">
        <w:rPr>
          <w:bCs/>
          <w:lang w:bidi="ru-RU"/>
        </w:rPr>
        <w:t xml:space="preserve">Порядки содержат нормы, не предусмотренные гражданским и </w:t>
      </w:r>
      <w:r w:rsidRPr="00435670">
        <w:rPr>
          <w:bCs/>
          <w:lang w:bidi="ru-RU"/>
        </w:rPr>
        <w:lastRenderedPageBreak/>
        <w:t>земельным законодательством. Так, предусмотрено, что при сдаче земельного участка в субаренду в случае, если плата за земельный участок, сданный в субаренду, превышает размер арендной платы, разница в оплате перечисляется арендатором в бюджет поселения</w:t>
      </w:r>
      <w:r w:rsidRPr="00435670">
        <w:t>.</w:t>
      </w:r>
    </w:p>
    <w:p w:rsidR="00435670" w:rsidRPr="00435670" w:rsidRDefault="00435670" w:rsidP="00435670">
      <w:pPr>
        <w:widowControl w:val="0"/>
        <w:autoSpaceDE w:val="0"/>
        <w:autoSpaceDN w:val="0"/>
        <w:adjustRightInd w:val="0"/>
        <w:ind w:firstLine="743"/>
        <w:jc w:val="both"/>
      </w:pPr>
      <w:r w:rsidRPr="00435670">
        <w:t>Данными положениями ущемляются права арендаторов земельных участков.</w:t>
      </w:r>
    </w:p>
    <w:p w:rsidR="00435670" w:rsidRPr="00435670" w:rsidRDefault="00435670" w:rsidP="00435670">
      <w:pPr>
        <w:widowControl w:val="0"/>
        <w:autoSpaceDE w:val="0"/>
        <w:autoSpaceDN w:val="0"/>
        <w:adjustRightInd w:val="0"/>
        <w:ind w:firstLine="743"/>
        <w:jc w:val="both"/>
      </w:pPr>
      <w:r w:rsidRPr="00435670">
        <w:t>В связи с выявленными нарушениями прокуратурой района принесены протесты на решения собраний депутатов поселений, которыми утверждены Порядки.</w:t>
      </w:r>
    </w:p>
    <w:p w:rsidR="00435670" w:rsidRPr="00435670" w:rsidRDefault="00435670" w:rsidP="004356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435670">
        <w:rPr>
          <w:spacing w:val="3"/>
        </w:rPr>
        <w:t xml:space="preserve">Акты реагирования находятся на рассмотрении. </w:t>
      </w:r>
    </w:p>
    <w:p w:rsidR="00435670" w:rsidRPr="00435670" w:rsidRDefault="00435670" w:rsidP="00435670">
      <w:pPr>
        <w:spacing w:line="240" w:lineRule="exact"/>
        <w:jc w:val="both"/>
        <w:rPr>
          <w:color w:val="000000"/>
        </w:rPr>
      </w:pPr>
    </w:p>
    <w:p w:rsidR="00435670" w:rsidRPr="00435670" w:rsidRDefault="00435670" w:rsidP="00435670">
      <w:pPr>
        <w:spacing w:line="240" w:lineRule="exact"/>
        <w:jc w:val="both"/>
        <w:rPr>
          <w:color w:val="000000"/>
        </w:rPr>
      </w:pPr>
    </w:p>
    <w:p w:rsidR="00435670" w:rsidRPr="00435670" w:rsidRDefault="00435670" w:rsidP="00435670">
      <w:pPr>
        <w:spacing w:line="240" w:lineRule="exact"/>
        <w:jc w:val="both"/>
        <w:rPr>
          <w:color w:val="000000"/>
        </w:rPr>
      </w:pPr>
      <w:r w:rsidRPr="00435670">
        <w:rPr>
          <w:color w:val="000000"/>
        </w:rPr>
        <w:t>Прокурор района</w:t>
      </w:r>
    </w:p>
    <w:p w:rsidR="00435670" w:rsidRPr="00435670" w:rsidRDefault="00435670" w:rsidP="00435670">
      <w:pPr>
        <w:spacing w:line="240" w:lineRule="exact"/>
        <w:jc w:val="both"/>
        <w:rPr>
          <w:color w:val="000000"/>
        </w:rPr>
      </w:pPr>
    </w:p>
    <w:p w:rsidR="00435670" w:rsidRPr="00435670" w:rsidRDefault="00435670" w:rsidP="00435670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pacing w:val="3"/>
        </w:rPr>
      </w:pPr>
      <w:r w:rsidRPr="00435670">
        <w:rPr>
          <w:color w:val="000000"/>
        </w:rPr>
        <w:t>старший советник юстиции                                                              В.Г. Николаев</w:t>
      </w:r>
    </w:p>
    <w:p w:rsidR="00D20813" w:rsidRPr="00435670" w:rsidRDefault="00D20813"/>
    <w:p w:rsidR="00D20813" w:rsidRPr="00435670" w:rsidRDefault="00D20813"/>
    <w:p w:rsidR="00435670" w:rsidRPr="00435670" w:rsidRDefault="00435670" w:rsidP="00435670">
      <w:pPr>
        <w:jc w:val="center"/>
        <w:rPr>
          <w:b/>
          <w:bCs/>
        </w:rPr>
      </w:pPr>
      <w:r w:rsidRPr="00435670">
        <w:rPr>
          <w:b/>
          <w:bCs/>
        </w:rPr>
        <w:t>Прокурором Шемуршинского района принято участие в заседании районной комиссии по делам несовершеннолетних и защите их прав</w:t>
      </w:r>
    </w:p>
    <w:p w:rsidR="00435670" w:rsidRPr="00435670" w:rsidRDefault="00435670" w:rsidP="00435670">
      <w:r w:rsidRPr="00435670">
        <w:t> </w:t>
      </w:r>
    </w:p>
    <w:p w:rsidR="00435670" w:rsidRPr="00435670" w:rsidRDefault="00435670" w:rsidP="00435670">
      <w:pPr>
        <w:ind w:firstLine="708"/>
        <w:jc w:val="both"/>
      </w:pPr>
      <w:r w:rsidRPr="00435670">
        <w:t>Помощником прокурора Шемуршинского района 27 июня 2022 года принято участие в заседании комиссии по делам несовершеннолетних и защите из прав администрации Шемуршинского района.</w:t>
      </w:r>
    </w:p>
    <w:p w:rsidR="00435670" w:rsidRPr="00435670" w:rsidRDefault="00435670" w:rsidP="00435670">
      <w:pPr>
        <w:ind w:firstLine="708"/>
        <w:jc w:val="both"/>
      </w:pPr>
      <w:r w:rsidRPr="00435670">
        <w:t xml:space="preserve">С приглашенными на заседание субъектами профилактики обсуждена проводимая работа по недопущению гибели и травмирования детей, организации отдыха и оздоровления детей, в том числе входящих в «группу риска», в период летней оздоровительной компании. </w:t>
      </w:r>
    </w:p>
    <w:p w:rsidR="00435670" w:rsidRPr="00435670" w:rsidRDefault="00435670" w:rsidP="00435670">
      <w:pPr>
        <w:ind w:firstLine="708"/>
        <w:jc w:val="both"/>
      </w:pPr>
      <w:r w:rsidRPr="00435670">
        <w:t>Помощником прокурора района особо отмечена важность активной работы всех членов комиссии по делам несовершеннолетних и защите их прав и положительное влияние её результатов на предотвращение трагических последствий с детьми.</w:t>
      </w:r>
      <w:bookmarkStart w:id="0" w:name="_GoBack"/>
      <w:bookmarkEnd w:id="0"/>
    </w:p>
    <w:p w:rsidR="00435670" w:rsidRPr="009F5C3D" w:rsidRDefault="00435670" w:rsidP="00435670">
      <w:pPr>
        <w:rPr>
          <w:sz w:val="28"/>
        </w:rPr>
      </w:pPr>
    </w:p>
    <w:p w:rsidR="00D33003" w:rsidRPr="00581DCB" w:rsidRDefault="00D33003" w:rsidP="00D33003">
      <w:pPr>
        <w:jc w:val="center"/>
        <w:rPr>
          <w:b/>
        </w:rPr>
      </w:pPr>
      <w:r w:rsidRPr="00581DCB">
        <w:rPr>
          <w:b/>
        </w:rPr>
        <w:t>Направле</w:t>
      </w:r>
      <w:r>
        <w:rPr>
          <w:b/>
        </w:rPr>
        <w:t xml:space="preserve">но в суд уголовное дело в отношении лица, совершившего  кражу из жилища в 2016 г. </w:t>
      </w:r>
    </w:p>
    <w:p w:rsidR="00D33003" w:rsidRDefault="00D33003" w:rsidP="00D33003">
      <w:pPr>
        <w:jc w:val="center"/>
        <w:rPr>
          <w:b/>
        </w:rPr>
      </w:pPr>
    </w:p>
    <w:p w:rsidR="00D33003" w:rsidRDefault="00D33003" w:rsidP="00D33003">
      <w:pPr>
        <w:tabs>
          <w:tab w:val="left" w:pos="5635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Прокурором Шемуршинского района утверждено обвинительное заключение  и направлено в суд уголовное дело в отношении 31-летнего жителя Шемуршинского района,  совершившего  кражу из жилища односельчан в 2016 г. </w:t>
      </w:r>
    </w:p>
    <w:p w:rsidR="00D33003" w:rsidRDefault="00D33003" w:rsidP="00D33003">
      <w:pPr>
        <w:tabs>
          <w:tab w:val="left" w:pos="5635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По версии следствия злоумышленник 03 декабря 2016 г.  с целью кражи проник в дом односельчанина, откуда  похитил 12 тыс. руб., принадлежащие гостившим в родительском доме  дочерям домохозяев. </w:t>
      </w:r>
    </w:p>
    <w:p w:rsidR="00D33003" w:rsidRDefault="00D33003" w:rsidP="00D33003">
      <w:pPr>
        <w:tabs>
          <w:tab w:val="left" w:pos="5635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Преступление длительное время оставалось нераскрытым, хотя в ходе расследования  причастность злоумышленника к данному преступлению сотрудниками  полиции также проверялась. </w:t>
      </w:r>
    </w:p>
    <w:p w:rsidR="00D33003" w:rsidRDefault="00D33003" w:rsidP="00D33003">
      <w:pPr>
        <w:tabs>
          <w:tab w:val="left" w:pos="5635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Прокурором  района постановление  о приостановлении  производства  отменено, уловное  дело передано для расследования в </w:t>
      </w:r>
      <w:proofErr w:type="spellStart"/>
      <w:r>
        <w:t>Батыревский</w:t>
      </w:r>
      <w:proofErr w:type="spellEnd"/>
      <w:r>
        <w:t xml:space="preserve"> межрайонный следственный отдел СУ СК РФ по Чувашской республике.</w:t>
      </w:r>
    </w:p>
    <w:p w:rsidR="00D33003" w:rsidRDefault="00D33003" w:rsidP="00D33003">
      <w:pPr>
        <w:tabs>
          <w:tab w:val="left" w:pos="5635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В ходе расследования собрано  достаточно доказательств, позволивших изобличить виновного в совершении преступления. </w:t>
      </w:r>
    </w:p>
    <w:p w:rsidR="00D33003" w:rsidRPr="00BF1921" w:rsidRDefault="00D33003" w:rsidP="00D33003">
      <w:pPr>
        <w:tabs>
          <w:tab w:val="left" w:pos="5635"/>
        </w:tabs>
        <w:suppressAutoHyphens/>
        <w:autoSpaceDE w:val="0"/>
        <w:autoSpaceDN w:val="0"/>
        <w:adjustRightInd w:val="0"/>
        <w:ind w:firstLine="709"/>
        <w:jc w:val="both"/>
      </w:pPr>
      <w:proofErr w:type="gramStart"/>
      <w:r>
        <w:t xml:space="preserve">Уголовное дело направлено в </w:t>
      </w:r>
      <w:proofErr w:type="spellStart"/>
      <w:r>
        <w:t>Батыревский</w:t>
      </w:r>
      <w:proofErr w:type="spellEnd"/>
      <w:r>
        <w:t xml:space="preserve"> районный суд по ст.158 ч.3 п. «а» УК РФ - к</w:t>
      </w:r>
      <w:r w:rsidRPr="00BF1921">
        <w:t xml:space="preserve">ража, то есть тайное хищение чужого имущества, </w:t>
      </w:r>
      <w:r>
        <w:t>совершенная с незаконным проникновением в жилище,  предусматривающая ответственность в виде лишения</w:t>
      </w:r>
      <w:r w:rsidRPr="00BF1921">
        <w:t xml:space="preserve"> свободы на срок до шести лет со штрафом в размере до восьмидесяти тысяч рублей с ограничением свободы на срок до полутора лет</w:t>
      </w:r>
      <w:r>
        <w:t xml:space="preserve">. </w:t>
      </w:r>
      <w:proofErr w:type="gramEnd"/>
    </w:p>
    <w:p w:rsidR="00D33003" w:rsidRDefault="00D33003" w:rsidP="00D33003">
      <w:pPr>
        <w:suppressAutoHyphens/>
        <w:ind w:firstLine="720"/>
        <w:jc w:val="both"/>
      </w:pPr>
    </w:p>
    <w:p w:rsidR="0046155B" w:rsidRPr="0046155B" w:rsidRDefault="0046155B" w:rsidP="0046155B">
      <w:pPr>
        <w:ind w:firstLine="709"/>
        <w:jc w:val="both"/>
        <w:rPr>
          <w:b/>
        </w:rPr>
      </w:pPr>
      <w:r w:rsidRPr="0046155B">
        <w:rPr>
          <w:b/>
        </w:rPr>
        <w:lastRenderedPageBreak/>
        <w:t xml:space="preserve">По результатам </w:t>
      </w:r>
      <w:proofErr w:type="gramStart"/>
      <w:r w:rsidRPr="0046155B">
        <w:rPr>
          <w:b/>
        </w:rPr>
        <w:t>проверки, проведенной прокуратурой района возбуждено</w:t>
      </w:r>
      <w:proofErr w:type="gramEnd"/>
      <w:r w:rsidRPr="0046155B">
        <w:rPr>
          <w:b/>
        </w:rPr>
        <w:t xml:space="preserve"> уголовное дело</w:t>
      </w:r>
    </w:p>
    <w:p w:rsidR="0046155B" w:rsidRPr="0046155B" w:rsidRDefault="0046155B" w:rsidP="0046155B">
      <w:pPr>
        <w:ind w:firstLine="709"/>
        <w:jc w:val="both"/>
        <w:rPr>
          <w:b/>
        </w:rPr>
      </w:pPr>
    </w:p>
    <w:p w:rsidR="0046155B" w:rsidRPr="0046155B" w:rsidRDefault="0046155B" w:rsidP="0046155B">
      <w:pPr>
        <w:ind w:firstLine="709"/>
        <w:jc w:val="both"/>
      </w:pPr>
      <w:r w:rsidRPr="0046155B">
        <w:t>Прокуратурой Шемуршинского района проведена проверка законности целевого и эффективного расходования денежных средств, выделенных в 2020 году из бюджета Чувашской Республики в честь 100-летия Автономии, направленных на благоустройство и развитие территорий населенных пунктов Шемуршинского района Чувашской Республики.</w:t>
      </w:r>
    </w:p>
    <w:p w:rsidR="0046155B" w:rsidRPr="0046155B" w:rsidRDefault="0046155B" w:rsidP="0046155B">
      <w:pPr>
        <w:ind w:firstLine="709"/>
        <w:jc w:val="both"/>
      </w:pPr>
      <w:r w:rsidRPr="0046155B">
        <w:t xml:space="preserve">В 2020 года между администрациями сельских поселений Шемуршинского района и рекламной компанией, зарегистрированной в </w:t>
      </w:r>
      <w:proofErr w:type="gramStart"/>
      <w:r w:rsidRPr="0046155B">
        <w:t>г</w:t>
      </w:r>
      <w:proofErr w:type="gramEnd"/>
      <w:r w:rsidRPr="0046155B">
        <w:t>. Чебоксары, заключены муниципальные контракты, предметом которых являлось создание и установка однотипных стел на границах населенных пунктов.</w:t>
      </w:r>
    </w:p>
    <w:p w:rsidR="0046155B" w:rsidRPr="0046155B" w:rsidRDefault="0046155B" w:rsidP="0046155B">
      <w:pPr>
        <w:ind w:firstLine="709"/>
        <w:jc w:val="both"/>
      </w:pPr>
      <w:r w:rsidRPr="0046155B">
        <w:t>При этом в ходе проведенной проверки установлено, что исполнителем в акты о приемке выполненных работ внесены заведомо недостоверные сведения об объеме использованных материалов и проведенных работ, в результате чего завышена их стоимость, чем причинен ущерб бюджетам поселений.</w:t>
      </w:r>
    </w:p>
    <w:p w:rsidR="0046155B" w:rsidRPr="0046155B" w:rsidRDefault="0046155B" w:rsidP="0046155B">
      <w:pPr>
        <w:ind w:firstLine="709"/>
        <w:jc w:val="both"/>
      </w:pPr>
      <w:r w:rsidRPr="0046155B">
        <w:t xml:space="preserve">По результатам проверки прокурором района вынесено мотивированное постановление о направлении материалов проверки в следственные органы для решения вопроса об уголовном преследовании, по результатам рассмотрения которых </w:t>
      </w:r>
      <w:proofErr w:type="spellStart"/>
      <w:r w:rsidRPr="0046155B">
        <w:t>Батыревским</w:t>
      </w:r>
      <w:proofErr w:type="spellEnd"/>
      <w:r w:rsidRPr="0046155B">
        <w:t xml:space="preserve"> МРСО СУ СК РФ </w:t>
      </w:r>
      <w:proofErr w:type="spellStart"/>
      <w:proofErr w:type="gramStart"/>
      <w:r w:rsidRPr="0046155B">
        <w:t>п</w:t>
      </w:r>
      <w:proofErr w:type="spellEnd"/>
      <w:proofErr w:type="gramEnd"/>
      <w:r w:rsidRPr="0046155B">
        <w:t xml:space="preserve"> ЧР возбуждено уголовное дело, предусмотренное ч. 3 ст. 159 УК РФ (Мошенничество, совершенное лицом с использованием своего служебного положения), которое в настоящее время расследуется. </w:t>
      </w:r>
    </w:p>
    <w:p w:rsidR="0046155B" w:rsidRPr="0046155B" w:rsidRDefault="0046155B" w:rsidP="0046155B"/>
    <w:p w:rsidR="00851031" w:rsidRDefault="00851031"/>
    <w:tbl>
      <w:tblPr>
        <w:tblW w:w="9780" w:type="dxa"/>
        <w:tblLook w:val="01E0"/>
      </w:tblPr>
      <w:tblGrid>
        <w:gridCol w:w="6555"/>
        <w:gridCol w:w="345"/>
        <w:gridCol w:w="2880"/>
      </w:tblGrid>
      <w:tr w:rsidR="00851031" w:rsidTr="006D0CC5">
        <w:tc>
          <w:tcPr>
            <w:tcW w:w="6555" w:type="dxa"/>
            <w:hideMark/>
          </w:tcPr>
          <w:p w:rsidR="00851031" w:rsidRDefault="00851031" w:rsidP="006D0CC5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851031" w:rsidRDefault="00851031" w:rsidP="006D0C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  <w:lang w:eastAsia="en-US"/>
              </w:rPr>
              <w:t>Республика,с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sz w:val="20"/>
                <w:szCs w:val="20"/>
                <w:lang w:eastAsia="en-US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htt</w:t>
            </w:r>
            <w:proofErr w:type="spellEnd"/>
            <w:r>
              <w:rPr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qov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cap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main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asp</w:t>
            </w:r>
            <w:r w:rsidRPr="008078F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govid</w:t>
            </w:r>
            <w:proofErr w:type="spellEnd"/>
            <w:r>
              <w:rPr>
                <w:sz w:val="20"/>
                <w:szCs w:val="20"/>
                <w:lang w:eastAsia="en-US"/>
              </w:rPr>
              <w:t>=504</w:t>
            </w:r>
          </w:p>
          <w:p w:rsidR="00851031" w:rsidRDefault="00851031" w:rsidP="006D0CC5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  <w:lang w:eastAsia="en-US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851031" w:rsidRDefault="00851031" w:rsidP="006D0CC5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hideMark/>
          </w:tcPr>
          <w:p w:rsidR="00851031" w:rsidRDefault="00851031" w:rsidP="006D0CC5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  <w:lang w:eastAsia="en-US"/>
              </w:rPr>
              <w:t>-Н</w:t>
            </w:r>
            <w:proofErr w:type="gramEnd"/>
            <w:r>
              <w:rPr>
                <w:sz w:val="20"/>
                <w:szCs w:val="20"/>
                <w:lang w:eastAsia="en-US"/>
              </w:rPr>
              <w:t>икольского сельского поселения.</w:t>
            </w:r>
          </w:p>
          <w:p w:rsidR="00851031" w:rsidRDefault="00851031" w:rsidP="006D0C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БЕСПЛАТНО.</w:t>
            </w:r>
          </w:p>
          <w:p w:rsidR="00851031" w:rsidRDefault="00851031" w:rsidP="006D0CC5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20  экз.</w:t>
            </w:r>
          </w:p>
        </w:tc>
      </w:tr>
    </w:tbl>
    <w:p w:rsidR="00851031" w:rsidRDefault="00851031" w:rsidP="00851031"/>
    <w:p w:rsidR="00851031" w:rsidRDefault="00851031" w:rsidP="00851031"/>
    <w:p w:rsidR="00851031" w:rsidRDefault="00851031"/>
    <w:sectPr w:rsidR="00851031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031"/>
    <w:rsid w:val="003B510B"/>
    <w:rsid w:val="00435670"/>
    <w:rsid w:val="0046155B"/>
    <w:rsid w:val="00493B5A"/>
    <w:rsid w:val="005C7758"/>
    <w:rsid w:val="00664487"/>
    <w:rsid w:val="00752DD1"/>
    <w:rsid w:val="007A418B"/>
    <w:rsid w:val="00851031"/>
    <w:rsid w:val="00C32CF1"/>
    <w:rsid w:val="00CE0699"/>
    <w:rsid w:val="00D20813"/>
    <w:rsid w:val="00D33003"/>
    <w:rsid w:val="00D44588"/>
    <w:rsid w:val="00F57766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3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03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C775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5729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2022-07-01T15:14:00Z</dcterms:created>
  <dcterms:modified xsi:type="dcterms:W3CDTF">2022-07-01T15:27:00Z</dcterms:modified>
</cp:coreProperties>
</file>