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rPr>
          <w:sz w:val="28"/>
          <w:szCs w:val="28"/>
        </w:rPr>
      </w:pPr>
      <w:r w:rsidRPr="009767C9">
        <w:rPr>
          <w:sz w:val="28"/>
          <w:szCs w:val="28"/>
        </w:rPr>
        <w:t xml:space="preserve">Прокуратура Чувашской Республики 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146856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С</w:t>
      </w:r>
      <w:r w:rsidR="009C07DB" w:rsidRPr="009767C9">
        <w:rPr>
          <w:rFonts w:ascii="Times New Roman" w:hAnsi="Times New Roman"/>
          <w:spacing w:val="0"/>
          <w:szCs w:val="28"/>
        </w:rPr>
        <w:t>тарше</w:t>
      </w:r>
      <w:r w:rsidRPr="009767C9">
        <w:rPr>
          <w:rFonts w:ascii="Times New Roman" w:hAnsi="Times New Roman"/>
          <w:spacing w:val="0"/>
          <w:szCs w:val="28"/>
        </w:rPr>
        <w:t>му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помощник</w:t>
      </w:r>
      <w:r w:rsidRPr="009767C9">
        <w:rPr>
          <w:rFonts w:ascii="Times New Roman" w:hAnsi="Times New Roman"/>
          <w:spacing w:val="0"/>
          <w:szCs w:val="28"/>
        </w:rPr>
        <w:t>у</w:t>
      </w:r>
      <w:r w:rsidR="009C07DB" w:rsidRPr="009767C9">
        <w:rPr>
          <w:rFonts w:ascii="Times New Roman" w:hAnsi="Times New Roman"/>
          <w:spacing w:val="0"/>
          <w:szCs w:val="28"/>
        </w:rPr>
        <w:t xml:space="preserve"> прокурора</w:t>
      </w:r>
    </w:p>
    <w:p w:rsidR="009C07DB" w:rsidRPr="009767C9" w:rsidRDefault="009C07DB" w:rsidP="009C07DB">
      <w:pPr>
        <w:spacing w:line="240" w:lineRule="exact"/>
        <w:ind w:left="4820"/>
        <w:rPr>
          <w:rFonts w:ascii="Times New Roman" w:hAnsi="Times New Roman"/>
          <w:spacing w:val="0"/>
          <w:szCs w:val="28"/>
        </w:rPr>
      </w:pPr>
      <w:r w:rsidRPr="009767C9">
        <w:rPr>
          <w:rFonts w:ascii="Times New Roman" w:hAnsi="Times New Roman"/>
          <w:spacing w:val="0"/>
          <w:szCs w:val="28"/>
        </w:rPr>
        <w:t>Чувашской Республики по взаимодействию со средствами массовой информации</w:t>
      </w:r>
    </w:p>
    <w:p w:rsidR="009C07DB" w:rsidRPr="009767C9" w:rsidRDefault="009C07DB" w:rsidP="009C07DB">
      <w:pPr>
        <w:spacing w:line="240" w:lineRule="exact"/>
        <w:ind w:left="4820"/>
        <w:jc w:val="both"/>
        <w:rPr>
          <w:rFonts w:ascii="Times New Roman" w:hAnsi="Times New Roman"/>
          <w:spacing w:val="0"/>
          <w:szCs w:val="28"/>
        </w:rPr>
      </w:pP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  <w:r w:rsidRPr="009767C9">
        <w:rPr>
          <w:sz w:val="28"/>
          <w:szCs w:val="28"/>
        </w:rPr>
        <w:t xml:space="preserve">старшему советнику юстиции </w:t>
      </w:r>
    </w:p>
    <w:p w:rsidR="009C07DB" w:rsidRPr="009767C9" w:rsidRDefault="009C07DB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sz w:val="28"/>
          <w:szCs w:val="28"/>
        </w:rPr>
      </w:pPr>
    </w:p>
    <w:p w:rsidR="009C07DB" w:rsidRPr="009767C9" w:rsidRDefault="00146856" w:rsidP="009C07DB">
      <w:pPr>
        <w:pStyle w:val="a8"/>
        <w:tabs>
          <w:tab w:val="left" w:pos="3119"/>
          <w:tab w:val="left" w:pos="4253"/>
        </w:tabs>
        <w:spacing w:line="240" w:lineRule="exact"/>
        <w:ind w:left="4820" w:right="-143"/>
        <w:jc w:val="both"/>
        <w:rPr>
          <w:bCs/>
          <w:sz w:val="28"/>
          <w:szCs w:val="28"/>
        </w:rPr>
      </w:pPr>
      <w:proofErr w:type="spellStart"/>
      <w:r w:rsidRPr="009767C9">
        <w:rPr>
          <w:bCs/>
          <w:sz w:val="28"/>
          <w:szCs w:val="28"/>
        </w:rPr>
        <w:t>Якушевичу</w:t>
      </w:r>
      <w:proofErr w:type="spellEnd"/>
      <w:r w:rsidRPr="009767C9">
        <w:rPr>
          <w:bCs/>
          <w:sz w:val="28"/>
          <w:szCs w:val="28"/>
        </w:rPr>
        <w:t xml:space="preserve"> А.Н.</w:t>
      </w: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B7497C" w:rsidRPr="009767C9" w:rsidRDefault="00B7497C" w:rsidP="00B7497C">
      <w:pPr>
        <w:spacing w:line="240" w:lineRule="exact"/>
        <w:jc w:val="both"/>
        <w:rPr>
          <w:rFonts w:ascii="Times New Roman" w:hAnsi="Times New Roman"/>
          <w:spacing w:val="0"/>
          <w:szCs w:val="28"/>
        </w:rPr>
      </w:pPr>
    </w:p>
    <w:p w:rsidR="005901C3" w:rsidRPr="009767C9" w:rsidRDefault="00DE559E" w:rsidP="005901C3">
      <w:pPr>
        <w:ind w:firstLine="851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Во исполнение п. 3.3 приказа прокурора Чувашской Республики от 06.03.2020 №55 д</w:t>
      </w:r>
      <w:r w:rsidR="005901C3" w:rsidRPr="009767C9">
        <w:rPr>
          <w:rFonts w:ascii="Times New Roman" w:hAnsi="Times New Roman"/>
          <w:spacing w:val="0"/>
        </w:rPr>
        <w:t>ля размещения на сайте прокуратуры республики направляется следующая информация.</w:t>
      </w:r>
    </w:p>
    <w:p w:rsidR="00B7497C" w:rsidRPr="009767C9" w:rsidRDefault="00B7497C" w:rsidP="005901C3">
      <w:pPr>
        <w:spacing w:line="240" w:lineRule="exact"/>
        <w:ind w:firstLine="709"/>
        <w:jc w:val="both"/>
        <w:rPr>
          <w:rFonts w:ascii="Times New Roman" w:hAnsi="Times New Roman"/>
          <w:spacing w:val="0"/>
          <w:szCs w:val="28"/>
        </w:rPr>
      </w:pPr>
    </w:p>
    <w:p w:rsidR="00041C9B" w:rsidRPr="008B4269" w:rsidRDefault="00041C9B" w:rsidP="00596825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269">
        <w:rPr>
          <w:sz w:val="28"/>
          <w:szCs w:val="28"/>
        </w:rPr>
        <w:t>Прокуратурой Шемуршинского района жительнице Шемуршинского муниципального округа оказана правовая помощь по взысканию имущественного ущерба и морального вреда</w:t>
      </w:r>
    </w:p>
    <w:p w:rsid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>В прокуратуру района летом 2023 обратилась многодетная жительница Шемуршинского муниципального округа с просьбой оказать ей правовую помощь по взысканию имущественного ущерба и морального вреда в связи с тем, что она вследствие ненадлежащего содержания автомобильной дороги индивидуальным предпринимателем попала в дорожно-транспортное происшествие, в результате чего ей был причинен материальный ущерб и моральный вред.</w:t>
      </w: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>Прокуратурой района оказана правовая помощь в подготовке искового заявление о взыскании материального ущерба и морального вреда с индивидуального предпринимателя в пользу пострадавшей.</w:t>
      </w: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 xml:space="preserve">Решением </w:t>
      </w:r>
      <w:proofErr w:type="spellStart"/>
      <w:r w:rsidRPr="00596825">
        <w:rPr>
          <w:b w:val="0"/>
          <w:sz w:val="28"/>
          <w:szCs w:val="28"/>
        </w:rPr>
        <w:t>Батыревского</w:t>
      </w:r>
      <w:proofErr w:type="spellEnd"/>
      <w:r w:rsidRPr="00596825">
        <w:rPr>
          <w:b w:val="0"/>
          <w:sz w:val="28"/>
          <w:szCs w:val="28"/>
        </w:rPr>
        <w:t xml:space="preserve"> районного суда Чувашской Республики исковое заявление удовлетворено, с индивидуального предпринимателя в пользу пострадавшей в счет возмещения имущественного ущерба и морального вреда взыскано 105 400 руб.</w:t>
      </w: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>По вступлению решения суда в законную силу заявительницей исполнительный документ был направлен в службу судебных приставов, однако денежные средства заявительница так и не получила, после чего вновь обратилась в органы прокуратуры.</w:t>
      </w: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>Прокуратурой района в адрес Управления Федеральной службы судебных приставов по Чувашской Республике было внесено представление об устранении нарушений законодательства, а также совместно с судебными приставами проанализирована финансово-хозяйственная деятельность предпринимателя.</w:t>
      </w:r>
    </w:p>
    <w:p w:rsid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96825">
        <w:rPr>
          <w:b w:val="0"/>
          <w:sz w:val="28"/>
          <w:szCs w:val="28"/>
        </w:rPr>
        <w:t>В результате принятых мер индивидуальный предприниматель добровольно перечислил</w:t>
      </w:r>
      <w:r>
        <w:rPr>
          <w:b w:val="0"/>
          <w:sz w:val="28"/>
          <w:szCs w:val="28"/>
        </w:rPr>
        <w:t xml:space="preserve"> </w:t>
      </w:r>
      <w:r w:rsidR="008B4269">
        <w:rPr>
          <w:b w:val="0"/>
          <w:sz w:val="28"/>
          <w:szCs w:val="28"/>
        </w:rPr>
        <w:t>пострадавшей</w:t>
      </w:r>
      <w:r w:rsidRPr="00596825">
        <w:rPr>
          <w:b w:val="0"/>
          <w:sz w:val="28"/>
          <w:szCs w:val="28"/>
        </w:rPr>
        <w:t xml:space="preserve"> 50000 рублей</w:t>
      </w:r>
      <w:r>
        <w:rPr>
          <w:b w:val="0"/>
          <w:sz w:val="28"/>
          <w:szCs w:val="28"/>
        </w:rPr>
        <w:t xml:space="preserve">, </w:t>
      </w:r>
      <w:r w:rsidR="008B4269">
        <w:rPr>
          <w:b w:val="0"/>
          <w:sz w:val="28"/>
          <w:szCs w:val="28"/>
        </w:rPr>
        <w:t>позднее</w:t>
      </w:r>
      <w:r>
        <w:rPr>
          <w:b w:val="0"/>
          <w:sz w:val="28"/>
          <w:szCs w:val="28"/>
        </w:rPr>
        <w:t xml:space="preserve"> с его банковского счета по постановлению судебного пристава было удержано еще </w:t>
      </w:r>
      <w:bookmarkStart w:id="0" w:name="_GoBack"/>
      <w:bookmarkEnd w:id="0"/>
      <w:r>
        <w:rPr>
          <w:b w:val="0"/>
          <w:sz w:val="28"/>
          <w:szCs w:val="28"/>
        </w:rPr>
        <w:t>31</w:t>
      </w:r>
      <w:r w:rsidR="008B426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00 рублей.</w:t>
      </w:r>
    </w:p>
    <w:p w:rsidR="00596825" w:rsidRPr="00596825" w:rsidRDefault="00596825" w:rsidP="0059682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Принятыми мерами удалось добиться и полного погашения задолженности, индивидуальный предприниматель перечислил на счет пострадавшей оставшуюся часть задолженности - 24</w:t>
      </w:r>
      <w:r w:rsidR="008B426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00 рублей.</w:t>
      </w:r>
    </w:p>
    <w:p w:rsidR="00FE5AA2" w:rsidRPr="007E71CB" w:rsidRDefault="00FE5AA2" w:rsidP="007E71C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534DF" w:rsidRPr="009767C9" w:rsidRDefault="003534DF" w:rsidP="000308B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П</w:t>
      </w:r>
      <w:r w:rsidR="005901C3" w:rsidRPr="009767C9">
        <w:rPr>
          <w:rFonts w:ascii="Times New Roman" w:hAnsi="Times New Roman"/>
          <w:spacing w:val="0"/>
        </w:rPr>
        <w:t>рокурор района</w:t>
      </w:r>
    </w:p>
    <w:p w:rsidR="005901C3" w:rsidRPr="009767C9" w:rsidRDefault="005901C3" w:rsidP="005901C3">
      <w:pPr>
        <w:spacing w:line="240" w:lineRule="exact"/>
        <w:jc w:val="both"/>
        <w:rPr>
          <w:rFonts w:ascii="Times New Roman" w:hAnsi="Times New Roman"/>
          <w:spacing w:val="0"/>
        </w:rPr>
      </w:pPr>
    </w:p>
    <w:p w:rsidR="005901C3" w:rsidRPr="009767C9" w:rsidRDefault="000308B2" w:rsidP="005901C3">
      <w:pPr>
        <w:spacing w:line="240" w:lineRule="exact"/>
        <w:jc w:val="both"/>
        <w:rPr>
          <w:rFonts w:ascii="Times New Roman" w:hAnsi="Times New Roman"/>
          <w:spacing w:val="0"/>
        </w:rPr>
      </w:pPr>
      <w:r w:rsidRPr="009767C9">
        <w:rPr>
          <w:rFonts w:ascii="Times New Roman" w:hAnsi="Times New Roman"/>
          <w:spacing w:val="0"/>
        </w:rPr>
        <w:t>старший</w:t>
      </w:r>
      <w:r w:rsidR="00A90B39" w:rsidRPr="009767C9">
        <w:rPr>
          <w:rFonts w:ascii="Times New Roman" w:hAnsi="Times New Roman"/>
          <w:spacing w:val="0"/>
        </w:rPr>
        <w:t xml:space="preserve"> советник юстиции</w:t>
      </w:r>
      <w:r w:rsidR="005901C3" w:rsidRPr="009767C9">
        <w:rPr>
          <w:rFonts w:ascii="Times New Roman" w:hAnsi="Times New Roman"/>
          <w:spacing w:val="0"/>
        </w:rPr>
        <w:t xml:space="preserve">                             </w:t>
      </w:r>
      <w:r w:rsidR="00486190" w:rsidRPr="009767C9">
        <w:rPr>
          <w:rFonts w:ascii="Times New Roman" w:hAnsi="Times New Roman"/>
          <w:spacing w:val="0"/>
        </w:rPr>
        <w:t xml:space="preserve">       </w:t>
      </w:r>
      <w:r w:rsidR="005901C3" w:rsidRPr="009767C9">
        <w:rPr>
          <w:rFonts w:ascii="Times New Roman" w:hAnsi="Times New Roman"/>
          <w:spacing w:val="0"/>
        </w:rPr>
        <w:t xml:space="preserve">                                </w:t>
      </w:r>
      <w:r w:rsidRPr="009767C9">
        <w:rPr>
          <w:rFonts w:ascii="Times New Roman" w:hAnsi="Times New Roman"/>
          <w:spacing w:val="0"/>
        </w:rPr>
        <w:t>В.Г. Николаев</w:t>
      </w:r>
    </w:p>
    <w:p w:rsidR="00B774EF" w:rsidRPr="009767C9" w:rsidRDefault="00B774EF" w:rsidP="005901C3">
      <w:pPr>
        <w:jc w:val="both"/>
        <w:rPr>
          <w:rFonts w:ascii="Times New Roman" w:hAnsi="Times New Roman"/>
          <w:spacing w:val="0"/>
          <w:sz w:val="20"/>
        </w:rPr>
      </w:pPr>
    </w:p>
    <w:p w:rsidR="005901C3" w:rsidRPr="009767C9" w:rsidRDefault="005901C3" w:rsidP="005901C3">
      <w:pPr>
        <w:jc w:val="both"/>
        <w:rPr>
          <w:rFonts w:ascii="Times New Roman" w:hAnsi="Times New Roman"/>
          <w:spacing w:val="0"/>
        </w:rPr>
      </w:pPr>
    </w:p>
    <w:sectPr w:rsidR="005901C3" w:rsidRPr="009767C9" w:rsidSect="00B12BA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C"/>
    <w:rsid w:val="00016A22"/>
    <w:rsid w:val="000308B2"/>
    <w:rsid w:val="00041C9B"/>
    <w:rsid w:val="000D55E2"/>
    <w:rsid w:val="000E1E7F"/>
    <w:rsid w:val="0013412A"/>
    <w:rsid w:val="00146856"/>
    <w:rsid w:val="00151360"/>
    <w:rsid w:val="00163EB4"/>
    <w:rsid w:val="001742F1"/>
    <w:rsid w:val="0017761E"/>
    <w:rsid w:val="001E127E"/>
    <w:rsid w:val="001F3E68"/>
    <w:rsid w:val="002376E0"/>
    <w:rsid w:val="00240E50"/>
    <w:rsid w:val="00271134"/>
    <w:rsid w:val="002F15DD"/>
    <w:rsid w:val="00321689"/>
    <w:rsid w:val="00346524"/>
    <w:rsid w:val="003534DF"/>
    <w:rsid w:val="00364B41"/>
    <w:rsid w:val="00370E31"/>
    <w:rsid w:val="003B65C3"/>
    <w:rsid w:val="003C4411"/>
    <w:rsid w:val="003E498F"/>
    <w:rsid w:val="003F260C"/>
    <w:rsid w:val="00421145"/>
    <w:rsid w:val="00437C20"/>
    <w:rsid w:val="00451C2F"/>
    <w:rsid w:val="00472861"/>
    <w:rsid w:val="00486190"/>
    <w:rsid w:val="004A4640"/>
    <w:rsid w:val="004D3FCB"/>
    <w:rsid w:val="004E373F"/>
    <w:rsid w:val="00543A46"/>
    <w:rsid w:val="005901C3"/>
    <w:rsid w:val="00596825"/>
    <w:rsid w:val="005A7BD7"/>
    <w:rsid w:val="005C2044"/>
    <w:rsid w:val="005F182F"/>
    <w:rsid w:val="005F4514"/>
    <w:rsid w:val="0061733E"/>
    <w:rsid w:val="006C0E52"/>
    <w:rsid w:val="006D2B52"/>
    <w:rsid w:val="006F2E5A"/>
    <w:rsid w:val="0070761D"/>
    <w:rsid w:val="00712CF5"/>
    <w:rsid w:val="00772902"/>
    <w:rsid w:val="0077434D"/>
    <w:rsid w:val="007E71CB"/>
    <w:rsid w:val="007E7C5E"/>
    <w:rsid w:val="008165E7"/>
    <w:rsid w:val="0081681D"/>
    <w:rsid w:val="00833577"/>
    <w:rsid w:val="008B3BE8"/>
    <w:rsid w:val="008B4269"/>
    <w:rsid w:val="008D00B5"/>
    <w:rsid w:val="00901A30"/>
    <w:rsid w:val="00922FD3"/>
    <w:rsid w:val="009767C9"/>
    <w:rsid w:val="009A5F0D"/>
    <w:rsid w:val="009A62AF"/>
    <w:rsid w:val="009C07DB"/>
    <w:rsid w:val="00A225C7"/>
    <w:rsid w:val="00A6473D"/>
    <w:rsid w:val="00A73F5A"/>
    <w:rsid w:val="00A82232"/>
    <w:rsid w:val="00A90B39"/>
    <w:rsid w:val="00AC729C"/>
    <w:rsid w:val="00B12BA9"/>
    <w:rsid w:val="00B47717"/>
    <w:rsid w:val="00B74591"/>
    <w:rsid w:val="00B7497C"/>
    <w:rsid w:val="00B774EF"/>
    <w:rsid w:val="00BB33ED"/>
    <w:rsid w:val="00BE210E"/>
    <w:rsid w:val="00C335A5"/>
    <w:rsid w:val="00C97F58"/>
    <w:rsid w:val="00CA1634"/>
    <w:rsid w:val="00CE3834"/>
    <w:rsid w:val="00D11474"/>
    <w:rsid w:val="00D11F00"/>
    <w:rsid w:val="00D3163D"/>
    <w:rsid w:val="00D621F4"/>
    <w:rsid w:val="00D970FC"/>
    <w:rsid w:val="00DE559E"/>
    <w:rsid w:val="00DF40DF"/>
    <w:rsid w:val="00E96ADD"/>
    <w:rsid w:val="00EB1A6A"/>
    <w:rsid w:val="00F47551"/>
    <w:rsid w:val="00F83A26"/>
    <w:rsid w:val="00FC3C5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FFD"/>
  <w15:docId w15:val="{91213EE9-AEEA-4C7A-ADCD-AE4494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C"/>
    <w:pPr>
      <w:spacing w:after="0" w:line="240" w:lineRule="auto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D11474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9C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F2E5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pacing w:val="0"/>
      <w:sz w:val="24"/>
      <w:szCs w:val="24"/>
      <w:lang w:eastAsia="en-US"/>
    </w:rPr>
  </w:style>
  <w:style w:type="paragraph" w:customStyle="1" w:styleId="10">
    <w:name w:val="Знак Знак10"/>
    <w:basedOn w:val="a"/>
    <w:rsid w:val="0070761D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newstitlebig">
    <w:name w:val="news_title_big"/>
    <w:basedOn w:val="a"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5">
    <w:name w:val="Normal (Web)"/>
    <w:basedOn w:val="a"/>
    <w:uiPriority w:val="99"/>
    <w:unhideWhenUsed/>
    <w:rsid w:val="00FC3C5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A9"/>
    <w:rPr>
      <w:rFonts w:ascii="Segoe UI" w:eastAsia="Times New Roman" w:hAnsi="Segoe UI" w:cs="Segoe UI"/>
      <w:spacing w:val="-2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11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C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0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CD52-F482-48B0-9357-4E03043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KAB-9</dc:creator>
  <cp:lastModifiedBy>Макеев Павел Иванович</cp:lastModifiedBy>
  <cp:revision>24</cp:revision>
  <cp:lastPrinted>2024-02-29T05:25:00Z</cp:lastPrinted>
  <dcterms:created xsi:type="dcterms:W3CDTF">2022-04-12T06:59:00Z</dcterms:created>
  <dcterms:modified xsi:type="dcterms:W3CDTF">2024-02-29T05:29:00Z</dcterms:modified>
</cp:coreProperties>
</file>