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6F" w:rsidRPr="00A34F30" w:rsidRDefault="000D556F" w:rsidP="00C412C6">
      <w:pPr>
        <w:jc w:val="center"/>
        <w:rPr>
          <w:b/>
        </w:rPr>
      </w:pPr>
      <w:r>
        <w:rPr>
          <w:b/>
        </w:rPr>
        <w:t xml:space="preserve">      </w:t>
      </w:r>
      <w:r w:rsidRPr="00A34F30">
        <w:rPr>
          <w:b/>
        </w:rPr>
        <w:t>Чувашская Республика</w:t>
      </w:r>
      <w:r w:rsidR="00C412C6">
        <w:rPr>
          <w:b/>
        </w:rPr>
        <w:t xml:space="preserve"> </w:t>
      </w:r>
      <w:r w:rsidRPr="00A34F30">
        <w:rPr>
          <w:b/>
        </w:rPr>
        <w:t>Цивильский район</w:t>
      </w:r>
    </w:p>
    <w:p w:rsidR="000D556F" w:rsidRPr="00A34F30" w:rsidRDefault="000D556F" w:rsidP="000D556F">
      <w:pPr>
        <w:jc w:val="center"/>
        <w:rPr>
          <w:b/>
        </w:rPr>
      </w:pPr>
      <w:r w:rsidRPr="00A34F30">
        <w:rPr>
          <w:b/>
        </w:rPr>
        <w:t>Администрация Таушкасинского сельского поселения</w:t>
      </w:r>
    </w:p>
    <w:p w:rsidR="000D556F" w:rsidRPr="00A34F30" w:rsidRDefault="000D556F" w:rsidP="000D556F">
      <w:pPr>
        <w:rPr>
          <w:b/>
        </w:rPr>
      </w:pPr>
    </w:p>
    <w:p w:rsidR="000D556F" w:rsidRPr="00A34F30" w:rsidRDefault="000D556F" w:rsidP="000D556F">
      <w:pPr>
        <w:pStyle w:val="a4"/>
      </w:pPr>
      <w:r w:rsidRPr="00A34F30">
        <w:t>ПРОТОКОЛ</w:t>
      </w:r>
    </w:p>
    <w:p w:rsidR="000D556F" w:rsidRDefault="000D556F" w:rsidP="000D556F">
      <w:pPr>
        <w:jc w:val="center"/>
        <w:rPr>
          <w:b/>
        </w:rPr>
      </w:pPr>
      <w:r w:rsidRPr="00A34F30">
        <w:rPr>
          <w:b/>
        </w:rPr>
        <w:t xml:space="preserve"> заседания Совета профилактике правонарушений при администрации Таушкасинского сельского поселения Цивильского района </w:t>
      </w:r>
    </w:p>
    <w:p w:rsidR="00DE15CD" w:rsidRPr="00A34F30" w:rsidRDefault="00DE15CD" w:rsidP="000D556F">
      <w:pPr>
        <w:jc w:val="center"/>
        <w:rPr>
          <w:b/>
        </w:rPr>
      </w:pPr>
    </w:p>
    <w:p w:rsidR="000D556F" w:rsidRPr="00A34F30" w:rsidRDefault="000D556F" w:rsidP="000D556F">
      <w:pPr>
        <w:jc w:val="both"/>
        <w:rPr>
          <w:b/>
          <w:bCs/>
        </w:rPr>
      </w:pPr>
      <w:r w:rsidRPr="00A34F30">
        <w:rPr>
          <w:b/>
          <w:bCs/>
        </w:rPr>
        <w:t xml:space="preserve">от  </w:t>
      </w:r>
      <w:r w:rsidR="00C233AE">
        <w:rPr>
          <w:b/>
          <w:bCs/>
        </w:rPr>
        <w:t>26</w:t>
      </w:r>
      <w:r w:rsidR="00023B4E">
        <w:rPr>
          <w:b/>
          <w:bCs/>
        </w:rPr>
        <w:t xml:space="preserve"> </w:t>
      </w:r>
      <w:r w:rsidR="00C233AE">
        <w:rPr>
          <w:b/>
          <w:bCs/>
        </w:rPr>
        <w:t>мая</w:t>
      </w:r>
      <w:r w:rsidR="00844668">
        <w:rPr>
          <w:b/>
          <w:bCs/>
        </w:rPr>
        <w:t xml:space="preserve"> 2022</w:t>
      </w:r>
      <w:r w:rsidRPr="00A34F30">
        <w:rPr>
          <w:b/>
          <w:bCs/>
        </w:rPr>
        <w:t xml:space="preserve"> года </w:t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</w:r>
      <w:r w:rsidRPr="00A34F30">
        <w:rPr>
          <w:b/>
          <w:bCs/>
        </w:rPr>
        <w:tab/>
        <w:t xml:space="preserve">           </w:t>
      </w:r>
      <w:r w:rsidR="00C233AE">
        <w:rPr>
          <w:b/>
          <w:bCs/>
        </w:rPr>
        <w:t xml:space="preserve">                 № 5</w:t>
      </w:r>
    </w:p>
    <w:p w:rsidR="000D556F" w:rsidRDefault="000D556F" w:rsidP="000D556F">
      <w:pPr>
        <w:jc w:val="both"/>
        <w:rPr>
          <w:b/>
          <w:bCs/>
        </w:rPr>
      </w:pPr>
      <w:r>
        <w:rPr>
          <w:b/>
          <w:bCs/>
        </w:rPr>
        <w:t>Время проведения: 10</w:t>
      </w:r>
      <w:r w:rsidRPr="00A34F30">
        <w:rPr>
          <w:b/>
          <w:bCs/>
        </w:rPr>
        <w:t>.00</w:t>
      </w:r>
    </w:p>
    <w:p w:rsidR="00370EFE" w:rsidRPr="00A34F30" w:rsidRDefault="00370EFE" w:rsidP="000D556F">
      <w:pPr>
        <w:jc w:val="both"/>
        <w:rPr>
          <w:b/>
          <w:bCs/>
        </w:rPr>
      </w:pPr>
    </w:p>
    <w:tbl>
      <w:tblPr>
        <w:tblW w:w="9464" w:type="dxa"/>
        <w:tblInd w:w="-284" w:type="dxa"/>
        <w:tblLook w:val="01E0"/>
      </w:tblPr>
      <w:tblGrid>
        <w:gridCol w:w="1820"/>
        <w:gridCol w:w="1800"/>
        <w:gridCol w:w="1167"/>
        <w:gridCol w:w="4677"/>
      </w:tblGrid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E84EC2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A34F30">
              <w:rPr>
                <w:b/>
                <w:lang w:eastAsia="en-US"/>
              </w:rPr>
              <w:t>Председательствовал:</w:t>
            </w:r>
          </w:p>
        </w:tc>
      </w:tr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E84EC2">
            <w:pPr>
              <w:spacing w:line="254" w:lineRule="auto"/>
              <w:jc w:val="center"/>
              <w:rPr>
                <w:lang w:eastAsia="en-US"/>
              </w:rPr>
            </w:pPr>
            <w:r w:rsidRPr="00A34F30">
              <w:rPr>
                <w:lang w:eastAsia="en-US"/>
              </w:rPr>
              <w:t>Глава администрации Таушкасинского сельского поселения, председатель Совета профилактики Соловьев А.Г.</w:t>
            </w: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1820" w:type="dxa"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00" w:type="dxa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844" w:type="dxa"/>
            <w:gridSpan w:val="2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9464" w:type="dxa"/>
            <w:gridSpan w:val="4"/>
            <w:hideMark/>
          </w:tcPr>
          <w:p w:rsidR="000D556F" w:rsidRPr="00A34F30" w:rsidRDefault="000D556F" w:rsidP="00387541">
            <w:pPr>
              <w:spacing w:line="254" w:lineRule="auto"/>
              <w:jc w:val="both"/>
              <w:rPr>
                <w:lang w:eastAsia="en-US"/>
              </w:rPr>
            </w:pPr>
            <w:r w:rsidRPr="00A34F30">
              <w:rPr>
                <w:b/>
                <w:lang w:eastAsia="en-US"/>
              </w:rPr>
              <w:t>Присутствовали</w:t>
            </w:r>
            <w:r w:rsidRPr="00A34F30">
              <w:rPr>
                <w:lang w:eastAsia="en-US"/>
              </w:rPr>
              <w:t>:</w:t>
            </w:r>
          </w:p>
          <w:p w:rsidR="000D556F" w:rsidRPr="00A34F30" w:rsidRDefault="000D556F" w:rsidP="00387541">
            <w:pPr>
              <w:spacing w:line="254" w:lineRule="auto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Участковый  уполномоченный  МО МВД  «Цивильский», </w:t>
            </w:r>
            <w:r w:rsidR="00387541">
              <w:rPr>
                <w:lang w:eastAsia="en-US"/>
              </w:rPr>
              <w:t>председатель</w:t>
            </w:r>
            <w:r w:rsidRPr="00A34F30">
              <w:rPr>
                <w:lang w:eastAsia="en-US"/>
              </w:rPr>
              <w:t xml:space="preserve"> Совета профилактики</w:t>
            </w:r>
          </w:p>
        </w:tc>
      </w:tr>
      <w:tr w:rsidR="000D556F" w:rsidRPr="00A34F30" w:rsidTr="00E84EC2">
        <w:tc>
          <w:tcPr>
            <w:tcW w:w="1820" w:type="dxa"/>
            <w:hideMark/>
          </w:tcPr>
          <w:p w:rsidR="001C4956" w:rsidRDefault="001C4956" w:rsidP="00E84EC2">
            <w:pPr>
              <w:spacing w:line="254" w:lineRule="auto"/>
              <w:jc w:val="both"/>
              <w:rPr>
                <w:lang w:eastAsia="en-US"/>
              </w:rPr>
            </w:pPr>
          </w:p>
          <w:p w:rsidR="000D556F" w:rsidRPr="00A34F30" w:rsidRDefault="001C4956" w:rsidP="001C495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="000D556F" w:rsidRPr="00A34F30">
              <w:rPr>
                <w:lang w:eastAsia="en-US"/>
              </w:rPr>
              <w:t>комиссии:</w:t>
            </w:r>
          </w:p>
        </w:tc>
        <w:tc>
          <w:tcPr>
            <w:tcW w:w="2967" w:type="dxa"/>
            <w:gridSpan w:val="2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677" w:type="dxa"/>
          </w:tcPr>
          <w:p w:rsidR="000D556F" w:rsidRPr="00A34F30" w:rsidRDefault="000D556F" w:rsidP="00E84EC2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0D556F" w:rsidRPr="00A34F30" w:rsidTr="00E84EC2">
        <w:tc>
          <w:tcPr>
            <w:tcW w:w="1820" w:type="dxa"/>
          </w:tcPr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  <w:p w:rsidR="000D556F" w:rsidRPr="00A34F30" w:rsidRDefault="000D556F" w:rsidP="00E84EC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967" w:type="dxa"/>
            <w:gridSpan w:val="2"/>
          </w:tcPr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Кудряшов А.А.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Иванова О.Н.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34F30">
              <w:rPr>
                <w:lang w:eastAsia="en-US"/>
              </w:rPr>
              <w:t>Петрова Л.С.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A34F30">
              <w:rPr>
                <w:lang w:eastAsia="en-US"/>
              </w:rPr>
              <w:t>Зосимова</w:t>
            </w:r>
            <w:proofErr w:type="spellEnd"/>
            <w:r w:rsidRPr="00A34F30">
              <w:rPr>
                <w:lang w:eastAsia="en-US"/>
              </w:rPr>
              <w:t xml:space="preserve"> Е.С.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proofErr w:type="spellStart"/>
            <w:r w:rsidRPr="00A34F30">
              <w:rPr>
                <w:lang w:eastAsia="en-US"/>
              </w:rPr>
              <w:t>Сюкрина</w:t>
            </w:r>
            <w:proofErr w:type="spellEnd"/>
            <w:r w:rsidRPr="00A34F30">
              <w:rPr>
                <w:lang w:eastAsia="en-US"/>
              </w:rPr>
              <w:t xml:space="preserve"> Н.П.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r w:rsidRPr="00A34F30">
              <w:rPr>
                <w:lang w:eastAsia="en-US"/>
              </w:rPr>
              <w:t>Павлова А.П.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rPr>
                <w:lang w:eastAsia="en-US"/>
              </w:rPr>
            </w:pPr>
            <w:r w:rsidRPr="00A34F30">
              <w:rPr>
                <w:lang w:eastAsia="en-US"/>
              </w:rPr>
              <w:t>Крупинова С.В.</w:t>
            </w:r>
          </w:p>
          <w:p w:rsidR="000D556F" w:rsidRPr="00A34F30" w:rsidRDefault="000D556F" w:rsidP="00E84EC2">
            <w:pPr>
              <w:ind w:left="89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  <w:proofErr w:type="spellStart"/>
            <w:r w:rsidRPr="00A34F30">
              <w:rPr>
                <w:lang w:eastAsia="en-US"/>
              </w:rPr>
              <w:t>Крюшникова</w:t>
            </w:r>
            <w:proofErr w:type="spellEnd"/>
            <w:r w:rsidRPr="00A34F30">
              <w:rPr>
                <w:lang w:eastAsia="en-US"/>
              </w:rPr>
              <w:t xml:space="preserve"> Л.Г.</w:t>
            </w: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</w:tc>
        <w:tc>
          <w:tcPr>
            <w:tcW w:w="4677" w:type="dxa"/>
          </w:tcPr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Директор МБОУ «Таушкасинская СОШ», заместитель председателя Совета профилактики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специалист по социальной работе отделения орг. метод</w:t>
            </w:r>
            <w:proofErr w:type="gramStart"/>
            <w:r w:rsidRPr="00A34F30">
              <w:rPr>
                <w:lang w:eastAsia="en-US"/>
              </w:rPr>
              <w:t>.</w:t>
            </w:r>
            <w:proofErr w:type="gramEnd"/>
            <w:r w:rsidRPr="00A34F30">
              <w:rPr>
                <w:lang w:eastAsia="en-US"/>
              </w:rPr>
              <w:t xml:space="preserve"> </w:t>
            </w:r>
            <w:proofErr w:type="gramStart"/>
            <w:r w:rsidRPr="00A34F30">
              <w:rPr>
                <w:lang w:eastAsia="en-US"/>
              </w:rPr>
              <w:t>о</w:t>
            </w:r>
            <w:proofErr w:type="gramEnd"/>
            <w:r w:rsidRPr="00A34F30">
              <w:rPr>
                <w:lang w:eastAsia="en-US"/>
              </w:rPr>
              <w:t xml:space="preserve">тдела ЦСН 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специалист-эксперт администрации Таушкасинского сельского поселения</w:t>
            </w: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житель деревни Таушкасы Цивильского района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61ED7">
            <w:pPr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ВУР администрации Таушкасинского сельского поселения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E61ED7" w:rsidP="00E84EC2">
            <w:pPr>
              <w:ind w:left="8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</w:t>
            </w:r>
            <w:proofErr w:type="spellStart"/>
            <w:r>
              <w:rPr>
                <w:lang w:eastAsia="en-US"/>
              </w:rPr>
              <w:t>Тюнзырской</w:t>
            </w:r>
            <w:proofErr w:type="spellEnd"/>
            <w:r w:rsidR="000D556F" w:rsidRPr="00A34F30">
              <w:rPr>
                <w:lang w:eastAsia="en-US"/>
              </w:rPr>
              <w:t xml:space="preserve"> ФАП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>Заведующая Таушкасинским СДК</w:t>
            </w: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Default="000D556F" w:rsidP="00E84EC2">
            <w:pPr>
              <w:ind w:left="89"/>
              <w:jc w:val="both"/>
              <w:rPr>
                <w:lang w:eastAsia="en-US"/>
              </w:rPr>
            </w:pPr>
            <w:r w:rsidRPr="00A34F30">
              <w:rPr>
                <w:lang w:eastAsia="en-US"/>
              </w:rPr>
              <w:t xml:space="preserve">Заведующая </w:t>
            </w:r>
            <w:proofErr w:type="spellStart"/>
            <w:r w:rsidRPr="00A34F30">
              <w:rPr>
                <w:lang w:eastAsia="en-US"/>
              </w:rPr>
              <w:t>Имбюртской</w:t>
            </w:r>
            <w:proofErr w:type="spellEnd"/>
            <w:r w:rsidRPr="00A34F30">
              <w:rPr>
                <w:lang w:eastAsia="en-US"/>
              </w:rPr>
              <w:t xml:space="preserve"> библиотекой</w:t>
            </w:r>
          </w:p>
          <w:p w:rsidR="000D556F" w:rsidRDefault="000D556F" w:rsidP="00E84EC2">
            <w:pPr>
              <w:ind w:left="89"/>
              <w:jc w:val="both"/>
              <w:rPr>
                <w:lang w:eastAsia="en-US"/>
              </w:rPr>
            </w:pPr>
          </w:p>
          <w:p w:rsidR="000D556F" w:rsidRPr="00A34F30" w:rsidRDefault="000D556F" w:rsidP="00E84EC2">
            <w:pPr>
              <w:ind w:left="89"/>
              <w:jc w:val="both"/>
              <w:rPr>
                <w:lang w:eastAsia="en-US"/>
              </w:rPr>
            </w:pPr>
          </w:p>
        </w:tc>
      </w:tr>
    </w:tbl>
    <w:p w:rsidR="000D556F" w:rsidRPr="00A34F30" w:rsidRDefault="000D556F" w:rsidP="000D556F">
      <w:pPr>
        <w:jc w:val="center"/>
        <w:rPr>
          <w:b/>
          <w:lang w:eastAsia="en-US"/>
        </w:rPr>
      </w:pPr>
    </w:p>
    <w:p w:rsidR="000D556F" w:rsidRDefault="000D556F" w:rsidP="000D556F">
      <w:pPr>
        <w:jc w:val="center"/>
        <w:rPr>
          <w:b/>
          <w:lang w:eastAsia="en-US"/>
        </w:rPr>
      </w:pPr>
    </w:p>
    <w:p w:rsidR="000D556F" w:rsidRPr="00A34F30" w:rsidRDefault="000D556F" w:rsidP="000D556F">
      <w:pPr>
        <w:jc w:val="center"/>
        <w:rPr>
          <w:b/>
          <w:lang w:eastAsia="en-US"/>
        </w:rPr>
      </w:pPr>
    </w:p>
    <w:p w:rsidR="000D556F" w:rsidRDefault="000D556F" w:rsidP="000D556F">
      <w:r>
        <w:t xml:space="preserve">                                                 </w:t>
      </w:r>
    </w:p>
    <w:p w:rsidR="000D556F" w:rsidRDefault="000D556F" w:rsidP="000D556F"/>
    <w:p w:rsidR="00E61ED7" w:rsidRDefault="00E61ED7" w:rsidP="000D556F"/>
    <w:p w:rsidR="009B5600" w:rsidRDefault="009B5600" w:rsidP="000D556F"/>
    <w:p w:rsidR="009B5600" w:rsidRDefault="000D556F" w:rsidP="009B5600">
      <w:pPr>
        <w:rPr>
          <w:b/>
        </w:rPr>
      </w:pPr>
      <w:r>
        <w:t xml:space="preserve">                                                         </w:t>
      </w:r>
      <w:r w:rsidR="009B5600">
        <w:rPr>
          <w:b/>
        </w:rPr>
        <w:t>ПОВЕСТКА   ДНЯ:</w:t>
      </w:r>
    </w:p>
    <w:p w:rsidR="009B5600" w:rsidRDefault="009B5600" w:rsidP="00BC0DC6">
      <w:pPr>
        <w:rPr>
          <w:b/>
        </w:rPr>
      </w:pPr>
    </w:p>
    <w:p w:rsidR="0082096B" w:rsidRPr="00A8212B" w:rsidRDefault="00FD3D60" w:rsidP="00A82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2B">
        <w:rPr>
          <w:rFonts w:ascii="Times New Roman" w:hAnsi="Times New Roman" w:cs="Times New Roman"/>
          <w:b/>
          <w:sz w:val="24"/>
          <w:szCs w:val="24"/>
        </w:rPr>
        <w:t>1.</w:t>
      </w:r>
      <w:r w:rsidR="00A82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75" w:rsidRPr="00A8212B">
        <w:rPr>
          <w:rFonts w:ascii="Times New Roman" w:hAnsi="Times New Roman" w:cs="Times New Roman"/>
          <w:b/>
          <w:sz w:val="24"/>
          <w:szCs w:val="24"/>
        </w:rPr>
        <w:t xml:space="preserve">Уничтожение дикорастущих </w:t>
      </w:r>
      <w:proofErr w:type="spellStart"/>
      <w:r w:rsidR="005E5575" w:rsidRPr="00A8212B">
        <w:rPr>
          <w:rFonts w:ascii="Times New Roman" w:hAnsi="Times New Roman" w:cs="Times New Roman"/>
          <w:b/>
          <w:sz w:val="24"/>
          <w:szCs w:val="24"/>
        </w:rPr>
        <w:t>наркотикосодержащих</w:t>
      </w:r>
      <w:proofErr w:type="spellEnd"/>
      <w:r w:rsidR="005E5575" w:rsidRPr="00A8212B">
        <w:rPr>
          <w:rFonts w:ascii="Times New Roman" w:hAnsi="Times New Roman" w:cs="Times New Roman"/>
          <w:b/>
          <w:sz w:val="24"/>
          <w:szCs w:val="24"/>
        </w:rPr>
        <w:t xml:space="preserve"> растений.</w:t>
      </w:r>
    </w:p>
    <w:p w:rsidR="00435A3D" w:rsidRPr="00A8212B" w:rsidRDefault="005E5575" w:rsidP="00A8212B">
      <w:pPr>
        <w:jc w:val="both"/>
      </w:pPr>
      <w:r w:rsidRPr="00A8212B">
        <w:rPr>
          <w:b/>
        </w:rPr>
        <w:t>2.</w:t>
      </w:r>
      <w:r w:rsidR="00666DCA">
        <w:rPr>
          <w:b/>
        </w:rPr>
        <w:t>О мерах</w:t>
      </w:r>
      <w:r w:rsidR="00435A3D" w:rsidRPr="00A8212B">
        <w:rPr>
          <w:rStyle w:val="a8"/>
          <w:color w:val="3C4052"/>
          <w:shd w:val="clear" w:color="auto" w:fill="FFFFFF"/>
        </w:rPr>
        <w:t xml:space="preserve"> </w:t>
      </w:r>
      <w:r w:rsidR="00666DCA" w:rsidRPr="00666DCA">
        <w:rPr>
          <w:rStyle w:val="a8"/>
          <w:shd w:val="clear" w:color="auto" w:fill="FFFFFF"/>
        </w:rPr>
        <w:t>по предупреждению выпадения детей из окон</w:t>
      </w:r>
      <w:r w:rsidR="00666DCA" w:rsidRPr="00666DCA">
        <w:t>.</w:t>
      </w:r>
    </w:p>
    <w:p w:rsidR="00BE42D5" w:rsidRPr="00A8212B" w:rsidRDefault="00435A3D" w:rsidP="00A82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2B">
        <w:rPr>
          <w:rFonts w:ascii="Times New Roman" w:hAnsi="Times New Roman" w:cs="Times New Roman"/>
          <w:b/>
          <w:sz w:val="24"/>
          <w:szCs w:val="24"/>
        </w:rPr>
        <w:t>3.</w:t>
      </w:r>
      <w:r w:rsidR="00BE42D5" w:rsidRPr="00A8212B">
        <w:rPr>
          <w:rFonts w:ascii="Times New Roman" w:hAnsi="Times New Roman" w:cs="Times New Roman"/>
          <w:b/>
          <w:sz w:val="24"/>
          <w:szCs w:val="24"/>
        </w:rPr>
        <w:t xml:space="preserve">О мерах по обеспечению пожарной безопасности населенных пунктов Таушкасинского сельского поселения в </w:t>
      </w:r>
      <w:r w:rsidR="00DA5BEA">
        <w:rPr>
          <w:rFonts w:ascii="Times New Roman" w:hAnsi="Times New Roman" w:cs="Times New Roman"/>
          <w:b/>
          <w:sz w:val="24"/>
          <w:szCs w:val="24"/>
        </w:rPr>
        <w:t>весенне</w:t>
      </w:r>
      <w:r w:rsidR="00BE42D5" w:rsidRPr="00A8212B">
        <w:rPr>
          <w:rFonts w:ascii="Times New Roman" w:hAnsi="Times New Roman" w:cs="Times New Roman"/>
          <w:b/>
          <w:sz w:val="24"/>
          <w:szCs w:val="24"/>
        </w:rPr>
        <w:t>-летний период 2022 г.</w:t>
      </w:r>
    </w:p>
    <w:p w:rsidR="00B73878" w:rsidRPr="00A8212B" w:rsidRDefault="001024E6" w:rsidP="00B73878">
      <w:pPr>
        <w:jc w:val="both"/>
      </w:pPr>
      <w:r w:rsidRPr="00A8212B">
        <w:rPr>
          <w:b/>
        </w:rPr>
        <w:t>4.</w:t>
      </w:r>
      <w:r w:rsidR="00A8212B">
        <w:rPr>
          <w:b/>
        </w:rPr>
        <w:t xml:space="preserve"> </w:t>
      </w:r>
      <w:r w:rsidRPr="00A8212B">
        <w:rPr>
          <w:b/>
        </w:rPr>
        <w:t>О мерах по</w:t>
      </w:r>
      <w:r w:rsidRPr="00A8212B">
        <w:t xml:space="preserve"> </w:t>
      </w:r>
      <w:r w:rsidRPr="00A8212B">
        <w:rPr>
          <w:b/>
        </w:rPr>
        <w:t>обеспечению безопасности людей на водных объектах</w:t>
      </w:r>
      <w:r w:rsidR="00B73878">
        <w:rPr>
          <w:b/>
        </w:rPr>
        <w:t xml:space="preserve"> в период купального сезона 2022 года.</w:t>
      </w:r>
    </w:p>
    <w:p w:rsidR="001024E6" w:rsidRPr="00A8212B" w:rsidRDefault="001024E6" w:rsidP="00A82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75" w:rsidRPr="00A8212B" w:rsidRDefault="005E5575" w:rsidP="00A82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0B" w:rsidRPr="00A8212B" w:rsidRDefault="003D7D0B" w:rsidP="00A8212B">
      <w:pPr>
        <w:jc w:val="both"/>
        <w:rPr>
          <w:rFonts w:eastAsiaTheme="minorEastAsia"/>
          <w:b/>
        </w:rPr>
      </w:pPr>
    </w:p>
    <w:p w:rsidR="00F32BCB" w:rsidRPr="00A8212B" w:rsidRDefault="00F32BCB" w:rsidP="00792889">
      <w:pPr>
        <w:jc w:val="both"/>
        <w:rPr>
          <w:rFonts w:eastAsiaTheme="minorEastAsia"/>
          <w:b/>
        </w:rPr>
      </w:pPr>
    </w:p>
    <w:p w:rsidR="00C233AE" w:rsidRPr="009F7D93" w:rsidRDefault="005E5575" w:rsidP="00792889">
      <w:pPr>
        <w:jc w:val="both"/>
        <w:rPr>
          <w:b/>
        </w:rPr>
      </w:pPr>
      <w:r w:rsidRPr="009F7D93">
        <w:rPr>
          <w:b/>
          <w:bCs/>
        </w:rPr>
        <w:t>1.</w:t>
      </w:r>
      <w:r w:rsidR="00C233AE" w:rsidRPr="009F7D93">
        <w:rPr>
          <w:b/>
          <w:bCs/>
        </w:rPr>
        <w:t xml:space="preserve">Уничтожение дикорастущих </w:t>
      </w:r>
      <w:proofErr w:type="spellStart"/>
      <w:r w:rsidR="00C233AE" w:rsidRPr="009F7D93">
        <w:rPr>
          <w:b/>
          <w:bCs/>
        </w:rPr>
        <w:t>наркотикосодержащих</w:t>
      </w:r>
      <w:proofErr w:type="spellEnd"/>
      <w:r w:rsidR="00C233AE" w:rsidRPr="009F7D93">
        <w:rPr>
          <w:b/>
          <w:bCs/>
        </w:rPr>
        <w:t xml:space="preserve"> растений.</w:t>
      </w:r>
    </w:p>
    <w:p w:rsidR="001142D5" w:rsidRPr="009F7D93" w:rsidRDefault="005E5575" w:rsidP="007928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D93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r w:rsidRPr="009F7D93">
        <w:rPr>
          <w:rFonts w:ascii="Times New Roman" w:hAnsi="Times New Roman" w:cs="Times New Roman"/>
          <w:sz w:val="24"/>
          <w:szCs w:val="24"/>
        </w:rPr>
        <w:t>председатель Совета профилактики А.Г.Соловьев.</w:t>
      </w:r>
    </w:p>
    <w:p w:rsidR="00C233AE" w:rsidRPr="009F7D93" w:rsidRDefault="000D3566" w:rsidP="007928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3378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Вред, наносимый наркотиками, чрезвычайно велик – от них страдает все общество в целом. Одним из факторов, негативно влияющих на </w:t>
      </w:r>
      <w:proofErr w:type="spellStart"/>
      <w:r w:rsidR="00A3378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наркоситуацию</w:t>
      </w:r>
      <w:proofErr w:type="spellEnd"/>
      <w:r w:rsidR="00A3378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является произрастание </w:t>
      </w:r>
      <w:proofErr w:type="spellStart"/>
      <w:r w:rsidR="00A3378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наркосодержащих</w:t>
      </w:r>
      <w:proofErr w:type="spellEnd"/>
      <w:r w:rsidR="00A3378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растений на приусадебных участках граждан, а также на территории хозяйствующих субъектов</w:t>
      </w:r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 xml:space="preserve">Все собственники и пользователи участка земли, на котором они </w:t>
      </w:r>
      <w:proofErr w:type="gramStart"/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 xml:space="preserve">произрастают дикорастущие </w:t>
      </w:r>
      <w:proofErr w:type="spellStart"/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>наркосодержащие</w:t>
      </w:r>
      <w:proofErr w:type="spellEnd"/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 xml:space="preserve"> растения обязаны</w:t>
      </w:r>
      <w:proofErr w:type="gramEnd"/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</w:t>
      </w:r>
      <w:r w:rsidR="00134E93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>уничтожать</w:t>
      </w:r>
      <w:r w:rsidR="009C35AC" w:rsidRPr="009F7D93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>.</w:t>
      </w:r>
      <w:r w:rsidR="00A45B1D">
        <w:rPr>
          <w:rFonts w:ascii="Times New Roman" w:hAnsi="Times New Roman" w:cs="Times New Roman"/>
          <w:color w:val="000000"/>
          <w:sz w:val="24"/>
          <w:szCs w:val="24"/>
          <w:shd w:val="clear" w:color="auto" w:fill="EDF4FE"/>
        </w:rPr>
        <w:t xml:space="preserve"> </w:t>
      </w:r>
    </w:p>
    <w:p w:rsidR="00C233AE" w:rsidRPr="009F7D93" w:rsidRDefault="001C3AAB" w:rsidP="00792889">
      <w:pPr>
        <w:jc w:val="both"/>
      </w:pPr>
      <w:r w:rsidRPr="009F7D93">
        <w:t xml:space="preserve">1.1. </w:t>
      </w:r>
      <w:r w:rsidR="00C233AE" w:rsidRPr="009F7D93">
        <w:t xml:space="preserve">Принять к сведению </w:t>
      </w:r>
      <w:r w:rsidR="00A45B1D">
        <w:t>информацию.</w:t>
      </w:r>
    </w:p>
    <w:p w:rsidR="00C233AE" w:rsidRPr="009F7D93" w:rsidRDefault="00666DCA" w:rsidP="00792889">
      <w:pPr>
        <w:jc w:val="both"/>
      </w:pPr>
      <w:r w:rsidRPr="009F7D93">
        <w:t>1.2.</w:t>
      </w:r>
      <w:r w:rsidR="00C233AE" w:rsidRPr="009F7D93">
        <w:t>Рекомендовать старостам и депутатом Таушкасинского сельского поселения</w:t>
      </w:r>
      <w:r w:rsidR="001C3AAB" w:rsidRPr="009F7D93">
        <w:t xml:space="preserve"> </w:t>
      </w:r>
      <w:r w:rsidR="00C233AE" w:rsidRPr="009F7D93">
        <w:t>донести до населения</w:t>
      </w:r>
      <w:r w:rsidR="00A45B1D">
        <w:t xml:space="preserve"> информацию</w:t>
      </w:r>
      <w:r w:rsidR="00C233AE" w:rsidRPr="009F7D93">
        <w:t xml:space="preserve"> </w:t>
      </w:r>
      <w:r w:rsidR="00A45B1D">
        <w:rPr>
          <w:bCs/>
        </w:rPr>
        <w:t xml:space="preserve">по уничтожению дикорастущих </w:t>
      </w:r>
      <w:proofErr w:type="spellStart"/>
      <w:r w:rsidR="00C233AE" w:rsidRPr="009F7D93">
        <w:rPr>
          <w:bCs/>
        </w:rPr>
        <w:t>наркотикосодержащих</w:t>
      </w:r>
      <w:proofErr w:type="spellEnd"/>
      <w:r w:rsidR="001C3AAB" w:rsidRPr="009F7D93">
        <w:t xml:space="preserve"> </w:t>
      </w:r>
      <w:r w:rsidR="00C233AE" w:rsidRPr="009F7D93">
        <w:rPr>
          <w:bCs/>
        </w:rPr>
        <w:t>растений.</w:t>
      </w:r>
    </w:p>
    <w:p w:rsidR="00C233AE" w:rsidRPr="009F7D93" w:rsidRDefault="00A45B1D" w:rsidP="00792889">
      <w:pPr>
        <w:jc w:val="both"/>
        <w:rPr>
          <w:bCs/>
        </w:rPr>
      </w:pPr>
      <w:r>
        <w:rPr>
          <w:bCs/>
        </w:rPr>
        <w:t>1.3.П</w:t>
      </w:r>
      <w:r w:rsidR="001C3AAB" w:rsidRPr="009F7D93">
        <w:rPr>
          <w:bCs/>
        </w:rPr>
        <w:t>редуп</w:t>
      </w:r>
      <w:r w:rsidR="00C2604E" w:rsidRPr="009F7D93">
        <w:rPr>
          <w:bCs/>
        </w:rPr>
        <w:t>редить руководителей</w:t>
      </w:r>
      <w:r w:rsidR="00C233AE" w:rsidRPr="009F7D93">
        <w:rPr>
          <w:bCs/>
        </w:rPr>
        <w:t xml:space="preserve"> сельскохозяйственных предприятий и</w:t>
      </w:r>
      <w:r w:rsidR="001C3AAB" w:rsidRPr="009F7D93">
        <w:rPr>
          <w:bCs/>
        </w:rPr>
        <w:t xml:space="preserve"> </w:t>
      </w:r>
      <w:r w:rsidR="00C233AE" w:rsidRPr="009F7D93">
        <w:rPr>
          <w:bCs/>
        </w:rPr>
        <w:t xml:space="preserve">арендаторов, по уничтожению дикорастущих  </w:t>
      </w:r>
      <w:proofErr w:type="spellStart"/>
      <w:r w:rsidR="00C233AE" w:rsidRPr="009F7D93">
        <w:rPr>
          <w:bCs/>
        </w:rPr>
        <w:t>наркотикосодержащих</w:t>
      </w:r>
      <w:proofErr w:type="spellEnd"/>
      <w:r w:rsidR="001C3AAB" w:rsidRPr="009F7D93">
        <w:rPr>
          <w:bCs/>
        </w:rPr>
        <w:t xml:space="preserve"> </w:t>
      </w:r>
      <w:r w:rsidR="00C233AE" w:rsidRPr="009F7D93">
        <w:rPr>
          <w:bCs/>
        </w:rPr>
        <w:t>растений.</w:t>
      </w:r>
    </w:p>
    <w:p w:rsidR="004A1B26" w:rsidRPr="009F7D93" w:rsidRDefault="004A1B26" w:rsidP="00792889">
      <w:pPr>
        <w:jc w:val="both"/>
      </w:pPr>
    </w:p>
    <w:p w:rsidR="00666DCA" w:rsidRPr="009F7D93" w:rsidRDefault="00666DCA" w:rsidP="00792889">
      <w:pPr>
        <w:jc w:val="both"/>
      </w:pPr>
    </w:p>
    <w:p w:rsidR="008C4208" w:rsidRPr="009F7D93" w:rsidRDefault="00666DCA" w:rsidP="00792889">
      <w:pPr>
        <w:jc w:val="both"/>
      </w:pPr>
      <w:r w:rsidRPr="009F7D93">
        <w:rPr>
          <w:b/>
        </w:rPr>
        <w:t>2.О мерах</w:t>
      </w:r>
      <w:r w:rsidRPr="009F7D93">
        <w:rPr>
          <w:rStyle w:val="a8"/>
          <w:color w:val="3C4052"/>
          <w:shd w:val="clear" w:color="auto" w:fill="FFFFFF"/>
        </w:rPr>
        <w:t xml:space="preserve"> </w:t>
      </w:r>
      <w:r w:rsidRPr="009F7D93">
        <w:rPr>
          <w:rStyle w:val="a8"/>
          <w:shd w:val="clear" w:color="auto" w:fill="FFFFFF"/>
        </w:rPr>
        <w:t>по предупреждению выпадения детей из окон</w:t>
      </w:r>
      <w:r w:rsidRPr="009F7D93">
        <w:t>.</w:t>
      </w:r>
    </w:p>
    <w:p w:rsidR="00666DCA" w:rsidRPr="009F7D93" w:rsidRDefault="00666DCA" w:rsidP="007928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D93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r w:rsidRPr="009F7D93">
        <w:rPr>
          <w:rFonts w:ascii="Times New Roman" w:hAnsi="Times New Roman" w:cs="Times New Roman"/>
          <w:sz w:val="24"/>
          <w:szCs w:val="24"/>
        </w:rPr>
        <w:t>председатель Совета профилактики А.Г.Соловьев.</w:t>
      </w:r>
    </w:p>
    <w:p w:rsidR="0092158A" w:rsidRPr="009F7D93" w:rsidRDefault="000D3566" w:rsidP="007928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92158A" w:rsidRPr="009F7D93">
        <w:rPr>
          <w:shd w:val="clear" w:color="auto" w:fill="FFFFFF"/>
        </w:rPr>
        <w:t>Ежегодно отмечается рост несчастных случаев, которые связанны с выпадением маленьких детей из окон.</w:t>
      </w:r>
    </w:p>
    <w:p w:rsidR="0092158A" w:rsidRPr="009F7D93" w:rsidRDefault="0092158A" w:rsidP="00792889">
      <w:pPr>
        <w:shd w:val="clear" w:color="auto" w:fill="FFFFFF"/>
        <w:jc w:val="both"/>
      </w:pPr>
      <w:r w:rsidRPr="009F7D93">
        <w:rPr>
          <w:shd w:val="clear" w:color="auto" w:fill="FFFFFF"/>
        </w:rPr>
        <w:t>Чаще всего причиной таких трагедий становятся недосмотр родителей и москитные сетки, которые не способны выдержать никакого давления, но выглядят при этом достаточно надежно. Трагедии происходят в основном весной и летом, когда квартиры часто проветривают. </w:t>
      </w:r>
      <w:r w:rsidR="00BD79D0" w:rsidRPr="009F7D93">
        <w:rPr>
          <w:shd w:val="clear" w:color="auto" w:fill="FFFFFF"/>
        </w:rPr>
        <w:t>Родителям необходимо с большей ответственностью относиться к выбору москитных сеток и никогда не ослаблять родительский контроль.</w:t>
      </w:r>
    </w:p>
    <w:p w:rsidR="0055519B" w:rsidRDefault="00666DCA" w:rsidP="00792889">
      <w:pPr>
        <w:pStyle w:val="a9"/>
        <w:shd w:val="clear" w:color="auto" w:fill="FFFFFF"/>
        <w:spacing w:before="0" w:beforeAutospacing="0" w:after="0" w:afterAutospacing="0"/>
        <w:jc w:val="both"/>
      </w:pPr>
      <w:r w:rsidRPr="009F7D93">
        <w:t xml:space="preserve">2.1. </w:t>
      </w:r>
      <w:r w:rsidR="00A45B1D">
        <w:t>Принять информацию к сведению.</w:t>
      </w:r>
    </w:p>
    <w:p w:rsidR="00A45B1D" w:rsidRDefault="00A45B1D" w:rsidP="00792889">
      <w:pPr>
        <w:pStyle w:val="a9"/>
        <w:shd w:val="clear" w:color="auto" w:fill="FFFFFF"/>
        <w:spacing w:before="0" w:beforeAutospacing="0" w:after="0" w:afterAutospacing="0"/>
        <w:jc w:val="both"/>
      </w:pPr>
      <w:r>
        <w:t>2.2.</w:t>
      </w:r>
      <w:r w:rsidR="0055488F" w:rsidRPr="0055488F">
        <w:t xml:space="preserve"> </w:t>
      </w:r>
      <w:r w:rsidR="0055488F">
        <w:t>На сходах граждан проводить разъяснительную и профилактическую работу среди жителей с целью предупреждения выпадения детей из окон.</w:t>
      </w:r>
    </w:p>
    <w:p w:rsidR="0055488F" w:rsidRPr="008E1F95" w:rsidRDefault="0055488F" w:rsidP="00792889">
      <w:pPr>
        <w:pStyle w:val="a9"/>
        <w:shd w:val="clear" w:color="auto" w:fill="FFFFFF"/>
        <w:spacing w:before="0" w:beforeAutospacing="0" w:after="0" w:afterAutospacing="0"/>
        <w:jc w:val="both"/>
      </w:pPr>
    </w:p>
    <w:p w:rsidR="0092158A" w:rsidRPr="009F7D93" w:rsidRDefault="0092158A" w:rsidP="00792889">
      <w:pPr>
        <w:jc w:val="both"/>
      </w:pPr>
    </w:p>
    <w:p w:rsidR="00666DCA" w:rsidRPr="009F7D93" w:rsidRDefault="00666DCA" w:rsidP="007928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93">
        <w:rPr>
          <w:rFonts w:ascii="Times New Roman" w:hAnsi="Times New Roman" w:cs="Times New Roman"/>
          <w:b/>
          <w:sz w:val="24"/>
          <w:szCs w:val="24"/>
        </w:rPr>
        <w:t xml:space="preserve">3.О мерах по обеспечению пожарной безопасности населенных пунктов Таушкасинского сельского поселения в </w:t>
      </w:r>
      <w:r w:rsidR="00DA5BEA" w:rsidRPr="009F7D93">
        <w:rPr>
          <w:rFonts w:ascii="Times New Roman" w:hAnsi="Times New Roman" w:cs="Times New Roman"/>
          <w:b/>
          <w:sz w:val="24"/>
          <w:szCs w:val="24"/>
        </w:rPr>
        <w:t>весенне</w:t>
      </w:r>
      <w:r w:rsidRPr="009F7D93">
        <w:rPr>
          <w:rFonts w:ascii="Times New Roman" w:hAnsi="Times New Roman" w:cs="Times New Roman"/>
          <w:b/>
          <w:sz w:val="24"/>
          <w:szCs w:val="24"/>
        </w:rPr>
        <w:t>-летний период 2022 г.</w:t>
      </w:r>
    </w:p>
    <w:p w:rsidR="0003508D" w:rsidRPr="009F7D93" w:rsidRDefault="00DE4F64" w:rsidP="007928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D93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r w:rsidRPr="009F7D93">
        <w:rPr>
          <w:rFonts w:ascii="Times New Roman" w:hAnsi="Times New Roman" w:cs="Times New Roman"/>
          <w:sz w:val="24"/>
          <w:szCs w:val="24"/>
        </w:rPr>
        <w:t>председатель Совета профилактики А.Г.Соловьев.</w:t>
      </w:r>
    </w:p>
    <w:p w:rsidR="005C1686" w:rsidRDefault="000D3566" w:rsidP="005C1686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</w:t>
      </w:r>
      <w:r w:rsidR="00AA4C15" w:rsidRPr="009F7D93">
        <w:rPr>
          <w:shd w:val="clear" w:color="auto" w:fill="FFFFFF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  <w:r w:rsidR="00AA4C15" w:rsidRPr="009F7D93">
        <w:t xml:space="preserve"> </w:t>
      </w:r>
    </w:p>
    <w:p w:rsidR="00AA4C15" w:rsidRPr="009F7D93" w:rsidRDefault="005C1686" w:rsidP="005C1686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AA4C15" w:rsidRPr="009F7D93">
        <w:t>З</w:t>
      </w:r>
      <w:r w:rsidR="00A45B1D">
        <w:t>а нарушение требований в</w:t>
      </w:r>
      <w:r w:rsidR="00AA4C15" w:rsidRPr="009F7D93">
        <w:t xml:space="preserve"> пожарной безопасности предусмотрена административная ответственность на граждан в размере от 1000 до 5000 рублей.</w:t>
      </w:r>
    </w:p>
    <w:p w:rsidR="00AA4C15" w:rsidRPr="009F7D93" w:rsidRDefault="005C1686" w:rsidP="005C1686">
      <w:pPr>
        <w:pStyle w:val="a9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   </w:t>
      </w:r>
      <w:r w:rsidR="00AA4C15" w:rsidRPr="009F7D93">
        <w:rPr>
          <w:bCs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A0781E" w:rsidRPr="009F7D93" w:rsidRDefault="00A0781E" w:rsidP="00792889">
      <w:pPr>
        <w:jc w:val="both"/>
      </w:pPr>
      <w:r w:rsidRPr="009F7D93">
        <w:t>3.1. Принять  к сведению информацию.</w:t>
      </w:r>
    </w:p>
    <w:p w:rsidR="00A0781E" w:rsidRPr="009F7D93" w:rsidRDefault="00A0781E" w:rsidP="00792889">
      <w:pPr>
        <w:jc w:val="both"/>
      </w:pPr>
      <w:r w:rsidRPr="009F7D93">
        <w:t>3.2.В связи с тем организовать проведение профилактической работы по распространению правил и мер пожарной безопасности среди населения на сходах граждан и среди учащихся в школах.</w:t>
      </w:r>
    </w:p>
    <w:p w:rsidR="00AF546C" w:rsidRPr="009F7D93" w:rsidRDefault="00AF546C" w:rsidP="00792889">
      <w:pPr>
        <w:jc w:val="both"/>
      </w:pPr>
      <w:proofErr w:type="gramStart"/>
      <w:r w:rsidRPr="009F7D93">
        <w:t>3.3.Рекомендовать старостам и депутатом Таушкасинского сельского поселения донести до населения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 полосе шириной не менее 10 метров от леса либо отделяют лес противопожарной минерализованной полосой шириной не менее 0,5 метра или другим противопожарным</w:t>
      </w:r>
      <w:proofErr w:type="gramEnd"/>
      <w:r w:rsidRPr="009F7D93">
        <w:t xml:space="preserve"> барьером.</w:t>
      </w:r>
    </w:p>
    <w:p w:rsidR="00A0781E" w:rsidRPr="009F7D93" w:rsidRDefault="00A0781E" w:rsidP="00792889">
      <w:pPr>
        <w:pStyle w:val="a9"/>
        <w:shd w:val="clear" w:color="auto" w:fill="FFFFFF"/>
        <w:spacing w:before="0" w:beforeAutospacing="0" w:after="360" w:afterAutospacing="0"/>
        <w:jc w:val="both"/>
        <w:rPr>
          <w:color w:val="262626"/>
        </w:rPr>
      </w:pPr>
    </w:p>
    <w:p w:rsidR="0003508D" w:rsidRPr="009F7D93" w:rsidRDefault="0003508D" w:rsidP="00792889">
      <w:pPr>
        <w:jc w:val="both"/>
      </w:pPr>
    </w:p>
    <w:p w:rsidR="00D13208" w:rsidRDefault="00B73878" w:rsidP="00792889">
      <w:pPr>
        <w:jc w:val="both"/>
        <w:rPr>
          <w:b/>
        </w:rPr>
      </w:pPr>
      <w:r w:rsidRPr="009F7D93">
        <w:rPr>
          <w:b/>
        </w:rPr>
        <w:t>4.О мерах по</w:t>
      </w:r>
      <w:r w:rsidRPr="009F7D93">
        <w:t xml:space="preserve"> </w:t>
      </w:r>
      <w:r w:rsidRPr="009F7D93">
        <w:rPr>
          <w:b/>
        </w:rPr>
        <w:t>обеспечению безопасности людей на водных объектах в период купального сезона 2022 года.</w:t>
      </w:r>
    </w:p>
    <w:p w:rsidR="00DE4F64" w:rsidRPr="009F7D93" w:rsidRDefault="00DE4F64" w:rsidP="007928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D93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r w:rsidRPr="009F7D93">
        <w:rPr>
          <w:rFonts w:ascii="Times New Roman" w:hAnsi="Times New Roman" w:cs="Times New Roman"/>
          <w:sz w:val="24"/>
          <w:szCs w:val="24"/>
        </w:rPr>
        <w:t>председатель Совета профилактики А.Г.Соловьев.</w:t>
      </w:r>
    </w:p>
    <w:p w:rsidR="009F7D93" w:rsidRPr="009F7D93" w:rsidRDefault="000D3566" w:rsidP="00792889">
      <w:pPr>
        <w:pStyle w:val="aa"/>
        <w:jc w:val="both"/>
        <w:rPr>
          <w:color w:val="000000"/>
        </w:rPr>
      </w:pPr>
      <w:r>
        <w:rPr>
          <w:color w:val="000000"/>
        </w:rPr>
        <w:t xml:space="preserve">   </w:t>
      </w:r>
      <w:r w:rsidR="001015A3" w:rsidRPr="009F7D93">
        <w:rPr>
          <w:color w:val="000000"/>
        </w:rPr>
        <w:t>Водоемы являются опасными в любое время года. Опасность чаще всего представляют сильное течение (в том числе подводное), глубокие омуты и подводные холодные ключи.</w:t>
      </w:r>
      <w:r w:rsidR="009F7D93" w:rsidRPr="009F7D93">
        <w:rPr>
          <w:color w:val="000000"/>
        </w:rPr>
        <w:t xml:space="preserve"> Купание должно проходить только в </w:t>
      </w:r>
      <w:proofErr w:type="spellStart"/>
      <w:r w:rsidR="009F7D93" w:rsidRPr="009F7D93">
        <w:rPr>
          <w:color w:val="000000"/>
        </w:rPr>
        <w:t>специальноотведенных</w:t>
      </w:r>
      <w:proofErr w:type="spellEnd"/>
      <w:r w:rsidR="009F7D93" w:rsidRPr="009F7D93">
        <w:rPr>
          <w:color w:val="000000"/>
        </w:rPr>
        <w:t xml:space="preserve"> местах зон отдыха.</w:t>
      </w:r>
    </w:p>
    <w:p w:rsidR="00DE4F64" w:rsidRPr="00792889" w:rsidRDefault="001015A3" w:rsidP="00792889">
      <w:pPr>
        <w:pStyle w:val="aa"/>
        <w:jc w:val="both"/>
        <w:rPr>
          <w:bCs/>
          <w:color w:val="000000"/>
        </w:rPr>
      </w:pPr>
      <w:r w:rsidRPr="009F7D93">
        <w:rPr>
          <w:bCs/>
          <w:color w:val="000000"/>
        </w:rPr>
        <w:t>КАТЕГОРИЧЕСКИ ЗАПРЕЩАЕТСЯ купание на водных объектах, оборудов</w:t>
      </w:r>
      <w:r w:rsidR="009F7D93">
        <w:rPr>
          <w:bCs/>
          <w:color w:val="000000"/>
        </w:rPr>
        <w:t>анных предупреждающими знаками</w:t>
      </w:r>
      <w:r w:rsidRPr="009F7D93">
        <w:rPr>
          <w:bCs/>
          <w:color w:val="000000"/>
        </w:rPr>
        <w:t xml:space="preserve"> «КУПАНИЕ ЗАПРЕЩЕНО!»</w:t>
      </w:r>
    </w:p>
    <w:p w:rsidR="009F7D93" w:rsidRPr="00DE4F64" w:rsidRDefault="00DE4F64" w:rsidP="00792889">
      <w:pPr>
        <w:pStyle w:val="aa"/>
        <w:jc w:val="both"/>
        <w:rPr>
          <w:rStyle w:val="a8"/>
          <w:b w:val="0"/>
          <w:shd w:val="clear" w:color="auto" w:fill="FFFFFF"/>
        </w:rPr>
      </w:pPr>
      <w:r w:rsidRPr="00DE4F64">
        <w:rPr>
          <w:rStyle w:val="a8"/>
          <w:b w:val="0"/>
          <w:shd w:val="clear" w:color="auto" w:fill="FFFFFF"/>
        </w:rPr>
        <w:t>4.1. Принять к сведению данную информацию.</w:t>
      </w:r>
    </w:p>
    <w:p w:rsidR="008A3E3C" w:rsidRPr="009F7D93" w:rsidRDefault="00DE4F64" w:rsidP="00792889">
      <w:pPr>
        <w:pStyle w:val="aa"/>
        <w:jc w:val="both"/>
      </w:pPr>
      <w:r>
        <w:t>4.2</w:t>
      </w:r>
      <w:r w:rsidR="009F7D93" w:rsidRPr="009F7D93">
        <w:t>.В</w:t>
      </w:r>
      <w:r w:rsidR="008A3E3C" w:rsidRPr="009F7D93">
        <w:t>ыставить предупреждающие и запрещающие знаки «Купание запрещено!» в местах необорудованных для купания;</w:t>
      </w:r>
    </w:p>
    <w:p w:rsidR="008A3E3C" w:rsidRPr="009F7D93" w:rsidRDefault="00DE4F64" w:rsidP="00792889">
      <w:pPr>
        <w:pStyle w:val="aa"/>
        <w:jc w:val="both"/>
      </w:pPr>
      <w:r>
        <w:t>4.3</w:t>
      </w:r>
      <w:r w:rsidR="009F7D93" w:rsidRPr="009F7D93">
        <w:t>.</w:t>
      </w:r>
      <w:r w:rsidR="00A45B1D">
        <w:t>Специалистам администрации, работникам культуры и работникам школы</w:t>
      </w:r>
      <w:r w:rsidR="00D67BBD">
        <w:t xml:space="preserve"> на сходах граждан</w:t>
      </w:r>
      <w:r w:rsidR="00A45B1D">
        <w:t xml:space="preserve"> п</w:t>
      </w:r>
      <w:r w:rsidR="005128F7" w:rsidRPr="009F7D93">
        <w:t>роводить</w:t>
      </w:r>
      <w:r w:rsidR="008A3E3C" w:rsidRPr="009F7D93">
        <w:t xml:space="preserve"> профилактическую работу среди населения</w:t>
      </w:r>
      <w:r w:rsidR="005128F7" w:rsidRPr="009F7D93">
        <w:t>, в школах</w:t>
      </w:r>
      <w:r w:rsidR="008A3E3C" w:rsidRPr="009F7D93">
        <w:t xml:space="preserve"> по разъяснению правил  поведения и мерам безопасности на водных объектах, используя в этих целях возможности средств массовой информации, с распространением методических рекомен</w:t>
      </w:r>
      <w:r w:rsidR="00E71A09">
        <w:t>даций, памяток.</w:t>
      </w:r>
    </w:p>
    <w:p w:rsidR="004A1B26" w:rsidRDefault="004A1B26" w:rsidP="000D556F">
      <w:pPr>
        <w:jc w:val="both"/>
      </w:pPr>
    </w:p>
    <w:p w:rsidR="008C4208" w:rsidRDefault="008C4208" w:rsidP="000D556F">
      <w:pPr>
        <w:jc w:val="both"/>
      </w:pPr>
    </w:p>
    <w:p w:rsidR="000D3566" w:rsidRDefault="000D3566" w:rsidP="000D556F">
      <w:pPr>
        <w:jc w:val="both"/>
      </w:pPr>
    </w:p>
    <w:p w:rsidR="000D3566" w:rsidRDefault="000D3566" w:rsidP="000D556F">
      <w:pPr>
        <w:jc w:val="both"/>
      </w:pPr>
    </w:p>
    <w:p w:rsidR="000D3566" w:rsidRPr="00A43F3B" w:rsidRDefault="000D3566" w:rsidP="000D556F">
      <w:pPr>
        <w:jc w:val="both"/>
      </w:pPr>
    </w:p>
    <w:p w:rsidR="000D556F" w:rsidRPr="00A34F30" w:rsidRDefault="000D556F" w:rsidP="000D556F">
      <w:pPr>
        <w:jc w:val="both"/>
      </w:pPr>
      <w:r w:rsidRPr="00A34F30">
        <w:t xml:space="preserve">           </w:t>
      </w:r>
      <w:r>
        <w:t xml:space="preserve"> </w:t>
      </w:r>
      <w:r w:rsidRPr="00A34F30">
        <w:t xml:space="preserve">Председатель совета профилактики                                </w:t>
      </w:r>
      <w:r>
        <w:t xml:space="preserve">                </w:t>
      </w:r>
      <w:r w:rsidRPr="00A34F30">
        <w:t>А.Г.Соловьев</w:t>
      </w:r>
    </w:p>
    <w:p w:rsidR="000D556F" w:rsidRPr="00A34F30" w:rsidRDefault="000D556F" w:rsidP="000D556F">
      <w:pPr>
        <w:ind w:firstLine="709"/>
        <w:jc w:val="both"/>
      </w:pPr>
    </w:p>
    <w:p w:rsidR="003176FF" w:rsidRPr="003176FF" w:rsidRDefault="000D556F" w:rsidP="00DE15CD">
      <w:pPr>
        <w:ind w:firstLine="709"/>
        <w:jc w:val="both"/>
      </w:pPr>
      <w:r w:rsidRPr="00A34F30">
        <w:t xml:space="preserve">Секретарь совета профилактики                                       </w:t>
      </w:r>
      <w:r>
        <w:t xml:space="preserve">               </w:t>
      </w:r>
      <w:r w:rsidR="00DE15CD">
        <w:t>Л.С.Петрова</w:t>
      </w:r>
    </w:p>
    <w:sectPr w:rsidR="003176FF" w:rsidRPr="003176FF" w:rsidSect="00BC0DC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BE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6BC9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D04F7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39DE"/>
    <w:multiLevelType w:val="multilevel"/>
    <w:tmpl w:val="5882F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B6437"/>
    <w:multiLevelType w:val="multilevel"/>
    <w:tmpl w:val="B55E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D5B1D"/>
    <w:multiLevelType w:val="hybridMultilevel"/>
    <w:tmpl w:val="A1F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1652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A648F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337EA"/>
    <w:multiLevelType w:val="multilevel"/>
    <w:tmpl w:val="BBFE7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13388"/>
    <w:multiLevelType w:val="multilevel"/>
    <w:tmpl w:val="5DF4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062EC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977F3"/>
    <w:multiLevelType w:val="multilevel"/>
    <w:tmpl w:val="0CCEB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05AA9"/>
    <w:multiLevelType w:val="multilevel"/>
    <w:tmpl w:val="A924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3">
    <w:nsid w:val="41A76F7D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5481B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66EF2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84926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86D41"/>
    <w:multiLevelType w:val="hybridMultilevel"/>
    <w:tmpl w:val="B1129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03290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57B30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D35A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67829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C01B95"/>
    <w:multiLevelType w:val="multilevel"/>
    <w:tmpl w:val="9392D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72545F1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5005A8"/>
    <w:multiLevelType w:val="multilevel"/>
    <w:tmpl w:val="6BC62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23818CC"/>
    <w:multiLevelType w:val="multilevel"/>
    <w:tmpl w:val="24506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6">
    <w:nsid w:val="76B26B04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8F464B"/>
    <w:multiLevelType w:val="hybridMultilevel"/>
    <w:tmpl w:val="510E1EB6"/>
    <w:lvl w:ilvl="0" w:tplc="89203B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F7EA3"/>
    <w:multiLevelType w:val="multilevel"/>
    <w:tmpl w:val="F2CC07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90" w:hanging="1800"/>
      </w:pPr>
      <w:rPr>
        <w:rFonts w:hint="default"/>
      </w:rPr>
    </w:lvl>
  </w:abstractNum>
  <w:abstractNum w:abstractNumId="29">
    <w:nsid w:val="7A7F36B8"/>
    <w:multiLevelType w:val="hybridMultilevel"/>
    <w:tmpl w:val="7D50F2A4"/>
    <w:lvl w:ilvl="0" w:tplc="6EC4D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4"/>
  </w:num>
  <w:num w:numId="6">
    <w:abstractNumId w:val="0"/>
  </w:num>
  <w:num w:numId="7">
    <w:abstractNumId w:val="7"/>
  </w:num>
  <w:num w:numId="8">
    <w:abstractNumId w:val="23"/>
  </w:num>
  <w:num w:numId="9">
    <w:abstractNumId w:val="1"/>
  </w:num>
  <w:num w:numId="10">
    <w:abstractNumId w:val="26"/>
  </w:num>
  <w:num w:numId="11">
    <w:abstractNumId w:val="16"/>
  </w:num>
  <w:num w:numId="12">
    <w:abstractNumId w:val="29"/>
  </w:num>
  <w:num w:numId="13">
    <w:abstractNumId w:val="20"/>
  </w:num>
  <w:num w:numId="14">
    <w:abstractNumId w:val="28"/>
  </w:num>
  <w:num w:numId="15">
    <w:abstractNumId w:val="21"/>
  </w:num>
  <w:num w:numId="16">
    <w:abstractNumId w:val="6"/>
  </w:num>
  <w:num w:numId="17">
    <w:abstractNumId w:val="13"/>
  </w:num>
  <w:num w:numId="18">
    <w:abstractNumId w:val="25"/>
  </w:num>
  <w:num w:numId="19">
    <w:abstractNumId w:val="22"/>
  </w:num>
  <w:num w:numId="20">
    <w:abstractNumId w:val="19"/>
  </w:num>
  <w:num w:numId="21">
    <w:abstractNumId w:val="14"/>
  </w:num>
  <w:num w:numId="22">
    <w:abstractNumId w:val="10"/>
  </w:num>
  <w:num w:numId="23">
    <w:abstractNumId w:val="17"/>
  </w:num>
  <w:num w:numId="24">
    <w:abstractNumId w:val="4"/>
  </w:num>
  <w:num w:numId="25">
    <w:abstractNumId w:val="2"/>
  </w:num>
  <w:num w:numId="26">
    <w:abstractNumId w:val="27"/>
  </w:num>
  <w:num w:numId="27">
    <w:abstractNumId w:val="5"/>
  </w:num>
  <w:num w:numId="28">
    <w:abstractNumId w:val="9"/>
  </w:num>
  <w:num w:numId="29">
    <w:abstractNumId w:val="8"/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6F"/>
    <w:rsid w:val="00001475"/>
    <w:rsid w:val="0000249F"/>
    <w:rsid w:val="00023B4E"/>
    <w:rsid w:val="00026EAA"/>
    <w:rsid w:val="0003508D"/>
    <w:rsid w:val="000369F7"/>
    <w:rsid w:val="00040024"/>
    <w:rsid w:val="0007192E"/>
    <w:rsid w:val="000C1196"/>
    <w:rsid w:val="000C3630"/>
    <w:rsid w:val="000D3566"/>
    <w:rsid w:val="000D556F"/>
    <w:rsid w:val="000E29A4"/>
    <w:rsid w:val="000F576E"/>
    <w:rsid w:val="001015A3"/>
    <w:rsid w:val="001024E6"/>
    <w:rsid w:val="00107CFB"/>
    <w:rsid w:val="001142D5"/>
    <w:rsid w:val="0013384B"/>
    <w:rsid w:val="00134E93"/>
    <w:rsid w:val="00141E8A"/>
    <w:rsid w:val="001679A3"/>
    <w:rsid w:val="00171170"/>
    <w:rsid w:val="00197202"/>
    <w:rsid w:val="00197D89"/>
    <w:rsid w:val="001A42F7"/>
    <w:rsid w:val="001A6663"/>
    <w:rsid w:val="001C3AAB"/>
    <w:rsid w:val="001C4956"/>
    <w:rsid w:val="001D36AB"/>
    <w:rsid w:val="001D6168"/>
    <w:rsid w:val="001F3610"/>
    <w:rsid w:val="00215214"/>
    <w:rsid w:val="00216891"/>
    <w:rsid w:val="00226174"/>
    <w:rsid w:val="00233AEA"/>
    <w:rsid w:val="00257F29"/>
    <w:rsid w:val="002669DC"/>
    <w:rsid w:val="002870BB"/>
    <w:rsid w:val="00295C25"/>
    <w:rsid w:val="002A1D4F"/>
    <w:rsid w:val="002C3802"/>
    <w:rsid w:val="002D1D3D"/>
    <w:rsid w:val="002E1556"/>
    <w:rsid w:val="002E1FD0"/>
    <w:rsid w:val="002E2F01"/>
    <w:rsid w:val="002F3BF8"/>
    <w:rsid w:val="00307730"/>
    <w:rsid w:val="003176FF"/>
    <w:rsid w:val="003217E5"/>
    <w:rsid w:val="00326975"/>
    <w:rsid w:val="003333FF"/>
    <w:rsid w:val="00370EFE"/>
    <w:rsid w:val="00384769"/>
    <w:rsid w:val="00387541"/>
    <w:rsid w:val="003A4C2E"/>
    <w:rsid w:val="003B3A2C"/>
    <w:rsid w:val="003D3E73"/>
    <w:rsid w:val="003D7D0B"/>
    <w:rsid w:val="00405772"/>
    <w:rsid w:val="00406491"/>
    <w:rsid w:val="00410352"/>
    <w:rsid w:val="004244A6"/>
    <w:rsid w:val="00435A3D"/>
    <w:rsid w:val="00474FBC"/>
    <w:rsid w:val="004A1B26"/>
    <w:rsid w:val="004D0853"/>
    <w:rsid w:val="005118F5"/>
    <w:rsid w:val="005128F7"/>
    <w:rsid w:val="005267C2"/>
    <w:rsid w:val="00530283"/>
    <w:rsid w:val="00534925"/>
    <w:rsid w:val="00545FC6"/>
    <w:rsid w:val="00546B0A"/>
    <w:rsid w:val="0055488F"/>
    <w:rsid w:val="0055519B"/>
    <w:rsid w:val="00572D63"/>
    <w:rsid w:val="00576B79"/>
    <w:rsid w:val="00581756"/>
    <w:rsid w:val="0058609A"/>
    <w:rsid w:val="00596EED"/>
    <w:rsid w:val="005C1686"/>
    <w:rsid w:val="005E5575"/>
    <w:rsid w:val="0060490A"/>
    <w:rsid w:val="00614660"/>
    <w:rsid w:val="0061526A"/>
    <w:rsid w:val="006305DB"/>
    <w:rsid w:val="006363CD"/>
    <w:rsid w:val="006379F6"/>
    <w:rsid w:val="00650304"/>
    <w:rsid w:val="00666DCA"/>
    <w:rsid w:val="006702BC"/>
    <w:rsid w:val="00674F3F"/>
    <w:rsid w:val="006D1F04"/>
    <w:rsid w:val="006E2078"/>
    <w:rsid w:val="006F04A6"/>
    <w:rsid w:val="00721B17"/>
    <w:rsid w:val="00722B41"/>
    <w:rsid w:val="00724638"/>
    <w:rsid w:val="00762957"/>
    <w:rsid w:val="00765D97"/>
    <w:rsid w:val="00770B52"/>
    <w:rsid w:val="007858C0"/>
    <w:rsid w:val="00785DEA"/>
    <w:rsid w:val="00792889"/>
    <w:rsid w:val="007941B7"/>
    <w:rsid w:val="007B527F"/>
    <w:rsid w:val="007D52D5"/>
    <w:rsid w:val="007E3313"/>
    <w:rsid w:val="00812CCB"/>
    <w:rsid w:val="0082096B"/>
    <w:rsid w:val="00823C45"/>
    <w:rsid w:val="008403E8"/>
    <w:rsid w:val="00844668"/>
    <w:rsid w:val="00855FCB"/>
    <w:rsid w:val="0087104E"/>
    <w:rsid w:val="00882C92"/>
    <w:rsid w:val="0089792D"/>
    <w:rsid w:val="008A3E3C"/>
    <w:rsid w:val="008B4E6D"/>
    <w:rsid w:val="008C4208"/>
    <w:rsid w:val="008E1F95"/>
    <w:rsid w:val="008E4D8D"/>
    <w:rsid w:val="008E4FFC"/>
    <w:rsid w:val="008E54CF"/>
    <w:rsid w:val="008F44A8"/>
    <w:rsid w:val="00905435"/>
    <w:rsid w:val="0092158A"/>
    <w:rsid w:val="00923ACC"/>
    <w:rsid w:val="00930A12"/>
    <w:rsid w:val="00940364"/>
    <w:rsid w:val="00941B64"/>
    <w:rsid w:val="009511BA"/>
    <w:rsid w:val="00966047"/>
    <w:rsid w:val="0098590C"/>
    <w:rsid w:val="009B5600"/>
    <w:rsid w:val="009C35AC"/>
    <w:rsid w:val="009E579C"/>
    <w:rsid w:val="009E762D"/>
    <w:rsid w:val="009F7D93"/>
    <w:rsid w:val="00A0781E"/>
    <w:rsid w:val="00A27909"/>
    <w:rsid w:val="00A331E7"/>
    <w:rsid w:val="00A3378C"/>
    <w:rsid w:val="00A357AB"/>
    <w:rsid w:val="00A37513"/>
    <w:rsid w:val="00A40C6E"/>
    <w:rsid w:val="00A45B1D"/>
    <w:rsid w:val="00A54F39"/>
    <w:rsid w:val="00A55F83"/>
    <w:rsid w:val="00A740B3"/>
    <w:rsid w:val="00A8212B"/>
    <w:rsid w:val="00A874B2"/>
    <w:rsid w:val="00A908B5"/>
    <w:rsid w:val="00A91D45"/>
    <w:rsid w:val="00A92FF2"/>
    <w:rsid w:val="00AA24A0"/>
    <w:rsid w:val="00AA4C15"/>
    <w:rsid w:val="00AD49EC"/>
    <w:rsid w:val="00AD78CF"/>
    <w:rsid w:val="00AF546C"/>
    <w:rsid w:val="00B009AD"/>
    <w:rsid w:val="00B1618D"/>
    <w:rsid w:val="00B43EAA"/>
    <w:rsid w:val="00B603DB"/>
    <w:rsid w:val="00B73878"/>
    <w:rsid w:val="00B92564"/>
    <w:rsid w:val="00B947E0"/>
    <w:rsid w:val="00BB40E1"/>
    <w:rsid w:val="00BC0DC6"/>
    <w:rsid w:val="00BD79D0"/>
    <w:rsid w:val="00BE42D5"/>
    <w:rsid w:val="00C11557"/>
    <w:rsid w:val="00C116FA"/>
    <w:rsid w:val="00C233AE"/>
    <w:rsid w:val="00C2548C"/>
    <w:rsid w:val="00C2604E"/>
    <w:rsid w:val="00C412C6"/>
    <w:rsid w:val="00C50F50"/>
    <w:rsid w:val="00C7688B"/>
    <w:rsid w:val="00C820BA"/>
    <w:rsid w:val="00C87C1B"/>
    <w:rsid w:val="00CA51F4"/>
    <w:rsid w:val="00CA764B"/>
    <w:rsid w:val="00CC1BC5"/>
    <w:rsid w:val="00CD3F59"/>
    <w:rsid w:val="00CF0C96"/>
    <w:rsid w:val="00D06A55"/>
    <w:rsid w:val="00D13208"/>
    <w:rsid w:val="00D17188"/>
    <w:rsid w:val="00D67BBD"/>
    <w:rsid w:val="00D97280"/>
    <w:rsid w:val="00DA5BEA"/>
    <w:rsid w:val="00DC188E"/>
    <w:rsid w:val="00DE12B5"/>
    <w:rsid w:val="00DE15CD"/>
    <w:rsid w:val="00DE4F64"/>
    <w:rsid w:val="00E02F4C"/>
    <w:rsid w:val="00E04332"/>
    <w:rsid w:val="00E45749"/>
    <w:rsid w:val="00E51688"/>
    <w:rsid w:val="00E61ED7"/>
    <w:rsid w:val="00E71A09"/>
    <w:rsid w:val="00E81D88"/>
    <w:rsid w:val="00E84EC2"/>
    <w:rsid w:val="00EC2542"/>
    <w:rsid w:val="00EC315A"/>
    <w:rsid w:val="00ED173B"/>
    <w:rsid w:val="00ED43D6"/>
    <w:rsid w:val="00F02BC5"/>
    <w:rsid w:val="00F217AF"/>
    <w:rsid w:val="00F22D93"/>
    <w:rsid w:val="00F31662"/>
    <w:rsid w:val="00F32BCB"/>
    <w:rsid w:val="00F37DFD"/>
    <w:rsid w:val="00F45D81"/>
    <w:rsid w:val="00F46AD0"/>
    <w:rsid w:val="00F503DB"/>
    <w:rsid w:val="00F53E9E"/>
    <w:rsid w:val="00F660C2"/>
    <w:rsid w:val="00F76ECA"/>
    <w:rsid w:val="00F77966"/>
    <w:rsid w:val="00F81614"/>
    <w:rsid w:val="00F82AA5"/>
    <w:rsid w:val="00FB761A"/>
    <w:rsid w:val="00FC6FBF"/>
    <w:rsid w:val="00FD3D60"/>
    <w:rsid w:val="00FD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1F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0D556F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0D55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B761A"/>
    <w:rPr>
      <w:b/>
      <w:bCs/>
    </w:rPr>
  </w:style>
  <w:style w:type="paragraph" w:styleId="a9">
    <w:name w:val="Normal (Web)"/>
    <w:basedOn w:val="a"/>
    <w:uiPriority w:val="99"/>
    <w:semiHidden/>
    <w:unhideWhenUsed/>
    <w:rsid w:val="004A1B2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A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98A6-8CD9-402B-A402-BE3C2473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Таушкасы</dc:creator>
  <cp:keywords/>
  <dc:description/>
  <cp:lastModifiedBy>Таушкасы</cp:lastModifiedBy>
  <cp:revision>31</cp:revision>
  <cp:lastPrinted>2022-04-28T09:20:00Z</cp:lastPrinted>
  <dcterms:created xsi:type="dcterms:W3CDTF">2022-05-24T04:57:00Z</dcterms:created>
  <dcterms:modified xsi:type="dcterms:W3CDTF">2022-05-24T10:18:00Z</dcterms:modified>
</cp:coreProperties>
</file>