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9" w:rsidRDefault="00C05259" w:rsidP="00C05259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        </w:t>
      </w: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5259" w:rsidTr="003D4617">
        <w:trPr>
          <w:cantSplit/>
          <w:trHeight w:val="542"/>
        </w:trPr>
        <w:tc>
          <w:tcPr>
            <w:tcW w:w="4161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5259" w:rsidTr="003D4617">
        <w:trPr>
          <w:cantSplit/>
          <w:trHeight w:val="1785"/>
        </w:trPr>
        <w:tc>
          <w:tcPr>
            <w:tcW w:w="4161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C05259" w:rsidRDefault="00C05259" w:rsidP="003D4617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C05259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05259" w:rsidRPr="00595B7B" w:rsidRDefault="00C05259" w:rsidP="003D4617"/>
          <w:p w:rsidR="00C05259" w:rsidRPr="009117D7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</w:t>
            </w:r>
            <w:r w:rsidR="004E643E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23/</w:t>
            </w:r>
            <w:r w:rsidR="003A2ED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2</w:t>
            </w:r>
          </w:p>
          <w:p w:rsidR="004E643E" w:rsidRPr="004E643E" w:rsidRDefault="004E643E" w:rsidP="004E643E">
            <w:r>
              <w:t xml:space="preserve">                  </w:t>
            </w:r>
            <w:r w:rsidRPr="004E643E">
              <w:t xml:space="preserve">2022 </w:t>
            </w:r>
            <w:proofErr w:type="spellStart"/>
            <w:r w:rsidRPr="004E643E">
              <w:t>ç</w:t>
            </w:r>
            <w:proofErr w:type="spellEnd"/>
            <w:r w:rsidRPr="004E643E">
              <w:t xml:space="preserve">. </w:t>
            </w:r>
            <w:proofErr w:type="spellStart"/>
            <w:r w:rsidRPr="004E643E">
              <w:t>ç</w:t>
            </w:r>
            <w:proofErr w:type="gramStart"/>
            <w:r w:rsidRPr="004E643E">
              <w:t>урла</w:t>
            </w:r>
            <w:proofErr w:type="spellEnd"/>
            <w:proofErr w:type="gramEnd"/>
            <w:r w:rsidRPr="004E643E">
              <w:t xml:space="preserve"> 03-мěшě</w:t>
            </w:r>
          </w:p>
          <w:p w:rsidR="00C05259" w:rsidRDefault="00C05259" w:rsidP="003D4617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 w:rsidRPr="004E643E">
              <w:rPr>
                <w:noProof/>
                <w:color w:val="000000"/>
              </w:rPr>
              <w:t>Тавăшкасси  ялě</w:t>
            </w:r>
          </w:p>
        </w:tc>
        <w:tc>
          <w:tcPr>
            <w:tcW w:w="1225" w:type="dxa"/>
            <w:vMerge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proofErr w:type="gramStart"/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  <w:proofErr w:type="gramEnd"/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C05259" w:rsidRPr="00446E26" w:rsidRDefault="00C05259" w:rsidP="003D4617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/>
                <w:i w:val="0"/>
              </w:rPr>
            </w:pPr>
            <w:r w:rsidRPr="00446E26">
              <w:rPr>
                <w:rFonts w:ascii="Times New Roman" w:hAnsi="Times New Roman"/>
                <w:i w:val="0"/>
              </w:rPr>
              <w:t>РЕШЕНИЕ №</w:t>
            </w:r>
            <w:r w:rsidR="004E643E">
              <w:rPr>
                <w:rFonts w:ascii="Times New Roman" w:hAnsi="Times New Roman"/>
                <w:i w:val="0"/>
              </w:rPr>
              <w:t xml:space="preserve"> 23/</w:t>
            </w:r>
            <w:r w:rsidR="003A2EDD">
              <w:rPr>
                <w:rFonts w:ascii="Times New Roman" w:hAnsi="Times New Roman"/>
                <w:i w:val="0"/>
              </w:rPr>
              <w:t>2</w:t>
            </w:r>
          </w:p>
          <w:p w:rsidR="004E643E" w:rsidRPr="00492118" w:rsidRDefault="004E643E" w:rsidP="004E643E">
            <w:pPr>
              <w:ind w:firstLine="360"/>
              <w:jc w:val="center"/>
            </w:pPr>
            <w:r>
              <w:t xml:space="preserve">03 августа </w:t>
            </w:r>
            <w:r w:rsidRPr="00492118">
              <w:t>20</w:t>
            </w:r>
            <w:r>
              <w:t>22</w:t>
            </w:r>
            <w:r w:rsidRPr="00492118">
              <w:t xml:space="preserve"> г. </w:t>
            </w:r>
          </w:p>
          <w:p w:rsidR="00C05259" w:rsidRDefault="00C05259" w:rsidP="003D4617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t>деревня Таушкасы</w:t>
            </w:r>
          </w:p>
        </w:tc>
      </w:tr>
    </w:tbl>
    <w:p w:rsidR="003A2EDD" w:rsidRDefault="003A2EDD" w:rsidP="003A2EDD">
      <w:pPr>
        <w:ind w:firstLine="567"/>
        <w:rPr>
          <w:b/>
          <w:bCs/>
        </w:rPr>
      </w:pPr>
    </w:p>
    <w:p w:rsidR="003A2EDD" w:rsidRDefault="003A2EDD" w:rsidP="003A2EDD">
      <w:pPr>
        <w:ind w:firstLine="567"/>
        <w:rPr>
          <w:b/>
        </w:rPr>
      </w:pPr>
      <w:r>
        <w:rPr>
          <w:b/>
          <w:bCs/>
        </w:rPr>
        <w:t xml:space="preserve">О </w:t>
      </w:r>
      <w:r>
        <w:rPr>
          <w:b/>
        </w:rPr>
        <w:t xml:space="preserve">премировании главы </w:t>
      </w:r>
    </w:p>
    <w:p w:rsidR="003A2EDD" w:rsidRDefault="003A2EDD" w:rsidP="003A2EDD">
      <w:pPr>
        <w:ind w:firstLine="567"/>
        <w:rPr>
          <w:b/>
        </w:rPr>
      </w:pPr>
      <w:r>
        <w:rPr>
          <w:b/>
        </w:rPr>
        <w:t>Таушкасинского сельского поселения</w:t>
      </w:r>
    </w:p>
    <w:p w:rsidR="003A2EDD" w:rsidRDefault="003A2EDD" w:rsidP="003A2EDD">
      <w:pPr>
        <w:ind w:firstLine="567"/>
        <w:rPr>
          <w:b/>
        </w:rPr>
      </w:pPr>
      <w:r>
        <w:rPr>
          <w:b/>
        </w:rPr>
        <w:t xml:space="preserve"> Цивильского района Чувашской Республики</w:t>
      </w:r>
    </w:p>
    <w:p w:rsidR="003A2EDD" w:rsidRDefault="003A2EDD" w:rsidP="003A2EDD">
      <w:pPr>
        <w:tabs>
          <w:tab w:val="left" w:pos="5529"/>
        </w:tabs>
        <w:ind w:firstLine="567"/>
        <w:jc w:val="both"/>
        <w:rPr>
          <w:b/>
        </w:rPr>
      </w:pPr>
    </w:p>
    <w:p w:rsidR="003A2EDD" w:rsidRDefault="003A2EDD" w:rsidP="003A2EDD">
      <w:pPr>
        <w:pStyle w:val="a8"/>
        <w:spacing w:before="0" w:beforeAutospacing="0"/>
        <w:ind w:firstLine="561"/>
        <w:jc w:val="both"/>
        <w:rPr>
          <w:b/>
        </w:rPr>
      </w:pPr>
      <w:proofErr w:type="gramStart"/>
      <w:r>
        <w:t>В соответствии с Трудовым Кодексом Российской Федерации, Федеральным законом от 06.10.2003 №131-ФЗ «Об общих принципах местного самоуправления в Российской Федерации», Федеральным законом от 02.03.2007 №25-ФЗ «О муниципальной службе в Российской Федерации», Законом Чувашской Республики от 05.10.2007 №62 «О муниципальной службе в Чувашской Республике», Уставом Таушкасинского сельского поселения Цивильского района Чувашской Республики и Положением о денежном содержании и материальном стимулировании лиц</w:t>
      </w:r>
      <w:proofErr w:type="gramEnd"/>
      <w:r>
        <w:t>, заменяющих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</w:t>
      </w:r>
      <w:r>
        <w:rPr>
          <w:bCs/>
        </w:rPr>
        <w:t xml:space="preserve"> и </w:t>
      </w:r>
      <w:r>
        <w:t>заявления главы администрации Таушкасинского сельского поселения Соловьева А.Г.</w:t>
      </w:r>
      <w:r>
        <w:rPr>
          <w:b/>
        </w:rPr>
        <w:t xml:space="preserve"> </w:t>
      </w:r>
      <w:r>
        <w:t xml:space="preserve">Собрание депутатов </w:t>
      </w:r>
      <w:r>
        <w:rPr>
          <w:color w:val="FF0000"/>
        </w:rPr>
        <w:t>Таушкасинского</w:t>
      </w:r>
      <w:r>
        <w:t xml:space="preserve"> сельского поселения   </w:t>
      </w:r>
      <w:r>
        <w:rPr>
          <w:b/>
        </w:rPr>
        <w:t>РЕШИЛО:</w:t>
      </w:r>
    </w:p>
    <w:p w:rsidR="003A2EDD" w:rsidRDefault="003A2EDD" w:rsidP="003A2EDD">
      <w:pPr>
        <w:ind w:firstLine="567"/>
        <w:jc w:val="both"/>
      </w:pPr>
      <w:r>
        <w:t xml:space="preserve">По итогам </w:t>
      </w:r>
      <w:r w:rsidR="00D21903">
        <w:t>второго</w:t>
      </w:r>
      <w:r>
        <w:t xml:space="preserve"> квартала 2022 года выплатить премию главе Таушкасинского сельского поселения Цивильского района Чувашской Республики Соловьеву А.Г. в размере 50% от должностного оклада.</w:t>
      </w:r>
    </w:p>
    <w:p w:rsidR="003A2EDD" w:rsidRDefault="003A2EDD" w:rsidP="003A2EDD">
      <w:pPr>
        <w:spacing w:before="100" w:beforeAutospacing="1" w:after="100" w:afterAutospacing="1"/>
        <w:ind w:firstLine="567"/>
        <w:jc w:val="both"/>
      </w:pPr>
      <w:r>
        <w:t>2. Настоящее решение вступает в силу после его официального опубликования (обнародования).</w:t>
      </w:r>
    </w:p>
    <w:p w:rsidR="004E643E" w:rsidRDefault="004E643E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A2EDD" w:rsidRDefault="003A2EDD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643E" w:rsidRDefault="004E643E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149F" w:rsidRPr="007131FE" w:rsidRDefault="007131FE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285" w:type="dxa"/>
        <w:tblLayout w:type="fixed"/>
        <w:tblLook w:val="04A0"/>
      </w:tblPr>
      <w:tblGrid>
        <w:gridCol w:w="4180"/>
        <w:gridCol w:w="2586"/>
        <w:gridCol w:w="2519"/>
      </w:tblGrid>
      <w:tr w:rsidR="009A149F" w:rsidTr="009A149F">
        <w:trPr>
          <w:trHeight w:val="581"/>
        </w:trPr>
        <w:tc>
          <w:tcPr>
            <w:tcW w:w="4181" w:type="dxa"/>
          </w:tcPr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Председатель Собрания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депутатов Таушкасинского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</w:rPr>
            </w:pPr>
            <w:r>
              <w:rPr>
                <w:noProof/>
                <w:color w:val="000000"/>
              </w:rPr>
              <w:t>сельского поселения</w:t>
            </w:r>
          </w:p>
          <w:p w:rsidR="009A149F" w:rsidRDefault="009A149F">
            <w:pPr>
              <w:spacing w:line="276" w:lineRule="auto"/>
              <w:ind w:right="545"/>
              <w:jc w:val="center"/>
              <w:rPr>
                <w:i/>
                <w:iCs/>
              </w:rPr>
            </w:pPr>
          </w:p>
        </w:tc>
        <w:tc>
          <w:tcPr>
            <w:tcW w:w="2587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____________ </w:t>
            </w: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>Подпись</w:t>
            </w:r>
          </w:p>
        </w:tc>
        <w:tc>
          <w:tcPr>
            <w:tcW w:w="2520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 xml:space="preserve">Николаева Н.В. </w:t>
            </w:r>
          </w:p>
        </w:tc>
      </w:tr>
    </w:tbl>
    <w:p w:rsidR="009A149F" w:rsidRPr="008C507C" w:rsidRDefault="009A149F" w:rsidP="00C05259"/>
    <w:sectPr w:rsidR="009A149F" w:rsidRPr="008C507C" w:rsidSect="007131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59"/>
    <w:rsid w:val="003A2EDD"/>
    <w:rsid w:val="003A4B0C"/>
    <w:rsid w:val="004C75D5"/>
    <w:rsid w:val="004E643E"/>
    <w:rsid w:val="00614908"/>
    <w:rsid w:val="0062469F"/>
    <w:rsid w:val="0070250D"/>
    <w:rsid w:val="007131FE"/>
    <w:rsid w:val="007A0927"/>
    <w:rsid w:val="008C6702"/>
    <w:rsid w:val="0098224B"/>
    <w:rsid w:val="009A149F"/>
    <w:rsid w:val="009E6809"/>
    <w:rsid w:val="00B254EF"/>
    <w:rsid w:val="00C05259"/>
    <w:rsid w:val="00D21903"/>
    <w:rsid w:val="00D852F1"/>
    <w:rsid w:val="00E12F3D"/>
    <w:rsid w:val="00E52B34"/>
    <w:rsid w:val="00F1648F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2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52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5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0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052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052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basedOn w:val="a"/>
    <w:uiPriority w:val="1"/>
    <w:qFormat/>
    <w:rsid w:val="00F477C0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F477C0"/>
    <w:pPr>
      <w:spacing w:before="100" w:beforeAutospacing="1" w:after="100" w:afterAutospacing="1"/>
    </w:pPr>
  </w:style>
  <w:style w:type="paragraph" w:styleId="a8">
    <w:name w:val="Normal (Web)"/>
    <w:basedOn w:val="a"/>
    <w:unhideWhenUsed/>
    <w:rsid w:val="003A2E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Специалист</cp:lastModifiedBy>
  <cp:revision>4</cp:revision>
  <cp:lastPrinted>2022-08-03T07:59:00Z</cp:lastPrinted>
  <dcterms:created xsi:type="dcterms:W3CDTF">2022-08-03T07:59:00Z</dcterms:created>
  <dcterms:modified xsi:type="dcterms:W3CDTF">2022-08-03T08:00:00Z</dcterms:modified>
</cp:coreProperties>
</file>