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14576E">
              <w:rPr>
                <w:rFonts w:ascii="Times New Roman" w:hAnsi="Times New Roman" w:cs="Times New Roman"/>
                <w:noProof/>
                <w:color w:val="000000"/>
                <w:sz w:val="26"/>
              </w:rPr>
              <w:t>5</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14576E">
              <w:rPr>
                <w:rFonts w:ascii="Times New Roman" w:hAnsi="Times New Roman" w:cs="Times New Roman"/>
                <w:noProof/>
                <w:sz w:val="26"/>
              </w:rPr>
              <w:t>5</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14576E" w:rsidRPr="0014576E" w:rsidRDefault="0014576E" w:rsidP="0014576E">
      <w:pPr>
        <w:pStyle w:val="10"/>
        <w:rPr>
          <w:rFonts w:ascii="Times New Roman" w:hAnsi="Times New Roman"/>
          <w:sz w:val="24"/>
          <w:szCs w:val="24"/>
        </w:rPr>
      </w:pPr>
      <w:r w:rsidRPr="0014576E">
        <w:rPr>
          <w:rFonts w:ascii="Times New Roman" w:hAnsi="Times New Roman"/>
          <w:sz w:val="24"/>
          <w:szCs w:val="24"/>
        </w:rPr>
        <w:t>О внесении изменений в постановление администрации Таушкасинского сельского поселения от 26 марта 2020 г. №16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4576E" w:rsidRPr="0014576E" w:rsidRDefault="0014576E" w:rsidP="0014576E">
      <w:pPr>
        <w:pStyle w:val="af0"/>
        <w:ind w:firstLine="709"/>
        <w:jc w:val="both"/>
        <w:rPr>
          <w:rFonts w:ascii="Times New Roman" w:hAnsi="Times New Roman" w:cs="Times New Roman"/>
          <w:sz w:val="24"/>
          <w:szCs w:val="24"/>
        </w:rPr>
      </w:pPr>
      <w:r w:rsidRPr="0014576E">
        <w:rPr>
          <w:rFonts w:ascii="Times New Roman" w:hAnsi="Times New Roman" w:cs="Times New Roman"/>
          <w:sz w:val="24"/>
          <w:szCs w:val="24"/>
        </w:rPr>
        <w:t>В соответствии с Федеральными законами  от 30 декабря 2020 №509-ФЗ «О внесении изменений в отдельные законодательные акты Российской Федерации»,  от 10.01.2002 г. № 7-ФЗ «Об охране окружающей среды,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  ПОСТАНОВЛЯЕТ:</w:t>
      </w:r>
    </w:p>
    <w:p w:rsidR="0014576E" w:rsidRPr="0014576E" w:rsidRDefault="0014576E" w:rsidP="0014576E">
      <w:pPr>
        <w:pStyle w:val="10"/>
        <w:spacing w:before="0" w:after="0"/>
        <w:ind w:firstLine="709"/>
        <w:jc w:val="both"/>
        <w:rPr>
          <w:rFonts w:ascii="Times New Roman" w:hAnsi="Times New Roman"/>
          <w:b w:val="0"/>
          <w:sz w:val="24"/>
          <w:szCs w:val="24"/>
        </w:rPr>
      </w:pPr>
      <w:r w:rsidRPr="0014576E">
        <w:rPr>
          <w:rFonts w:ascii="Times New Roman" w:hAnsi="Times New Roman"/>
          <w:b w:val="0"/>
          <w:sz w:val="24"/>
          <w:szCs w:val="24"/>
        </w:rPr>
        <w:t>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утвержденный постановлением администрации Таушкасинского сельского поселения Цивильского района от 26 марта 2020 г. №16, следующие изменения:</w:t>
      </w:r>
    </w:p>
    <w:p w:rsidR="0014576E" w:rsidRPr="0014576E" w:rsidRDefault="0014576E" w:rsidP="0014576E">
      <w:pPr>
        <w:pStyle w:val="af0"/>
        <w:ind w:firstLine="709"/>
        <w:jc w:val="both"/>
        <w:rPr>
          <w:rFonts w:ascii="Times New Roman" w:hAnsi="Times New Roman" w:cs="Times New Roman"/>
          <w:sz w:val="24"/>
          <w:szCs w:val="24"/>
        </w:rPr>
      </w:pPr>
      <w:r w:rsidRPr="0014576E">
        <w:rPr>
          <w:rFonts w:ascii="Times New Roman" w:hAnsi="Times New Roman" w:cs="Times New Roman"/>
          <w:sz w:val="24"/>
          <w:szCs w:val="24"/>
        </w:rPr>
        <w:t xml:space="preserve"> 1.1. абзац 5 пункта 1.3.2. раздела 1 регламента изложить в  следующей редакции:</w:t>
      </w:r>
    </w:p>
    <w:p w:rsidR="0014576E" w:rsidRPr="0014576E" w:rsidRDefault="0014576E" w:rsidP="0014576E">
      <w:pPr>
        <w:pStyle w:val="af0"/>
        <w:tabs>
          <w:tab w:val="left" w:pos="6237"/>
          <w:tab w:val="left" w:pos="6379"/>
        </w:tabs>
        <w:ind w:firstLine="709"/>
        <w:jc w:val="both"/>
        <w:rPr>
          <w:rFonts w:ascii="Times New Roman" w:hAnsi="Times New Roman" w:cs="Times New Roman"/>
          <w:sz w:val="24"/>
          <w:szCs w:val="24"/>
        </w:rPr>
      </w:pPr>
      <w:r w:rsidRPr="0014576E">
        <w:rPr>
          <w:rFonts w:ascii="Times New Roman" w:hAnsi="Times New Roman" w:cs="Times New Roman"/>
          <w:sz w:val="24"/>
          <w:szCs w:val="24"/>
        </w:rPr>
        <w:t xml:space="preserve"> «через официальный сайт Таушкасинского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14576E" w:rsidRPr="0014576E" w:rsidRDefault="0014576E" w:rsidP="0014576E">
      <w:pPr>
        <w:pStyle w:val="ae"/>
        <w:spacing w:before="0" w:beforeAutospacing="0" w:after="0" w:afterAutospacing="0"/>
        <w:ind w:firstLine="709"/>
        <w:jc w:val="both"/>
      </w:pPr>
      <w:r w:rsidRPr="0014576E">
        <w:t>1.2. Пункт 2.8. раздела 2 изложить в следующей редакции:</w:t>
      </w:r>
    </w:p>
    <w:p w:rsidR="0014576E" w:rsidRPr="0014576E" w:rsidRDefault="0014576E" w:rsidP="0014576E">
      <w:pPr>
        <w:ind w:firstLine="709"/>
        <w:jc w:val="both"/>
      </w:pPr>
      <w:r w:rsidRPr="0014576E">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14576E" w:rsidRPr="0014576E" w:rsidRDefault="0014576E" w:rsidP="0014576E">
      <w:pPr>
        <w:ind w:firstLine="709"/>
        <w:jc w:val="both"/>
      </w:pPr>
      <w:r w:rsidRPr="0014576E">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76E" w:rsidRPr="0014576E" w:rsidRDefault="0014576E" w:rsidP="0014576E">
      <w:pPr>
        <w:ind w:firstLine="709"/>
        <w:jc w:val="both"/>
      </w:pPr>
      <w:r w:rsidRPr="0014576E">
        <w:t xml:space="preserve">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w:t>
      </w:r>
      <w:r w:rsidRPr="0014576E">
        <w:lastRenderedPageBreak/>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4576E" w:rsidRPr="0014576E" w:rsidRDefault="0014576E" w:rsidP="0014576E">
      <w:pPr>
        <w:ind w:firstLine="709"/>
        <w:jc w:val="both"/>
      </w:pPr>
      <w:bookmarkStart w:id="0" w:name="dst290"/>
      <w:bookmarkEnd w:id="0"/>
      <w:r w:rsidRPr="0014576E">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576E" w:rsidRPr="0014576E" w:rsidRDefault="0014576E" w:rsidP="0014576E">
      <w:pPr>
        <w:ind w:firstLine="709"/>
        <w:jc w:val="both"/>
      </w:pPr>
      <w:bookmarkStart w:id="1" w:name="dst291"/>
      <w:bookmarkEnd w:id="1"/>
      <w:r w:rsidRPr="0014576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576E" w:rsidRPr="0014576E" w:rsidRDefault="0014576E" w:rsidP="0014576E">
      <w:pPr>
        <w:ind w:firstLine="709"/>
        <w:jc w:val="both"/>
      </w:pPr>
      <w:bookmarkStart w:id="2" w:name="dst292"/>
      <w:bookmarkEnd w:id="2"/>
      <w:r w:rsidRPr="0014576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4576E" w:rsidRPr="0014576E" w:rsidRDefault="0014576E" w:rsidP="0014576E">
      <w:pPr>
        <w:ind w:firstLine="709"/>
        <w:jc w:val="both"/>
      </w:pPr>
      <w:bookmarkStart w:id="3" w:name="dst293"/>
      <w:bookmarkEnd w:id="3"/>
      <w:r w:rsidRPr="0014576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576E" w:rsidRPr="0014576E" w:rsidRDefault="0014576E" w:rsidP="0014576E">
      <w:pPr>
        <w:ind w:firstLine="709"/>
        <w:jc w:val="both"/>
      </w:pPr>
      <w:bookmarkStart w:id="4" w:name="dst294"/>
      <w:bookmarkEnd w:id="4"/>
      <w:r w:rsidRPr="0014576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576E" w:rsidRPr="0014576E" w:rsidRDefault="0014576E" w:rsidP="0014576E">
      <w:pPr>
        <w:ind w:firstLine="709"/>
        <w:jc w:val="both"/>
      </w:pPr>
      <w:r w:rsidRPr="0014576E">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14576E" w:rsidRPr="0014576E" w:rsidRDefault="0014576E" w:rsidP="0014576E">
      <w:pPr>
        <w:ind w:firstLine="709"/>
        <w:jc w:val="both"/>
      </w:pPr>
      <w:r w:rsidRPr="0014576E">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4576E" w:rsidRPr="0014576E" w:rsidRDefault="0014576E" w:rsidP="0014576E">
      <w:pPr>
        <w:pStyle w:val="af0"/>
        <w:jc w:val="both"/>
        <w:rPr>
          <w:rFonts w:ascii="Times New Roman" w:hAnsi="Times New Roman" w:cs="Times New Roman"/>
          <w:sz w:val="24"/>
          <w:szCs w:val="24"/>
        </w:rPr>
      </w:pPr>
    </w:p>
    <w:p w:rsidR="0014576E" w:rsidRPr="0014576E" w:rsidRDefault="0014576E" w:rsidP="0014576E">
      <w:pPr>
        <w:pStyle w:val="af0"/>
        <w:ind w:firstLine="709"/>
        <w:jc w:val="both"/>
        <w:rPr>
          <w:rFonts w:ascii="Times New Roman" w:eastAsia="Calibri" w:hAnsi="Times New Roman" w:cs="Times New Roman"/>
          <w:sz w:val="24"/>
          <w:szCs w:val="24"/>
        </w:rPr>
      </w:pPr>
      <w:r w:rsidRPr="0014576E">
        <w:rPr>
          <w:rFonts w:ascii="Times New Roman" w:hAnsi="Times New Roman" w:cs="Times New Roman"/>
          <w:sz w:val="24"/>
          <w:szCs w:val="24"/>
        </w:rPr>
        <w:lastRenderedPageBreak/>
        <w:t xml:space="preserve">2. </w:t>
      </w:r>
      <w:r w:rsidRPr="0014576E">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7D" w:rsidRDefault="0083097D" w:rsidP="00A5114C">
      <w:r>
        <w:separator/>
      </w:r>
    </w:p>
  </w:endnote>
  <w:endnote w:type="continuationSeparator" w:id="0">
    <w:p w:rsidR="0083097D" w:rsidRDefault="0083097D"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7D" w:rsidRDefault="0083097D" w:rsidP="00A5114C">
      <w:r>
        <w:separator/>
      </w:r>
    </w:p>
  </w:footnote>
  <w:footnote w:type="continuationSeparator" w:id="0">
    <w:p w:rsidR="0083097D" w:rsidRDefault="0083097D"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6613FF"/>
    <w:rsid w:val="000003D7"/>
    <w:rsid w:val="00014572"/>
    <w:rsid w:val="00014B7F"/>
    <w:rsid w:val="00017D1C"/>
    <w:rsid w:val="00075C5E"/>
    <w:rsid w:val="00076838"/>
    <w:rsid w:val="00080E8B"/>
    <w:rsid w:val="000D3E13"/>
    <w:rsid w:val="000E1B8B"/>
    <w:rsid w:val="000E4398"/>
    <w:rsid w:val="000E5C7E"/>
    <w:rsid w:val="0014576E"/>
    <w:rsid w:val="00185B55"/>
    <w:rsid w:val="00187BF6"/>
    <w:rsid w:val="001A0BC8"/>
    <w:rsid w:val="001A4DA0"/>
    <w:rsid w:val="001A6AFC"/>
    <w:rsid w:val="001B0719"/>
    <w:rsid w:val="0022439D"/>
    <w:rsid w:val="00237558"/>
    <w:rsid w:val="00241C12"/>
    <w:rsid w:val="00250A98"/>
    <w:rsid w:val="002B44A0"/>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74EF"/>
    <w:rsid w:val="00523CFF"/>
    <w:rsid w:val="00545567"/>
    <w:rsid w:val="005A408E"/>
    <w:rsid w:val="005A6F21"/>
    <w:rsid w:val="005C195F"/>
    <w:rsid w:val="005D108D"/>
    <w:rsid w:val="005F0546"/>
    <w:rsid w:val="00626AE6"/>
    <w:rsid w:val="006459D3"/>
    <w:rsid w:val="006505B6"/>
    <w:rsid w:val="006613FF"/>
    <w:rsid w:val="00674270"/>
    <w:rsid w:val="006D2E88"/>
    <w:rsid w:val="006E3B4C"/>
    <w:rsid w:val="006E5543"/>
    <w:rsid w:val="00730C2F"/>
    <w:rsid w:val="00757CC1"/>
    <w:rsid w:val="007651F6"/>
    <w:rsid w:val="007656BE"/>
    <w:rsid w:val="00794666"/>
    <w:rsid w:val="007A3E98"/>
    <w:rsid w:val="007D58E8"/>
    <w:rsid w:val="007E6E60"/>
    <w:rsid w:val="007F13BE"/>
    <w:rsid w:val="0081544E"/>
    <w:rsid w:val="0083097D"/>
    <w:rsid w:val="00853D9B"/>
    <w:rsid w:val="00882CEF"/>
    <w:rsid w:val="008A1B7E"/>
    <w:rsid w:val="0092513A"/>
    <w:rsid w:val="009330B2"/>
    <w:rsid w:val="009819A1"/>
    <w:rsid w:val="00993E44"/>
    <w:rsid w:val="009C2202"/>
    <w:rsid w:val="009F1B6F"/>
    <w:rsid w:val="00A118B6"/>
    <w:rsid w:val="00A11D01"/>
    <w:rsid w:val="00A5114C"/>
    <w:rsid w:val="00A84F9D"/>
    <w:rsid w:val="00AC178D"/>
    <w:rsid w:val="00B4536A"/>
    <w:rsid w:val="00C01714"/>
    <w:rsid w:val="00C22821"/>
    <w:rsid w:val="00C5051E"/>
    <w:rsid w:val="00C54905"/>
    <w:rsid w:val="00CA3574"/>
    <w:rsid w:val="00CF5F34"/>
    <w:rsid w:val="00D251A2"/>
    <w:rsid w:val="00D265C0"/>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0407-4745-4C44-9CC5-20BD9E5D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Таушкасы</cp:lastModifiedBy>
  <cp:revision>2</cp:revision>
  <cp:lastPrinted>2021-06-30T09:19:00Z</cp:lastPrinted>
  <dcterms:created xsi:type="dcterms:W3CDTF">2022-06-07T11:39:00Z</dcterms:created>
  <dcterms:modified xsi:type="dcterms:W3CDTF">2022-06-07T11:39:00Z</dcterms:modified>
</cp:coreProperties>
</file>