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018" w:rsidRPr="00E10018" w:rsidRDefault="00E10018" w:rsidP="00E10018">
      <w:pPr>
        <w:ind w:firstLine="567"/>
        <w:jc w:val="center"/>
        <w:rPr>
          <w:rFonts w:eastAsia="Times New Roman"/>
          <w:b/>
          <w:bCs/>
          <w:kern w:val="28"/>
        </w:rPr>
      </w:pPr>
    </w:p>
    <w:tbl>
      <w:tblPr>
        <w:tblW w:w="5203" w:type="pct"/>
        <w:tblCellSpacing w:w="7" w:type="dxa"/>
        <w:tblInd w:w="-98" w:type="dxa"/>
        <w:tblLayout w:type="fixed"/>
        <w:tblCellMar>
          <w:top w:w="30" w:type="dxa"/>
          <w:left w:w="30" w:type="dxa"/>
          <w:bottom w:w="30" w:type="dxa"/>
          <w:right w:w="30" w:type="dxa"/>
        </w:tblCellMar>
        <w:tblLook w:val="0000" w:firstRow="0" w:lastRow="0" w:firstColumn="0" w:lastColumn="0" w:noHBand="0" w:noVBand="0"/>
      </w:tblPr>
      <w:tblGrid>
        <w:gridCol w:w="9975"/>
      </w:tblGrid>
      <w:tr w:rsidR="00A46434" w:rsidRPr="00A46434" w:rsidTr="000165A8">
        <w:trPr>
          <w:tblCellSpacing w:w="7" w:type="dxa"/>
        </w:trPr>
        <w:tc>
          <w:tcPr>
            <w:tcW w:w="4986" w:type="pct"/>
            <w:vAlign w:val="center"/>
          </w:tcPr>
          <w:tbl>
            <w:tblPr>
              <w:tblpPr w:leftFromText="180" w:rightFromText="180" w:vertAnchor="text" w:horzAnchor="margin" w:tblpY="490"/>
              <w:tblOverlap w:val="never"/>
              <w:tblW w:w="9498" w:type="dxa"/>
              <w:tblLayout w:type="fixed"/>
              <w:tblLook w:val="04A0" w:firstRow="1" w:lastRow="0" w:firstColumn="1" w:lastColumn="0" w:noHBand="0" w:noVBand="1"/>
            </w:tblPr>
            <w:tblGrid>
              <w:gridCol w:w="4536"/>
              <w:gridCol w:w="1225"/>
              <w:gridCol w:w="3737"/>
            </w:tblGrid>
            <w:tr w:rsidR="00A46434" w:rsidRPr="00A46434" w:rsidTr="000165A8">
              <w:trPr>
                <w:cantSplit/>
                <w:trHeight w:hRule="exact" w:val="506"/>
              </w:trPr>
              <w:tc>
                <w:tcPr>
                  <w:tcW w:w="4536" w:type="dxa"/>
                  <w:hideMark/>
                </w:tcPr>
                <w:p w:rsidR="00A46434" w:rsidRPr="00A46434" w:rsidRDefault="00A46434" w:rsidP="00A46434">
                  <w:pPr>
                    <w:snapToGrid w:val="0"/>
                    <w:jc w:val="center"/>
                    <w:rPr>
                      <w:b/>
                      <w:bCs/>
                      <w:lang w:eastAsia="en-US"/>
                    </w:rPr>
                  </w:pPr>
                  <w:r w:rsidRPr="00A46434">
                    <w:rPr>
                      <w:b/>
                      <w:bCs/>
                      <w:lang w:eastAsia="en-US"/>
                    </w:rPr>
                    <w:t>ЧĂ</w:t>
                  </w:r>
                  <w:proofErr w:type="gramStart"/>
                  <w:r w:rsidRPr="00A46434">
                    <w:rPr>
                      <w:b/>
                      <w:bCs/>
                      <w:lang w:eastAsia="en-US"/>
                    </w:rPr>
                    <w:t>ВАШ</w:t>
                  </w:r>
                  <w:proofErr w:type="gramEnd"/>
                  <w:r w:rsidRPr="00A46434">
                    <w:rPr>
                      <w:b/>
                      <w:bCs/>
                      <w:lang w:eastAsia="en-US"/>
                    </w:rPr>
                    <w:t xml:space="preserve"> РЕСПУБЛИКИ</w:t>
                  </w:r>
                </w:p>
                <w:p w:rsidR="00A46434" w:rsidRPr="00A46434" w:rsidRDefault="00A46434" w:rsidP="00A46434">
                  <w:pPr>
                    <w:jc w:val="center"/>
                    <w:rPr>
                      <w:lang w:eastAsia="en-US"/>
                    </w:rPr>
                  </w:pPr>
                  <w:r w:rsidRPr="00A46434">
                    <w:rPr>
                      <w:b/>
                      <w:bCs/>
                      <w:lang w:eastAsia="en-US"/>
                    </w:rPr>
                    <w:t>ÇĔРПУ РАЙОНĚ</w:t>
                  </w:r>
                </w:p>
              </w:tc>
              <w:tc>
                <w:tcPr>
                  <w:tcW w:w="1225" w:type="dxa"/>
                  <w:vMerge w:val="restart"/>
                </w:tcPr>
                <w:p w:rsidR="00A46434" w:rsidRPr="00A46434" w:rsidRDefault="00A46434" w:rsidP="00A46434">
                  <w:pPr>
                    <w:snapToGrid w:val="0"/>
                    <w:jc w:val="center"/>
                    <w:rPr>
                      <w:lang w:eastAsia="en-US"/>
                    </w:rPr>
                  </w:pPr>
                </w:p>
              </w:tc>
              <w:tc>
                <w:tcPr>
                  <w:tcW w:w="3737" w:type="dxa"/>
                  <w:hideMark/>
                </w:tcPr>
                <w:p w:rsidR="00A46434" w:rsidRPr="00A46434" w:rsidRDefault="00A46434" w:rsidP="00A46434">
                  <w:pPr>
                    <w:snapToGrid w:val="0"/>
                    <w:jc w:val="center"/>
                    <w:rPr>
                      <w:color w:val="000080"/>
                      <w:lang w:eastAsia="en-US"/>
                    </w:rPr>
                  </w:pPr>
                  <w:r w:rsidRPr="00A46434">
                    <w:rPr>
                      <w:b/>
                      <w:bCs/>
                      <w:lang w:eastAsia="en-US"/>
                    </w:rPr>
                    <w:t>ЧУВАШСКАЯ РЕСПУБЛИКА</w:t>
                  </w:r>
                </w:p>
                <w:p w:rsidR="00A46434" w:rsidRPr="00A46434" w:rsidRDefault="00A46434" w:rsidP="00A46434">
                  <w:pPr>
                    <w:jc w:val="center"/>
                    <w:rPr>
                      <w:lang w:eastAsia="en-US"/>
                    </w:rPr>
                  </w:pPr>
                  <w:r w:rsidRPr="00A46434">
                    <w:rPr>
                      <w:b/>
                      <w:bCs/>
                      <w:lang w:eastAsia="en-US"/>
                    </w:rPr>
                    <w:t>ЦИВИЛЬСКИЙ РАЙОН</w:t>
                  </w:r>
                </w:p>
              </w:tc>
            </w:tr>
            <w:tr w:rsidR="00A46434" w:rsidRPr="00A46434" w:rsidTr="000165A8">
              <w:trPr>
                <w:cantSplit/>
                <w:trHeight w:val="1725"/>
              </w:trPr>
              <w:tc>
                <w:tcPr>
                  <w:tcW w:w="4536" w:type="dxa"/>
                </w:tcPr>
                <w:p w:rsidR="00A46434" w:rsidRPr="00A46434" w:rsidRDefault="00A46434" w:rsidP="00A46434">
                  <w:pPr>
                    <w:keepNext/>
                    <w:snapToGrid w:val="0"/>
                    <w:jc w:val="center"/>
                    <w:outlineLvl w:val="2"/>
                    <w:rPr>
                      <w:rFonts w:eastAsia="Times New Roman"/>
                      <w:b/>
                      <w:bCs/>
                      <w:lang w:eastAsia="en-US"/>
                    </w:rPr>
                  </w:pPr>
                  <w:r w:rsidRPr="00A46434">
                    <w:rPr>
                      <w:rFonts w:eastAsia="Times New Roman"/>
                      <w:b/>
                      <w:bCs/>
                      <w:lang w:eastAsia="en-US"/>
                    </w:rPr>
                    <w:t>ОПЫТНĂЙ ЯЛ</w:t>
                  </w:r>
                </w:p>
                <w:p w:rsidR="00A46434" w:rsidRPr="00A46434" w:rsidRDefault="00A46434" w:rsidP="00A46434">
                  <w:pPr>
                    <w:jc w:val="center"/>
                    <w:rPr>
                      <w:b/>
                      <w:bCs/>
                      <w:lang w:eastAsia="en-US"/>
                    </w:rPr>
                  </w:pPr>
                  <w:r w:rsidRPr="00A46434">
                    <w:rPr>
                      <w:b/>
                      <w:bCs/>
                      <w:lang w:eastAsia="en-US"/>
                    </w:rPr>
                    <w:t>ПОСЕЛЕНИЙĚН</w:t>
                  </w:r>
                </w:p>
                <w:p w:rsidR="00A46434" w:rsidRPr="00A46434" w:rsidRDefault="00A46434" w:rsidP="00A46434">
                  <w:pPr>
                    <w:jc w:val="center"/>
                    <w:rPr>
                      <w:b/>
                      <w:bCs/>
                      <w:color w:val="000080"/>
                      <w:lang w:eastAsia="en-US"/>
                    </w:rPr>
                  </w:pPr>
                  <w:r w:rsidRPr="00A46434">
                    <w:rPr>
                      <w:b/>
                      <w:bCs/>
                      <w:lang w:eastAsia="en-US"/>
                    </w:rPr>
                    <w:t>ДЕПУТАТСЕН ПУХĂ</w:t>
                  </w:r>
                  <w:proofErr w:type="gramStart"/>
                  <w:r w:rsidRPr="00A46434">
                    <w:rPr>
                      <w:b/>
                      <w:bCs/>
                      <w:lang w:eastAsia="en-US"/>
                    </w:rPr>
                    <w:t>В</w:t>
                  </w:r>
                  <w:proofErr w:type="gramEnd"/>
                  <w:r w:rsidRPr="00A46434">
                    <w:rPr>
                      <w:b/>
                      <w:bCs/>
                      <w:lang w:eastAsia="en-US"/>
                    </w:rPr>
                    <w:t>Ě</w:t>
                  </w:r>
                </w:p>
                <w:p w:rsidR="00A46434" w:rsidRPr="00A46434" w:rsidRDefault="00A46434" w:rsidP="00A46434">
                  <w:pPr>
                    <w:autoSpaceDE w:val="0"/>
                    <w:autoSpaceDN w:val="0"/>
                    <w:adjustRightInd w:val="0"/>
                    <w:jc w:val="center"/>
                    <w:rPr>
                      <w:rFonts w:eastAsia="Times New Roman"/>
                    </w:rPr>
                  </w:pPr>
                </w:p>
                <w:p w:rsidR="00A46434" w:rsidRPr="00A46434" w:rsidRDefault="00A46434" w:rsidP="00A46434">
                  <w:pPr>
                    <w:jc w:val="center"/>
                    <w:rPr>
                      <w:b/>
                      <w:lang w:eastAsia="en-US"/>
                    </w:rPr>
                  </w:pPr>
                  <w:r w:rsidRPr="00A46434">
                    <w:rPr>
                      <w:b/>
                      <w:lang w:eastAsia="en-US"/>
                    </w:rPr>
                    <w:t>ЙЫШĂНУ</w:t>
                  </w:r>
                </w:p>
                <w:p w:rsidR="00A46434" w:rsidRPr="00A46434" w:rsidRDefault="00A46434" w:rsidP="00A46434">
                  <w:pPr>
                    <w:jc w:val="center"/>
                    <w:rPr>
                      <w:lang w:eastAsia="en-US"/>
                    </w:rPr>
                  </w:pPr>
                  <w:r w:rsidRPr="00A46434">
                    <w:rPr>
                      <w:lang w:eastAsia="en-US"/>
                    </w:rPr>
                    <w:t xml:space="preserve">2022 ç. август </w:t>
                  </w:r>
                  <w:proofErr w:type="spellStart"/>
                  <w:r w:rsidRPr="00A46434">
                    <w:rPr>
                      <w:lang w:eastAsia="en-US"/>
                    </w:rPr>
                    <w:t>уйăхĕн</w:t>
                  </w:r>
                  <w:proofErr w:type="spellEnd"/>
                  <w:r w:rsidRPr="00A46434">
                    <w:rPr>
                      <w:lang w:eastAsia="en-US"/>
                    </w:rPr>
                    <w:t xml:space="preserve"> 03-мĕшĕ 22</w:t>
                  </w:r>
                  <w:r>
                    <w:rPr>
                      <w:lang w:eastAsia="en-US"/>
                    </w:rPr>
                    <w:t>-1</w:t>
                  </w:r>
                  <w:r w:rsidRPr="00A46434">
                    <w:rPr>
                      <w:lang w:eastAsia="en-US"/>
                    </w:rPr>
                    <w:t xml:space="preserve"> № </w:t>
                  </w:r>
                </w:p>
                <w:p w:rsidR="00A46434" w:rsidRPr="00A46434" w:rsidRDefault="00A46434" w:rsidP="00A46434">
                  <w:pPr>
                    <w:tabs>
                      <w:tab w:val="left" w:pos="1425"/>
                    </w:tabs>
                    <w:jc w:val="center"/>
                    <w:rPr>
                      <w:lang w:eastAsia="en-US"/>
                    </w:rPr>
                  </w:pPr>
                  <w:r w:rsidRPr="00A46434">
                    <w:rPr>
                      <w:lang w:eastAsia="en-US"/>
                    </w:rPr>
                    <w:t>Опытнăй поселокĕ</w:t>
                  </w:r>
                </w:p>
              </w:tc>
              <w:tc>
                <w:tcPr>
                  <w:tcW w:w="1225" w:type="dxa"/>
                  <w:vMerge/>
                  <w:vAlign w:val="center"/>
                  <w:hideMark/>
                </w:tcPr>
                <w:p w:rsidR="00A46434" w:rsidRPr="00A46434" w:rsidRDefault="00A46434" w:rsidP="00A46434">
                  <w:pPr>
                    <w:jc w:val="center"/>
                    <w:rPr>
                      <w:lang w:eastAsia="en-US"/>
                    </w:rPr>
                  </w:pPr>
                </w:p>
              </w:tc>
              <w:tc>
                <w:tcPr>
                  <w:tcW w:w="3737" w:type="dxa"/>
                </w:tcPr>
                <w:p w:rsidR="00A46434" w:rsidRPr="00A46434" w:rsidRDefault="00A46434" w:rsidP="00A46434">
                  <w:pPr>
                    <w:snapToGrid w:val="0"/>
                    <w:jc w:val="center"/>
                    <w:rPr>
                      <w:b/>
                      <w:bCs/>
                      <w:lang w:eastAsia="en-US"/>
                    </w:rPr>
                  </w:pPr>
                  <w:r w:rsidRPr="00A46434">
                    <w:rPr>
                      <w:b/>
                      <w:bCs/>
                      <w:lang w:eastAsia="en-US"/>
                    </w:rPr>
                    <w:t>СОБРАНИЕ ДЕПУТАТОВ</w:t>
                  </w:r>
                </w:p>
                <w:p w:rsidR="00A46434" w:rsidRPr="00A46434" w:rsidRDefault="00A46434" w:rsidP="00A46434">
                  <w:pPr>
                    <w:jc w:val="center"/>
                    <w:rPr>
                      <w:b/>
                      <w:bCs/>
                      <w:lang w:eastAsia="en-US"/>
                    </w:rPr>
                  </w:pPr>
                  <w:r w:rsidRPr="00A46434">
                    <w:rPr>
                      <w:b/>
                      <w:bCs/>
                      <w:lang w:eastAsia="en-US"/>
                    </w:rPr>
                    <w:t>ОПЫТНОГО СЕЛЬСКОГО</w:t>
                  </w:r>
                </w:p>
                <w:p w:rsidR="00A46434" w:rsidRPr="00A46434" w:rsidRDefault="00A46434" w:rsidP="00A46434">
                  <w:pPr>
                    <w:jc w:val="center"/>
                    <w:rPr>
                      <w:lang w:eastAsia="en-US"/>
                    </w:rPr>
                  </w:pPr>
                  <w:r w:rsidRPr="00A46434">
                    <w:rPr>
                      <w:b/>
                      <w:bCs/>
                      <w:lang w:eastAsia="en-US"/>
                    </w:rPr>
                    <w:t>ПОСЕЛЕНИЯ</w:t>
                  </w:r>
                </w:p>
                <w:p w:rsidR="00A46434" w:rsidRPr="00A46434" w:rsidRDefault="00A46434" w:rsidP="00A46434">
                  <w:pPr>
                    <w:jc w:val="center"/>
                    <w:rPr>
                      <w:lang w:eastAsia="en-US"/>
                    </w:rPr>
                  </w:pPr>
                </w:p>
                <w:p w:rsidR="00A46434" w:rsidRPr="00A46434" w:rsidRDefault="00A46434" w:rsidP="00A46434">
                  <w:pPr>
                    <w:keepNext/>
                    <w:jc w:val="center"/>
                    <w:outlineLvl w:val="1"/>
                    <w:rPr>
                      <w:rFonts w:eastAsia="Times New Roman"/>
                      <w:b/>
                      <w:bCs/>
                      <w:iCs/>
                      <w:lang w:eastAsia="en-US"/>
                    </w:rPr>
                  </w:pPr>
                  <w:r w:rsidRPr="00A46434">
                    <w:rPr>
                      <w:rFonts w:eastAsia="Times New Roman"/>
                      <w:b/>
                      <w:bCs/>
                      <w:iCs/>
                      <w:lang w:eastAsia="en-US"/>
                    </w:rPr>
                    <w:t>РЕШЕНИЕ</w:t>
                  </w:r>
                </w:p>
                <w:p w:rsidR="00A46434" w:rsidRPr="00A46434" w:rsidRDefault="00A46434" w:rsidP="00A46434">
                  <w:pPr>
                    <w:tabs>
                      <w:tab w:val="left" w:pos="924"/>
                      <w:tab w:val="center" w:pos="2239"/>
                    </w:tabs>
                    <w:jc w:val="center"/>
                    <w:rPr>
                      <w:lang w:eastAsia="en-US"/>
                    </w:rPr>
                  </w:pPr>
                  <w:r w:rsidRPr="00A46434">
                    <w:rPr>
                      <w:lang w:eastAsia="en-US"/>
                    </w:rPr>
                    <w:t>03 августа 2022 года № 22</w:t>
                  </w:r>
                  <w:r>
                    <w:rPr>
                      <w:lang w:eastAsia="en-US"/>
                    </w:rPr>
                    <w:t>-1</w:t>
                  </w:r>
                </w:p>
                <w:p w:rsidR="00A46434" w:rsidRPr="00A46434" w:rsidRDefault="00A46434" w:rsidP="00A46434">
                  <w:pPr>
                    <w:jc w:val="center"/>
                    <w:rPr>
                      <w:lang w:eastAsia="en-US"/>
                    </w:rPr>
                  </w:pPr>
                  <w:r w:rsidRPr="00A46434">
                    <w:rPr>
                      <w:lang w:eastAsia="en-US"/>
                    </w:rPr>
                    <w:t>поселок Опытный</w:t>
                  </w:r>
                </w:p>
              </w:tc>
            </w:tr>
          </w:tbl>
          <w:p w:rsidR="00A46434" w:rsidRPr="00A46434" w:rsidRDefault="00A46434" w:rsidP="00A46434">
            <w:pPr>
              <w:rPr>
                <w:b/>
                <w:szCs w:val="48"/>
                <w:lang w:eastAsia="en-US"/>
              </w:rPr>
            </w:pPr>
            <w:r>
              <w:rPr>
                <w:noProof/>
              </w:rPr>
              <w:drawing>
                <wp:anchor distT="0" distB="0" distL="114935" distR="114935" simplePos="0" relativeHeight="251660288" behindDoc="0" locked="0" layoutInCell="1" allowOverlap="1">
                  <wp:simplePos x="0" y="0"/>
                  <wp:positionH relativeFrom="column">
                    <wp:posOffset>2773045</wp:posOffset>
                  </wp:positionH>
                  <wp:positionV relativeFrom="paragraph">
                    <wp:posOffset>-182880</wp:posOffset>
                  </wp:positionV>
                  <wp:extent cx="725170" cy="72517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5170" cy="7251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szCs w:val="48"/>
              </w:rPr>
              <w:drawing>
                <wp:anchor distT="0" distB="0" distL="114935" distR="114935" simplePos="0" relativeHeight="251659264" behindDoc="0" locked="0" layoutInCell="1" allowOverlap="1">
                  <wp:simplePos x="0" y="0"/>
                  <wp:positionH relativeFrom="column">
                    <wp:posOffset>2776855</wp:posOffset>
                  </wp:positionH>
                  <wp:positionV relativeFrom="paragraph">
                    <wp:posOffset>-2327275</wp:posOffset>
                  </wp:positionV>
                  <wp:extent cx="725170" cy="72517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5170" cy="7251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r>
    </w:tbl>
    <w:p w:rsidR="00A46434" w:rsidRDefault="00A46434" w:rsidP="00A46434">
      <w:pPr>
        <w:keepNext/>
        <w:widowControl w:val="0"/>
        <w:autoSpaceDE w:val="0"/>
        <w:autoSpaceDN w:val="0"/>
        <w:adjustRightInd w:val="0"/>
        <w:ind w:right="-8"/>
        <w:jc w:val="both"/>
        <w:outlineLvl w:val="0"/>
        <w:rPr>
          <w:rFonts w:eastAsia="Times New Roman"/>
          <w:b/>
        </w:rPr>
      </w:pPr>
    </w:p>
    <w:p w:rsidR="00A46434" w:rsidRDefault="00A46434" w:rsidP="00A46434">
      <w:pPr>
        <w:keepNext/>
        <w:widowControl w:val="0"/>
        <w:autoSpaceDE w:val="0"/>
        <w:autoSpaceDN w:val="0"/>
        <w:adjustRightInd w:val="0"/>
        <w:ind w:right="-8"/>
        <w:jc w:val="both"/>
        <w:outlineLvl w:val="0"/>
        <w:rPr>
          <w:rFonts w:eastAsia="Times New Roman"/>
          <w:b/>
        </w:rPr>
      </w:pPr>
    </w:p>
    <w:p w:rsidR="00F25F0F" w:rsidRPr="00217793" w:rsidRDefault="00A46434" w:rsidP="00F25F0F">
      <w:pPr>
        <w:keepNext/>
        <w:widowControl w:val="0"/>
        <w:autoSpaceDE w:val="0"/>
        <w:autoSpaceDN w:val="0"/>
        <w:adjustRightInd w:val="0"/>
        <w:ind w:right="-8"/>
        <w:jc w:val="both"/>
        <w:outlineLvl w:val="0"/>
        <w:rPr>
          <w:b/>
          <w:bCs/>
          <w:sz w:val="28"/>
          <w:szCs w:val="28"/>
        </w:rPr>
      </w:pPr>
      <w:r w:rsidRPr="00217793">
        <w:rPr>
          <w:rFonts w:eastAsia="Times New Roman"/>
          <w:b/>
          <w:sz w:val="28"/>
          <w:szCs w:val="28"/>
        </w:rPr>
        <w:t xml:space="preserve">О поощрении </w:t>
      </w:r>
      <w:r w:rsidR="00F25F0F" w:rsidRPr="00217793">
        <w:rPr>
          <w:b/>
          <w:bCs/>
          <w:sz w:val="28"/>
          <w:szCs w:val="28"/>
        </w:rPr>
        <w:t>главы администрации Опытного сельского поселения Цивильского района Чувашской Республики Данилова Николая Васильевича</w:t>
      </w:r>
      <w:r w:rsidR="00F25F0F" w:rsidRPr="00217793">
        <w:rPr>
          <w:rFonts w:eastAsia="Times New Roman"/>
          <w:b/>
          <w:sz w:val="28"/>
          <w:szCs w:val="28"/>
        </w:rPr>
        <w:t xml:space="preserve"> </w:t>
      </w:r>
    </w:p>
    <w:p w:rsidR="00F25F0F" w:rsidRPr="00217793" w:rsidRDefault="00F25F0F" w:rsidP="00F25F0F">
      <w:pPr>
        <w:ind w:firstLine="709"/>
        <w:jc w:val="both"/>
        <w:rPr>
          <w:b/>
          <w:bCs/>
          <w:sz w:val="28"/>
          <w:szCs w:val="28"/>
        </w:rPr>
      </w:pPr>
    </w:p>
    <w:p w:rsidR="00F25F0F" w:rsidRPr="00217793" w:rsidRDefault="00F25F0F" w:rsidP="00F25F0F">
      <w:pPr>
        <w:keepNext/>
        <w:ind w:right="-8"/>
        <w:jc w:val="both"/>
        <w:outlineLvl w:val="0"/>
        <w:rPr>
          <w:sz w:val="28"/>
          <w:szCs w:val="28"/>
        </w:rPr>
      </w:pPr>
      <w:proofErr w:type="gramStart"/>
      <w:r w:rsidRPr="00217793">
        <w:rPr>
          <w:rFonts w:eastAsia="Times New Roman"/>
          <w:sz w:val="28"/>
          <w:szCs w:val="28"/>
        </w:rPr>
        <w:t>Н</w:t>
      </w:r>
      <w:r w:rsidRPr="00217793">
        <w:rPr>
          <w:rFonts w:eastAsia="Times New Roman"/>
          <w:sz w:val="28"/>
          <w:szCs w:val="28"/>
        </w:rPr>
        <w:t xml:space="preserve">а основании </w:t>
      </w:r>
      <w:r w:rsidRPr="00217793">
        <w:rPr>
          <w:rFonts w:eastAsia="Times New Roman"/>
          <w:sz w:val="28"/>
          <w:szCs w:val="28"/>
        </w:rPr>
        <w:t>Постановления администрации Опытного сельского поселения</w:t>
      </w:r>
      <w:r w:rsidR="00217793">
        <w:rPr>
          <w:rFonts w:eastAsia="Times New Roman"/>
          <w:sz w:val="28"/>
          <w:szCs w:val="28"/>
        </w:rPr>
        <w:t xml:space="preserve"> от </w:t>
      </w:r>
      <w:r w:rsidRPr="00217793">
        <w:rPr>
          <w:rFonts w:eastAsia="Times New Roman"/>
          <w:bCs/>
          <w:sz w:val="28"/>
          <w:szCs w:val="28"/>
        </w:rPr>
        <w:t>28</w:t>
      </w:r>
      <w:r w:rsidRPr="00217793">
        <w:rPr>
          <w:sz w:val="28"/>
          <w:szCs w:val="28"/>
        </w:rPr>
        <w:t>.</w:t>
      </w:r>
      <w:r w:rsidRPr="00217793">
        <w:rPr>
          <w:sz w:val="28"/>
          <w:szCs w:val="28"/>
        </w:rPr>
        <w:t>07</w:t>
      </w:r>
      <w:r w:rsidRPr="00217793">
        <w:rPr>
          <w:sz w:val="28"/>
          <w:szCs w:val="28"/>
        </w:rPr>
        <w:t>.20</w:t>
      </w:r>
      <w:r w:rsidRPr="00217793">
        <w:rPr>
          <w:sz w:val="28"/>
          <w:szCs w:val="28"/>
        </w:rPr>
        <w:t>22</w:t>
      </w:r>
      <w:r w:rsidRPr="00217793">
        <w:rPr>
          <w:sz w:val="28"/>
          <w:szCs w:val="28"/>
        </w:rPr>
        <w:t xml:space="preserve"> № </w:t>
      </w:r>
      <w:r w:rsidRPr="00217793">
        <w:rPr>
          <w:sz w:val="28"/>
          <w:szCs w:val="28"/>
        </w:rPr>
        <w:t>57 «</w:t>
      </w:r>
      <w:r w:rsidRPr="00217793">
        <w:rPr>
          <w:sz w:val="28"/>
          <w:szCs w:val="28"/>
        </w:rPr>
        <w:t>О поощрении муниципальной управленческой команды Опытного сельского поселения Цивильского района Чувашской Республики, деятельность которой способствовала достижению Чувашской Республикой значений (уровней)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 в 2022 году</w:t>
      </w:r>
      <w:r w:rsidRPr="00217793">
        <w:rPr>
          <w:sz w:val="28"/>
          <w:szCs w:val="28"/>
        </w:rPr>
        <w:t>»</w:t>
      </w:r>
      <w:r w:rsidRPr="00217793">
        <w:rPr>
          <w:sz w:val="28"/>
          <w:szCs w:val="28"/>
        </w:rPr>
        <w:t>, Собрание депутатов Опытного сельского поселения Цивильского района Чувашской</w:t>
      </w:r>
      <w:proofErr w:type="gramEnd"/>
      <w:r w:rsidRPr="00217793">
        <w:rPr>
          <w:sz w:val="28"/>
          <w:szCs w:val="28"/>
        </w:rPr>
        <w:t xml:space="preserve"> Республики</w:t>
      </w:r>
    </w:p>
    <w:p w:rsidR="00F25F0F" w:rsidRPr="00217793" w:rsidRDefault="00F25F0F" w:rsidP="00F25F0F">
      <w:pPr>
        <w:pStyle w:val="af2"/>
        <w:spacing w:after="0"/>
        <w:rPr>
          <w:b/>
          <w:bCs/>
          <w:sz w:val="28"/>
          <w:szCs w:val="28"/>
        </w:rPr>
      </w:pPr>
    </w:p>
    <w:p w:rsidR="00F25F0F" w:rsidRPr="00217793" w:rsidRDefault="00F25F0F" w:rsidP="00F25F0F">
      <w:pPr>
        <w:pStyle w:val="af2"/>
        <w:spacing w:after="0"/>
        <w:jc w:val="center"/>
        <w:rPr>
          <w:b/>
          <w:bCs/>
          <w:sz w:val="28"/>
          <w:szCs w:val="28"/>
        </w:rPr>
      </w:pPr>
      <w:r w:rsidRPr="00217793">
        <w:rPr>
          <w:b/>
          <w:bCs/>
          <w:sz w:val="28"/>
          <w:szCs w:val="28"/>
        </w:rPr>
        <w:t>РЕШИЛО:</w:t>
      </w:r>
    </w:p>
    <w:p w:rsidR="00F25F0F" w:rsidRPr="00217793" w:rsidRDefault="00F25F0F" w:rsidP="00F25F0F">
      <w:pPr>
        <w:pStyle w:val="af2"/>
        <w:spacing w:after="0"/>
        <w:ind w:firstLine="709"/>
        <w:jc w:val="both"/>
        <w:rPr>
          <w:sz w:val="28"/>
          <w:szCs w:val="28"/>
        </w:rPr>
      </w:pPr>
    </w:p>
    <w:p w:rsidR="00F25F0F" w:rsidRPr="00217793" w:rsidRDefault="00F25F0F" w:rsidP="00F25F0F">
      <w:pPr>
        <w:pStyle w:val="af2"/>
        <w:spacing w:after="0"/>
        <w:ind w:firstLine="709"/>
        <w:jc w:val="both"/>
        <w:rPr>
          <w:sz w:val="28"/>
          <w:szCs w:val="28"/>
        </w:rPr>
      </w:pPr>
      <w:r w:rsidRPr="00217793">
        <w:rPr>
          <w:sz w:val="28"/>
          <w:szCs w:val="28"/>
        </w:rPr>
        <w:t>1. П</w:t>
      </w:r>
      <w:r w:rsidRPr="00217793">
        <w:rPr>
          <w:sz w:val="28"/>
          <w:szCs w:val="28"/>
        </w:rPr>
        <w:t>оощрить</w:t>
      </w:r>
      <w:r w:rsidRPr="00217793">
        <w:rPr>
          <w:sz w:val="28"/>
          <w:szCs w:val="28"/>
        </w:rPr>
        <w:t xml:space="preserve"> главу администрации Опытного сельского поселения Данилова Николая Васильевича в размере </w:t>
      </w:r>
      <w:r w:rsidRPr="00217793">
        <w:rPr>
          <w:sz w:val="28"/>
          <w:szCs w:val="28"/>
        </w:rPr>
        <w:t>9 690 (Девять тысяч шестьсот девяносто) рублей по итогам 2021 года</w:t>
      </w:r>
      <w:r w:rsidR="00217793">
        <w:rPr>
          <w:sz w:val="28"/>
          <w:szCs w:val="28"/>
        </w:rPr>
        <w:t xml:space="preserve"> за содействие достижению значений (уровней) показателей для эффективности деятельности</w:t>
      </w:r>
      <w:bookmarkStart w:id="0" w:name="_GoBack"/>
      <w:bookmarkEnd w:id="0"/>
      <w:r w:rsidRPr="00217793">
        <w:rPr>
          <w:sz w:val="28"/>
          <w:szCs w:val="28"/>
        </w:rPr>
        <w:t>.</w:t>
      </w:r>
    </w:p>
    <w:p w:rsidR="00F25F0F" w:rsidRPr="00217793" w:rsidRDefault="00F25F0F" w:rsidP="00F25F0F">
      <w:pPr>
        <w:pStyle w:val="af2"/>
        <w:spacing w:after="0"/>
        <w:ind w:firstLine="709"/>
        <w:jc w:val="both"/>
        <w:rPr>
          <w:sz w:val="28"/>
          <w:szCs w:val="28"/>
        </w:rPr>
      </w:pPr>
      <w:r w:rsidRPr="00217793">
        <w:rPr>
          <w:sz w:val="28"/>
          <w:szCs w:val="28"/>
        </w:rPr>
        <w:t xml:space="preserve">2. Оплату произвести в </w:t>
      </w:r>
      <w:r w:rsidRPr="00217793">
        <w:rPr>
          <w:sz w:val="28"/>
          <w:szCs w:val="28"/>
        </w:rPr>
        <w:t>августе месяце 2022 года.</w:t>
      </w:r>
    </w:p>
    <w:p w:rsidR="00F25F0F" w:rsidRPr="00217793" w:rsidRDefault="00F25F0F" w:rsidP="00F25F0F">
      <w:pPr>
        <w:ind w:firstLine="709"/>
        <w:jc w:val="both"/>
        <w:rPr>
          <w:rFonts w:eastAsia="Times New Roman"/>
          <w:sz w:val="28"/>
          <w:szCs w:val="28"/>
        </w:rPr>
      </w:pPr>
    </w:p>
    <w:p w:rsidR="00F25F0F" w:rsidRPr="00217793" w:rsidRDefault="00F25F0F" w:rsidP="00F25F0F">
      <w:pPr>
        <w:ind w:firstLine="709"/>
        <w:jc w:val="both"/>
        <w:rPr>
          <w:rFonts w:eastAsia="Times New Roman"/>
          <w:sz w:val="28"/>
          <w:szCs w:val="28"/>
        </w:rPr>
      </w:pPr>
    </w:p>
    <w:p w:rsidR="00F25F0F" w:rsidRPr="00217793" w:rsidRDefault="00F25F0F" w:rsidP="00F25F0F">
      <w:pPr>
        <w:ind w:firstLine="709"/>
        <w:jc w:val="both"/>
        <w:rPr>
          <w:rFonts w:eastAsia="Times New Roman"/>
          <w:sz w:val="28"/>
          <w:szCs w:val="28"/>
        </w:rPr>
      </w:pPr>
    </w:p>
    <w:p w:rsidR="00F25F0F" w:rsidRPr="00217793" w:rsidRDefault="00F25F0F" w:rsidP="00F25F0F">
      <w:pPr>
        <w:jc w:val="both"/>
        <w:rPr>
          <w:rFonts w:eastAsia="Times New Roman"/>
          <w:sz w:val="28"/>
          <w:szCs w:val="28"/>
        </w:rPr>
      </w:pPr>
      <w:r w:rsidRPr="00217793">
        <w:rPr>
          <w:rFonts w:eastAsia="Times New Roman"/>
          <w:sz w:val="28"/>
          <w:szCs w:val="28"/>
        </w:rPr>
        <w:t>Председатель Собрания депутатов</w:t>
      </w:r>
    </w:p>
    <w:p w:rsidR="00F25F0F" w:rsidRPr="00217793" w:rsidRDefault="00F25F0F" w:rsidP="00F25F0F">
      <w:pPr>
        <w:jc w:val="both"/>
        <w:rPr>
          <w:rFonts w:eastAsia="Times New Roman"/>
          <w:sz w:val="28"/>
          <w:szCs w:val="28"/>
        </w:rPr>
      </w:pPr>
      <w:r w:rsidRPr="00217793">
        <w:rPr>
          <w:rFonts w:eastAsia="Times New Roman"/>
          <w:sz w:val="28"/>
          <w:szCs w:val="28"/>
        </w:rPr>
        <w:t>Опытного сельского поселения                                                         О.В. Ильин</w:t>
      </w:r>
    </w:p>
    <w:p w:rsidR="00A46434" w:rsidRPr="00217793" w:rsidRDefault="00A46434" w:rsidP="00A46434">
      <w:pPr>
        <w:keepNext/>
        <w:widowControl w:val="0"/>
        <w:tabs>
          <w:tab w:val="left" w:pos="4820"/>
        </w:tabs>
        <w:autoSpaceDE w:val="0"/>
        <w:autoSpaceDN w:val="0"/>
        <w:adjustRightInd w:val="0"/>
        <w:ind w:right="4535" w:firstLine="720"/>
        <w:jc w:val="both"/>
        <w:outlineLvl w:val="0"/>
        <w:rPr>
          <w:rFonts w:eastAsia="Times New Roman"/>
          <w:b/>
          <w:sz w:val="28"/>
          <w:szCs w:val="28"/>
        </w:rPr>
      </w:pPr>
    </w:p>
    <w:sectPr w:rsidR="00A46434" w:rsidRPr="00217793" w:rsidSect="00927745">
      <w:pgSz w:w="11906" w:h="16838"/>
      <w:pgMar w:top="426" w:right="707"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750" w:rsidRDefault="00896750" w:rsidP="00E10018">
      <w:r>
        <w:separator/>
      </w:r>
    </w:p>
  </w:endnote>
  <w:endnote w:type="continuationSeparator" w:id="0">
    <w:p w:rsidR="00896750" w:rsidRDefault="00896750" w:rsidP="00E10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750" w:rsidRDefault="00896750" w:rsidP="00E10018">
      <w:r>
        <w:separator/>
      </w:r>
    </w:p>
  </w:footnote>
  <w:footnote w:type="continuationSeparator" w:id="0">
    <w:p w:rsidR="00896750" w:rsidRDefault="00896750" w:rsidP="00E100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347"/>
    <w:rsid w:val="000F02EF"/>
    <w:rsid w:val="001B4B4B"/>
    <w:rsid w:val="00217793"/>
    <w:rsid w:val="00340347"/>
    <w:rsid w:val="003418B5"/>
    <w:rsid w:val="00363D42"/>
    <w:rsid w:val="00730688"/>
    <w:rsid w:val="00817CDF"/>
    <w:rsid w:val="00896750"/>
    <w:rsid w:val="00927745"/>
    <w:rsid w:val="0093364B"/>
    <w:rsid w:val="00A35EB0"/>
    <w:rsid w:val="00A46434"/>
    <w:rsid w:val="00AC31D2"/>
    <w:rsid w:val="00E10018"/>
    <w:rsid w:val="00F25F0F"/>
    <w:rsid w:val="00F458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2EF"/>
    <w:rPr>
      <w:rFonts w:ascii="Times New Roman" w:hAnsi="Times New Roman"/>
      <w:sz w:val="24"/>
      <w:szCs w:val="24"/>
      <w:lang w:eastAsia="ru-RU"/>
    </w:rPr>
  </w:style>
  <w:style w:type="paragraph" w:styleId="1">
    <w:name w:val="heading 1"/>
    <w:basedOn w:val="a"/>
    <w:next w:val="a"/>
    <w:link w:val="10"/>
    <w:uiPriority w:val="9"/>
    <w:qFormat/>
    <w:rsid w:val="0073068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A464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semiHidden/>
    <w:unhideWhenUsed/>
    <w:qFormat/>
    <w:rsid w:val="00730688"/>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30688"/>
    <w:pPr>
      <w:widowControl w:val="0"/>
      <w:autoSpaceDE w:val="0"/>
      <w:autoSpaceDN w:val="0"/>
      <w:adjustRightInd w:val="0"/>
      <w:ind w:firstLine="720"/>
    </w:pPr>
    <w:rPr>
      <w:rFonts w:ascii="Arial" w:hAnsi="Arial" w:cs="Arial"/>
      <w:lang w:eastAsia="ru-RU"/>
    </w:rPr>
  </w:style>
  <w:style w:type="character" w:customStyle="1" w:styleId="ConsPlusNormal0">
    <w:name w:val="ConsPlusNormal Знак"/>
    <w:link w:val="ConsPlusNormal"/>
    <w:locked/>
    <w:rsid w:val="00730688"/>
    <w:rPr>
      <w:rFonts w:ascii="Arial" w:eastAsia="Times New Roman" w:hAnsi="Arial" w:cs="Arial"/>
      <w:lang w:eastAsia="ru-RU"/>
    </w:rPr>
  </w:style>
  <w:style w:type="paragraph" w:customStyle="1" w:styleId="TableParagraph">
    <w:name w:val="Table Paragraph"/>
    <w:basedOn w:val="a"/>
    <w:uiPriority w:val="1"/>
    <w:rsid w:val="00730688"/>
    <w:pPr>
      <w:widowControl w:val="0"/>
      <w:autoSpaceDE w:val="0"/>
      <w:autoSpaceDN w:val="0"/>
    </w:pPr>
    <w:rPr>
      <w:lang w:val="en-US"/>
    </w:rPr>
  </w:style>
  <w:style w:type="character" w:customStyle="1" w:styleId="10">
    <w:name w:val="Заголовок 1 Знак"/>
    <w:link w:val="1"/>
    <w:uiPriority w:val="9"/>
    <w:rsid w:val="00730688"/>
    <w:rPr>
      <w:rFonts w:asciiTheme="majorHAnsi" w:eastAsiaTheme="majorEastAsia" w:hAnsiTheme="majorHAnsi" w:cstheme="majorBidi"/>
      <w:b/>
      <w:bCs/>
      <w:kern w:val="32"/>
      <w:sz w:val="32"/>
      <w:szCs w:val="32"/>
      <w:lang w:eastAsia="ru-RU"/>
    </w:rPr>
  </w:style>
  <w:style w:type="character" w:customStyle="1" w:styleId="30">
    <w:name w:val="Заголовок 3 Знак"/>
    <w:link w:val="3"/>
    <w:uiPriority w:val="9"/>
    <w:semiHidden/>
    <w:rsid w:val="00730688"/>
    <w:rPr>
      <w:rFonts w:asciiTheme="majorHAnsi" w:eastAsiaTheme="majorEastAsia" w:hAnsiTheme="majorHAnsi" w:cstheme="majorBidi"/>
      <w:b/>
      <w:bCs/>
      <w:sz w:val="26"/>
      <w:szCs w:val="26"/>
      <w:lang w:eastAsia="ru-RU"/>
    </w:rPr>
  </w:style>
  <w:style w:type="paragraph" w:styleId="a3">
    <w:name w:val="Title"/>
    <w:basedOn w:val="a"/>
    <w:link w:val="a4"/>
    <w:uiPriority w:val="10"/>
    <w:qFormat/>
    <w:rsid w:val="00730688"/>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uiPriority w:val="10"/>
    <w:rsid w:val="00730688"/>
    <w:rPr>
      <w:rFonts w:asciiTheme="majorHAnsi" w:eastAsiaTheme="majorEastAsia" w:hAnsiTheme="majorHAnsi" w:cstheme="majorBidi"/>
      <w:b/>
      <w:bCs/>
      <w:kern w:val="28"/>
      <w:sz w:val="32"/>
      <w:szCs w:val="32"/>
      <w:lang w:eastAsia="ru-RU"/>
    </w:rPr>
  </w:style>
  <w:style w:type="character" w:styleId="a5">
    <w:name w:val="Strong"/>
    <w:uiPriority w:val="22"/>
    <w:qFormat/>
    <w:rsid w:val="000F02EF"/>
    <w:rPr>
      <w:b/>
      <w:bCs/>
    </w:rPr>
  </w:style>
  <w:style w:type="character" w:styleId="a6">
    <w:name w:val="Emphasis"/>
    <w:uiPriority w:val="20"/>
    <w:qFormat/>
    <w:rsid w:val="00730688"/>
    <w:rPr>
      <w:i/>
      <w:iCs/>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8"/>
    <w:uiPriority w:val="99"/>
    <w:unhideWhenUsed/>
    <w:rsid w:val="00730688"/>
    <w:pPr>
      <w:spacing w:before="100" w:beforeAutospacing="1" w:after="100" w:afterAutospacing="1"/>
    </w:p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7"/>
    <w:uiPriority w:val="99"/>
    <w:locked/>
    <w:rsid w:val="00730688"/>
    <w:rPr>
      <w:rFonts w:ascii="Times New Roman" w:eastAsia="Times New Roman" w:hAnsi="Times New Roman"/>
      <w:sz w:val="24"/>
      <w:szCs w:val="24"/>
      <w:lang w:eastAsia="ru-RU"/>
    </w:rPr>
  </w:style>
  <w:style w:type="paragraph" w:styleId="a9">
    <w:name w:val="No Spacing"/>
    <w:link w:val="aa"/>
    <w:uiPriority w:val="1"/>
    <w:qFormat/>
    <w:rsid w:val="00730688"/>
    <w:rPr>
      <w:rFonts w:ascii="Times New Roman" w:hAnsi="Times New Roman"/>
      <w:sz w:val="24"/>
      <w:szCs w:val="24"/>
      <w:lang w:eastAsia="ru-RU"/>
    </w:rPr>
  </w:style>
  <w:style w:type="character" w:customStyle="1" w:styleId="aa">
    <w:name w:val="Без интервала Знак"/>
    <w:link w:val="a9"/>
    <w:uiPriority w:val="1"/>
    <w:locked/>
    <w:rsid w:val="00730688"/>
    <w:rPr>
      <w:rFonts w:ascii="Times New Roman" w:hAnsi="Times New Roman"/>
      <w:sz w:val="24"/>
      <w:szCs w:val="24"/>
      <w:lang w:eastAsia="ru-RU"/>
    </w:rPr>
  </w:style>
  <w:style w:type="paragraph" w:styleId="ab">
    <w:name w:val="List Paragraph"/>
    <w:basedOn w:val="a"/>
    <w:uiPriority w:val="34"/>
    <w:qFormat/>
    <w:rsid w:val="00730688"/>
    <w:pPr>
      <w:ind w:left="708"/>
    </w:pPr>
  </w:style>
  <w:style w:type="paragraph" w:styleId="ac">
    <w:name w:val="header"/>
    <w:basedOn w:val="a"/>
    <w:link w:val="ad"/>
    <w:uiPriority w:val="99"/>
    <w:unhideWhenUsed/>
    <w:rsid w:val="00E10018"/>
    <w:pPr>
      <w:tabs>
        <w:tab w:val="center" w:pos="4677"/>
        <w:tab w:val="right" w:pos="9355"/>
      </w:tabs>
    </w:pPr>
  </w:style>
  <w:style w:type="character" w:customStyle="1" w:styleId="ad">
    <w:name w:val="Верхний колонтитул Знак"/>
    <w:basedOn w:val="a0"/>
    <w:link w:val="ac"/>
    <w:uiPriority w:val="99"/>
    <w:rsid w:val="00E10018"/>
    <w:rPr>
      <w:rFonts w:ascii="Times New Roman" w:hAnsi="Times New Roman"/>
      <w:sz w:val="24"/>
      <w:szCs w:val="24"/>
      <w:lang w:eastAsia="ru-RU"/>
    </w:rPr>
  </w:style>
  <w:style w:type="paragraph" w:styleId="ae">
    <w:name w:val="footer"/>
    <w:basedOn w:val="a"/>
    <w:link w:val="af"/>
    <w:uiPriority w:val="99"/>
    <w:unhideWhenUsed/>
    <w:rsid w:val="00E10018"/>
    <w:pPr>
      <w:tabs>
        <w:tab w:val="center" w:pos="4677"/>
        <w:tab w:val="right" w:pos="9355"/>
      </w:tabs>
    </w:pPr>
  </w:style>
  <w:style w:type="character" w:customStyle="1" w:styleId="af">
    <w:name w:val="Нижний колонтитул Знак"/>
    <w:basedOn w:val="a0"/>
    <w:link w:val="ae"/>
    <w:uiPriority w:val="99"/>
    <w:rsid w:val="00E10018"/>
    <w:rPr>
      <w:rFonts w:ascii="Times New Roman" w:hAnsi="Times New Roman"/>
      <w:sz w:val="24"/>
      <w:szCs w:val="24"/>
      <w:lang w:eastAsia="ru-RU"/>
    </w:rPr>
  </w:style>
  <w:style w:type="paragraph" w:styleId="af0">
    <w:name w:val="Balloon Text"/>
    <w:basedOn w:val="a"/>
    <w:link w:val="af1"/>
    <w:uiPriority w:val="99"/>
    <w:semiHidden/>
    <w:unhideWhenUsed/>
    <w:rsid w:val="0093364B"/>
    <w:rPr>
      <w:rFonts w:ascii="Tahoma" w:hAnsi="Tahoma" w:cs="Tahoma"/>
      <w:sz w:val="16"/>
      <w:szCs w:val="16"/>
    </w:rPr>
  </w:style>
  <w:style w:type="character" w:customStyle="1" w:styleId="af1">
    <w:name w:val="Текст выноски Знак"/>
    <w:basedOn w:val="a0"/>
    <w:link w:val="af0"/>
    <w:uiPriority w:val="99"/>
    <w:semiHidden/>
    <w:rsid w:val="0093364B"/>
    <w:rPr>
      <w:rFonts w:ascii="Tahoma" w:hAnsi="Tahoma" w:cs="Tahoma"/>
      <w:sz w:val="16"/>
      <w:szCs w:val="16"/>
      <w:lang w:eastAsia="ru-RU"/>
    </w:rPr>
  </w:style>
  <w:style w:type="character" w:customStyle="1" w:styleId="20">
    <w:name w:val="Заголовок 2 Знак"/>
    <w:basedOn w:val="a0"/>
    <w:link w:val="2"/>
    <w:uiPriority w:val="9"/>
    <w:semiHidden/>
    <w:rsid w:val="00A46434"/>
    <w:rPr>
      <w:rFonts w:asciiTheme="majorHAnsi" w:eastAsiaTheme="majorEastAsia" w:hAnsiTheme="majorHAnsi" w:cstheme="majorBidi"/>
      <w:b/>
      <w:bCs/>
      <w:color w:val="4F81BD" w:themeColor="accent1"/>
      <w:sz w:val="26"/>
      <w:szCs w:val="26"/>
      <w:lang w:eastAsia="ru-RU"/>
    </w:rPr>
  </w:style>
  <w:style w:type="paragraph" w:styleId="af2">
    <w:name w:val="Body Text"/>
    <w:basedOn w:val="a"/>
    <w:link w:val="af3"/>
    <w:uiPriority w:val="99"/>
    <w:semiHidden/>
    <w:unhideWhenUsed/>
    <w:rsid w:val="00F25F0F"/>
    <w:pPr>
      <w:spacing w:after="120"/>
    </w:pPr>
    <w:rPr>
      <w:szCs w:val="48"/>
      <w:lang w:eastAsia="en-US"/>
    </w:rPr>
  </w:style>
  <w:style w:type="character" w:customStyle="1" w:styleId="af3">
    <w:name w:val="Основной текст Знак"/>
    <w:basedOn w:val="a0"/>
    <w:link w:val="af2"/>
    <w:uiPriority w:val="99"/>
    <w:semiHidden/>
    <w:rsid w:val="00F25F0F"/>
    <w:rPr>
      <w:rFonts w:ascii="Times New Roman" w:hAnsi="Times New Roman"/>
      <w:sz w:val="24"/>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2EF"/>
    <w:rPr>
      <w:rFonts w:ascii="Times New Roman" w:hAnsi="Times New Roman"/>
      <w:sz w:val="24"/>
      <w:szCs w:val="24"/>
      <w:lang w:eastAsia="ru-RU"/>
    </w:rPr>
  </w:style>
  <w:style w:type="paragraph" w:styleId="1">
    <w:name w:val="heading 1"/>
    <w:basedOn w:val="a"/>
    <w:next w:val="a"/>
    <w:link w:val="10"/>
    <w:uiPriority w:val="9"/>
    <w:qFormat/>
    <w:rsid w:val="0073068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A464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semiHidden/>
    <w:unhideWhenUsed/>
    <w:qFormat/>
    <w:rsid w:val="00730688"/>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30688"/>
    <w:pPr>
      <w:widowControl w:val="0"/>
      <w:autoSpaceDE w:val="0"/>
      <w:autoSpaceDN w:val="0"/>
      <w:adjustRightInd w:val="0"/>
      <w:ind w:firstLine="720"/>
    </w:pPr>
    <w:rPr>
      <w:rFonts w:ascii="Arial" w:hAnsi="Arial" w:cs="Arial"/>
      <w:lang w:eastAsia="ru-RU"/>
    </w:rPr>
  </w:style>
  <w:style w:type="character" w:customStyle="1" w:styleId="ConsPlusNormal0">
    <w:name w:val="ConsPlusNormal Знак"/>
    <w:link w:val="ConsPlusNormal"/>
    <w:locked/>
    <w:rsid w:val="00730688"/>
    <w:rPr>
      <w:rFonts w:ascii="Arial" w:eastAsia="Times New Roman" w:hAnsi="Arial" w:cs="Arial"/>
      <w:lang w:eastAsia="ru-RU"/>
    </w:rPr>
  </w:style>
  <w:style w:type="paragraph" w:customStyle="1" w:styleId="TableParagraph">
    <w:name w:val="Table Paragraph"/>
    <w:basedOn w:val="a"/>
    <w:uiPriority w:val="1"/>
    <w:rsid w:val="00730688"/>
    <w:pPr>
      <w:widowControl w:val="0"/>
      <w:autoSpaceDE w:val="0"/>
      <w:autoSpaceDN w:val="0"/>
    </w:pPr>
    <w:rPr>
      <w:lang w:val="en-US"/>
    </w:rPr>
  </w:style>
  <w:style w:type="character" w:customStyle="1" w:styleId="10">
    <w:name w:val="Заголовок 1 Знак"/>
    <w:link w:val="1"/>
    <w:uiPriority w:val="9"/>
    <w:rsid w:val="00730688"/>
    <w:rPr>
      <w:rFonts w:asciiTheme="majorHAnsi" w:eastAsiaTheme="majorEastAsia" w:hAnsiTheme="majorHAnsi" w:cstheme="majorBidi"/>
      <w:b/>
      <w:bCs/>
      <w:kern w:val="32"/>
      <w:sz w:val="32"/>
      <w:szCs w:val="32"/>
      <w:lang w:eastAsia="ru-RU"/>
    </w:rPr>
  </w:style>
  <w:style w:type="character" w:customStyle="1" w:styleId="30">
    <w:name w:val="Заголовок 3 Знак"/>
    <w:link w:val="3"/>
    <w:uiPriority w:val="9"/>
    <w:semiHidden/>
    <w:rsid w:val="00730688"/>
    <w:rPr>
      <w:rFonts w:asciiTheme="majorHAnsi" w:eastAsiaTheme="majorEastAsia" w:hAnsiTheme="majorHAnsi" w:cstheme="majorBidi"/>
      <w:b/>
      <w:bCs/>
      <w:sz w:val="26"/>
      <w:szCs w:val="26"/>
      <w:lang w:eastAsia="ru-RU"/>
    </w:rPr>
  </w:style>
  <w:style w:type="paragraph" w:styleId="a3">
    <w:name w:val="Title"/>
    <w:basedOn w:val="a"/>
    <w:link w:val="a4"/>
    <w:uiPriority w:val="10"/>
    <w:qFormat/>
    <w:rsid w:val="00730688"/>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uiPriority w:val="10"/>
    <w:rsid w:val="00730688"/>
    <w:rPr>
      <w:rFonts w:asciiTheme="majorHAnsi" w:eastAsiaTheme="majorEastAsia" w:hAnsiTheme="majorHAnsi" w:cstheme="majorBidi"/>
      <w:b/>
      <w:bCs/>
      <w:kern w:val="28"/>
      <w:sz w:val="32"/>
      <w:szCs w:val="32"/>
      <w:lang w:eastAsia="ru-RU"/>
    </w:rPr>
  </w:style>
  <w:style w:type="character" w:styleId="a5">
    <w:name w:val="Strong"/>
    <w:uiPriority w:val="22"/>
    <w:qFormat/>
    <w:rsid w:val="000F02EF"/>
    <w:rPr>
      <w:b/>
      <w:bCs/>
    </w:rPr>
  </w:style>
  <w:style w:type="character" w:styleId="a6">
    <w:name w:val="Emphasis"/>
    <w:uiPriority w:val="20"/>
    <w:qFormat/>
    <w:rsid w:val="00730688"/>
    <w:rPr>
      <w:i/>
      <w:iCs/>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8"/>
    <w:uiPriority w:val="99"/>
    <w:unhideWhenUsed/>
    <w:rsid w:val="00730688"/>
    <w:pPr>
      <w:spacing w:before="100" w:beforeAutospacing="1" w:after="100" w:afterAutospacing="1"/>
    </w:p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7"/>
    <w:uiPriority w:val="99"/>
    <w:locked/>
    <w:rsid w:val="00730688"/>
    <w:rPr>
      <w:rFonts w:ascii="Times New Roman" w:eastAsia="Times New Roman" w:hAnsi="Times New Roman"/>
      <w:sz w:val="24"/>
      <w:szCs w:val="24"/>
      <w:lang w:eastAsia="ru-RU"/>
    </w:rPr>
  </w:style>
  <w:style w:type="paragraph" w:styleId="a9">
    <w:name w:val="No Spacing"/>
    <w:link w:val="aa"/>
    <w:uiPriority w:val="1"/>
    <w:qFormat/>
    <w:rsid w:val="00730688"/>
    <w:rPr>
      <w:rFonts w:ascii="Times New Roman" w:hAnsi="Times New Roman"/>
      <w:sz w:val="24"/>
      <w:szCs w:val="24"/>
      <w:lang w:eastAsia="ru-RU"/>
    </w:rPr>
  </w:style>
  <w:style w:type="character" w:customStyle="1" w:styleId="aa">
    <w:name w:val="Без интервала Знак"/>
    <w:link w:val="a9"/>
    <w:uiPriority w:val="1"/>
    <w:locked/>
    <w:rsid w:val="00730688"/>
    <w:rPr>
      <w:rFonts w:ascii="Times New Roman" w:hAnsi="Times New Roman"/>
      <w:sz w:val="24"/>
      <w:szCs w:val="24"/>
      <w:lang w:eastAsia="ru-RU"/>
    </w:rPr>
  </w:style>
  <w:style w:type="paragraph" w:styleId="ab">
    <w:name w:val="List Paragraph"/>
    <w:basedOn w:val="a"/>
    <w:uiPriority w:val="34"/>
    <w:qFormat/>
    <w:rsid w:val="00730688"/>
    <w:pPr>
      <w:ind w:left="708"/>
    </w:pPr>
  </w:style>
  <w:style w:type="paragraph" w:styleId="ac">
    <w:name w:val="header"/>
    <w:basedOn w:val="a"/>
    <w:link w:val="ad"/>
    <w:uiPriority w:val="99"/>
    <w:unhideWhenUsed/>
    <w:rsid w:val="00E10018"/>
    <w:pPr>
      <w:tabs>
        <w:tab w:val="center" w:pos="4677"/>
        <w:tab w:val="right" w:pos="9355"/>
      </w:tabs>
    </w:pPr>
  </w:style>
  <w:style w:type="character" w:customStyle="1" w:styleId="ad">
    <w:name w:val="Верхний колонтитул Знак"/>
    <w:basedOn w:val="a0"/>
    <w:link w:val="ac"/>
    <w:uiPriority w:val="99"/>
    <w:rsid w:val="00E10018"/>
    <w:rPr>
      <w:rFonts w:ascii="Times New Roman" w:hAnsi="Times New Roman"/>
      <w:sz w:val="24"/>
      <w:szCs w:val="24"/>
      <w:lang w:eastAsia="ru-RU"/>
    </w:rPr>
  </w:style>
  <w:style w:type="paragraph" w:styleId="ae">
    <w:name w:val="footer"/>
    <w:basedOn w:val="a"/>
    <w:link w:val="af"/>
    <w:uiPriority w:val="99"/>
    <w:unhideWhenUsed/>
    <w:rsid w:val="00E10018"/>
    <w:pPr>
      <w:tabs>
        <w:tab w:val="center" w:pos="4677"/>
        <w:tab w:val="right" w:pos="9355"/>
      </w:tabs>
    </w:pPr>
  </w:style>
  <w:style w:type="character" w:customStyle="1" w:styleId="af">
    <w:name w:val="Нижний колонтитул Знак"/>
    <w:basedOn w:val="a0"/>
    <w:link w:val="ae"/>
    <w:uiPriority w:val="99"/>
    <w:rsid w:val="00E10018"/>
    <w:rPr>
      <w:rFonts w:ascii="Times New Roman" w:hAnsi="Times New Roman"/>
      <w:sz w:val="24"/>
      <w:szCs w:val="24"/>
      <w:lang w:eastAsia="ru-RU"/>
    </w:rPr>
  </w:style>
  <w:style w:type="paragraph" w:styleId="af0">
    <w:name w:val="Balloon Text"/>
    <w:basedOn w:val="a"/>
    <w:link w:val="af1"/>
    <w:uiPriority w:val="99"/>
    <w:semiHidden/>
    <w:unhideWhenUsed/>
    <w:rsid w:val="0093364B"/>
    <w:rPr>
      <w:rFonts w:ascii="Tahoma" w:hAnsi="Tahoma" w:cs="Tahoma"/>
      <w:sz w:val="16"/>
      <w:szCs w:val="16"/>
    </w:rPr>
  </w:style>
  <w:style w:type="character" w:customStyle="1" w:styleId="af1">
    <w:name w:val="Текст выноски Знак"/>
    <w:basedOn w:val="a0"/>
    <w:link w:val="af0"/>
    <w:uiPriority w:val="99"/>
    <w:semiHidden/>
    <w:rsid w:val="0093364B"/>
    <w:rPr>
      <w:rFonts w:ascii="Tahoma" w:hAnsi="Tahoma" w:cs="Tahoma"/>
      <w:sz w:val="16"/>
      <w:szCs w:val="16"/>
      <w:lang w:eastAsia="ru-RU"/>
    </w:rPr>
  </w:style>
  <w:style w:type="character" w:customStyle="1" w:styleId="20">
    <w:name w:val="Заголовок 2 Знак"/>
    <w:basedOn w:val="a0"/>
    <w:link w:val="2"/>
    <w:uiPriority w:val="9"/>
    <w:semiHidden/>
    <w:rsid w:val="00A46434"/>
    <w:rPr>
      <w:rFonts w:asciiTheme="majorHAnsi" w:eastAsiaTheme="majorEastAsia" w:hAnsiTheme="majorHAnsi" w:cstheme="majorBidi"/>
      <w:b/>
      <w:bCs/>
      <w:color w:val="4F81BD" w:themeColor="accent1"/>
      <w:sz w:val="26"/>
      <w:szCs w:val="26"/>
      <w:lang w:eastAsia="ru-RU"/>
    </w:rPr>
  </w:style>
  <w:style w:type="paragraph" w:styleId="af2">
    <w:name w:val="Body Text"/>
    <w:basedOn w:val="a"/>
    <w:link w:val="af3"/>
    <w:uiPriority w:val="99"/>
    <w:semiHidden/>
    <w:unhideWhenUsed/>
    <w:rsid w:val="00F25F0F"/>
    <w:pPr>
      <w:spacing w:after="120"/>
    </w:pPr>
    <w:rPr>
      <w:szCs w:val="48"/>
      <w:lang w:eastAsia="en-US"/>
    </w:rPr>
  </w:style>
  <w:style w:type="character" w:customStyle="1" w:styleId="af3">
    <w:name w:val="Основной текст Знак"/>
    <w:basedOn w:val="a0"/>
    <w:link w:val="af2"/>
    <w:uiPriority w:val="99"/>
    <w:semiHidden/>
    <w:rsid w:val="00F25F0F"/>
    <w:rPr>
      <w:rFonts w:ascii="Times New Roman" w:hAnsi="Times New Roman"/>
      <w:sz w:val="24"/>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026138">
      <w:bodyDiv w:val="1"/>
      <w:marLeft w:val="0"/>
      <w:marRight w:val="0"/>
      <w:marTop w:val="0"/>
      <w:marBottom w:val="0"/>
      <w:divBdr>
        <w:top w:val="none" w:sz="0" w:space="0" w:color="auto"/>
        <w:left w:val="none" w:sz="0" w:space="0" w:color="auto"/>
        <w:bottom w:val="none" w:sz="0" w:space="0" w:color="auto"/>
        <w:right w:val="none" w:sz="0" w:space="0" w:color="auto"/>
      </w:divBdr>
      <w:divsChild>
        <w:div w:id="31226266">
          <w:marLeft w:val="150"/>
          <w:marRight w:val="150"/>
          <w:marTop w:val="15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215</Words>
  <Characters>1227</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Оптн</dc:creator>
  <cp:keywords/>
  <dc:description/>
  <cp:lastModifiedBy>Оптн</cp:lastModifiedBy>
  <cp:revision>9</cp:revision>
  <cp:lastPrinted>2022-08-05T10:42:00Z</cp:lastPrinted>
  <dcterms:created xsi:type="dcterms:W3CDTF">2022-07-25T11:05:00Z</dcterms:created>
  <dcterms:modified xsi:type="dcterms:W3CDTF">2022-08-05T10:45:00Z</dcterms:modified>
</cp:coreProperties>
</file>