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77D4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окт</w:t>
            </w:r>
            <w:r w:rsidR="00BB24A2">
              <w:rPr>
                <w:rFonts w:ascii="Verdana" w:eastAsia="Times New Roman" w:hAnsi="Verdana"/>
                <w:color w:val="000000"/>
                <w:sz w:val="17"/>
                <w:szCs w:val="17"/>
              </w:rPr>
              <w:t>ября</w:t>
            </w:r>
          </w:p>
          <w:p w:rsidR="00C13785" w:rsidRPr="00F37C69" w:rsidRDefault="00DC308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D16E18">
              <w:rPr>
                <w:rFonts w:ascii="Verdana" w:eastAsia="Times New Roman" w:hAnsi="Verdana"/>
                <w:color w:val="000000"/>
                <w:sz w:val="17"/>
                <w:szCs w:val="17"/>
              </w:rPr>
              <w:t>8</w:t>
            </w:r>
          </w:p>
          <w:p w:rsidR="00C13785" w:rsidRPr="00F37C69" w:rsidRDefault="00DC3089"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п</w:t>
            </w:r>
            <w:r w:rsidR="00D16E18">
              <w:rPr>
                <w:rFonts w:ascii="Verdana" w:eastAsia="Times New Roman" w:hAnsi="Verdana"/>
                <w:color w:val="000000"/>
                <w:sz w:val="17"/>
                <w:szCs w:val="17"/>
              </w:rPr>
              <w:t>ятница</w:t>
            </w:r>
            <w:bookmarkStart w:id="0" w:name="_GoBack"/>
            <w:bookmarkEnd w:id="0"/>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D16E18">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D16E18">
              <w:rPr>
                <w:rFonts w:ascii="Verdana" w:eastAsia="Times New Roman" w:hAnsi="Verdana"/>
                <w:b/>
                <w:bCs/>
                <w:color w:val="000000"/>
                <w:sz w:val="17"/>
                <w:szCs w:val="17"/>
              </w:rPr>
              <w:t>4</w:t>
            </w:r>
          </w:p>
        </w:tc>
      </w:tr>
    </w:tbl>
    <w:p w:rsidR="00D16E18" w:rsidRPr="00D16E18" w:rsidRDefault="00D16E18" w:rsidP="00D16E18">
      <w:pPr>
        <w:widowControl w:val="0"/>
        <w:suppressAutoHyphens/>
        <w:jc w:val="right"/>
        <w:rPr>
          <w:rFonts w:ascii="Arial" w:eastAsia="Lucida Sans Unicode" w:hAnsi="Arial"/>
          <w:kern w:val="1"/>
          <w:sz w:val="20"/>
          <w:lang/>
        </w:rPr>
      </w:pPr>
    </w:p>
    <w:tbl>
      <w:tblPr>
        <w:tblW w:w="0" w:type="auto"/>
        <w:tblLayout w:type="fixed"/>
        <w:tblLook w:val="0000" w:firstRow="0" w:lastRow="0" w:firstColumn="0" w:lastColumn="0" w:noHBand="0" w:noVBand="0"/>
      </w:tblPr>
      <w:tblGrid>
        <w:gridCol w:w="4170"/>
        <w:gridCol w:w="1158"/>
        <w:gridCol w:w="4242"/>
      </w:tblGrid>
      <w:tr w:rsidR="00D16E18" w:rsidRPr="00D16E18" w:rsidTr="00867C2D">
        <w:trPr>
          <w:cantSplit/>
          <w:trHeight w:val="420"/>
        </w:trPr>
        <w:tc>
          <w:tcPr>
            <w:tcW w:w="4170" w:type="dxa"/>
          </w:tcPr>
          <w:p w:rsidR="00D16E18" w:rsidRPr="00D16E18" w:rsidRDefault="00D16E18" w:rsidP="00D16E18">
            <w:pPr>
              <w:widowControl w:val="0"/>
              <w:tabs>
                <w:tab w:val="left" w:pos="4285"/>
              </w:tabs>
              <w:suppressAutoHyphens/>
              <w:autoSpaceDE w:val="0"/>
              <w:snapToGrid w:val="0"/>
              <w:spacing w:line="192" w:lineRule="auto"/>
              <w:jc w:val="center"/>
              <w:rPr>
                <w:rFonts w:eastAsia="Lucida Sans Unicode"/>
                <w:b/>
                <w:bCs/>
                <w:color w:val="000000"/>
                <w:kern w:val="1"/>
                <w:sz w:val="22"/>
                <w:szCs w:val="20"/>
                <w:lang w:val="ru-RU"/>
              </w:rPr>
            </w:pPr>
          </w:p>
          <w:p w:rsidR="00D16E18" w:rsidRPr="00D16E18" w:rsidRDefault="00D16E18" w:rsidP="00D16E18">
            <w:pPr>
              <w:widowControl w:val="0"/>
              <w:tabs>
                <w:tab w:val="left" w:pos="4285"/>
              </w:tabs>
              <w:suppressAutoHyphens/>
              <w:autoSpaceDE w:val="0"/>
              <w:spacing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val="ru-RU"/>
              </w:rPr>
              <w:t>ЧĂВАШ РЕСПУБЛИКИ</w:t>
            </w:r>
          </w:p>
          <w:p w:rsidR="00D16E18" w:rsidRPr="00D16E18" w:rsidRDefault="00D16E18" w:rsidP="00D16E18">
            <w:pPr>
              <w:widowControl w:val="0"/>
              <w:tabs>
                <w:tab w:val="left" w:pos="4285"/>
              </w:tabs>
              <w:suppressAutoHyphens/>
              <w:autoSpaceDE w:val="0"/>
              <w:spacing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val="ru-RU"/>
              </w:rPr>
              <w:t>ÇĔРПУ РАЙОНĚ</w:t>
            </w:r>
          </w:p>
        </w:tc>
        <w:tc>
          <w:tcPr>
            <w:tcW w:w="1158" w:type="dxa"/>
            <w:vMerge w:val="restart"/>
          </w:tcPr>
          <w:p w:rsidR="00D16E18" w:rsidRPr="00D16E18" w:rsidRDefault="00D16E18" w:rsidP="00D16E18">
            <w:pPr>
              <w:widowControl w:val="0"/>
              <w:suppressAutoHyphens/>
              <w:snapToGrid w:val="0"/>
              <w:jc w:val="center"/>
              <w:rPr>
                <w:rFonts w:ascii="Arial" w:eastAsia="Lucida Sans Unicode" w:hAnsi="Arial"/>
                <w:kern w:val="1"/>
                <w:sz w:val="26"/>
                <w:lang/>
              </w:rPr>
            </w:pPr>
            <w:r>
              <w:rPr>
                <w:rFonts w:ascii="Arial" w:eastAsia="Lucida Sans Unicode" w:hAnsi="Arial"/>
                <w:noProof/>
                <w:kern w:val="1"/>
                <w:sz w:val="20"/>
              </w:rPr>
              <w:drawing>
                <wp:anchor distT="0" distB="0" distL="114935" distR="114935" simplePos="0" relativeHeight="251659264" behindDoc="0" locked="0" layoutInCell="1" allowOverlap="1">
                  <wp:simplePos x="0" y="0"/>
                  <wp:positionH relativeFrom="column">
                    <wp:posOffset>-19050</wp:posOffset>
                  </wp:positionH>
                  <wp:positionV relativeFrom="paragraph">
                    <wp:posOffset>63500</wp:posOffset>
                  </wp:positionV>
                  <wp:extent cx="711835" cy="711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16E18">
              <w:rPr>
                <w:rFonts w:ascii="Arial" w:eastAsia="Lucida Sans Unicode" w:hAnsi="Arial"/>
                <w:kern w:val="1"/>
                <w:sz w:val="26"/>
                <w:lang/>
              </w:rPr>
              <w:t xml:space="preserve">      </w:t>
            </w:r>
          </w:p>
        </w:tc>
        <w:tc>
          <w:tcPr>
            <w:tcW w:w="4242" w:type="dxa"/>
          </w:tcPr>
          <w:p w:rsidR="00D16E18" w:rsidRPr="00D16E18" w:rsidRDefault="00D16E18" w:rsidP="00D16E18">
            <w:pPr>
              <w:widowControl w:val="0"/>
              <w:suppressAutoHyphens/>
              <w:autoSpaceDE w:val="0"/>
              <w:snapToGrid w:val="0"/>
              <w:spacing w:line="192" w:lineRule="auto"/>
              <w:jc w:val="center"/>
              <w:rPr>
                <w:rFonts w:eastAsia="Lucida Sans Unicode"/>
                <w:b/>
                <w:bCs/>
                <w:color w:val="000000"/>
                <w:kern w:val="1"/>
                <w:sz w:val="22"/>
                <w:szCs w:val="20"/>
                <w:lang w:val="ru-RU"/>
              </w:rPr>
            </w:pPr>
          </w:p>
          <w:p w:rsidR="00D16E18" w:rsidRPr="00D16E18" w:rsidRDefault="00D16E18" w:rsidP="00D16E18">
            <w:pPr>
              <w:widowControl w:val="0"/>
              <w:suppressAutoHyphens/>
              <w:autoSpaceDE w:val="0"/>
              <w:spacing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val="ru-RU"/>
              </w:rPr>
              <w:t xml:space="preserve">ЧУВАШСКАЯ РЕСПУБЛИКА </w:t>
            </w:r>
          </w:p>
          <w:p w:rsidR="00D16E18" w:rsidRPr="00D16E18" w:rsidRDefault="00D16E18" w:rsidP="00D16E18">
            <w:pPr>
              <w:widowControl w:val="0"/>
              <w:suppressAutoHyphens/>
              <w:autoSpaceDE w:val="0"/>
              <w:spacing w:line="192" w:lineRule="auto"/>
              <w:jc w:val="center"/>
              <w:rPr>
                <w:rFonts w:eastAsia="Lucida Sans Unicode"/>
                <w:color w:val="000000"/>
                <w:kern w:val="1"/>
                <w:sz w:val="26"/>
                <w:szCs w:val="20"/>
                <w:lang w:val="ru-RU"/>
              </w:rPr>
            </w:pPr>
            <w:r w:rsidRPr="00D16E18">
              <w:rPr>
                <w:rFonts w:eastAsia="Lucida Sans Unicode"/>
                <w:b/>
                <w:bCs/>
                <w:color w:val="000000"/>
                <w:kern w:val="1"/>
                <w:sz w:val="22"/>
                <w:szCs w:val="20"/>
                <w:lang w:val="ru-RU"/>
              </w:rPr>
              <w:t>ЦИВИЛЬСКИЙ РАЙОН</w:t>
            </w:r>
            <w:r w:rsidRPr="00D16E18">
              <w:rPr>
                <w:rFonts w:eastAsia="Lucida Sans Unicode"/>
                <w:color w:val="000000"/>
                <w:kern w:val="1"/>
                <w:sz w:val="26"/>
                <w:szCs w:val="20"/>
                <w:lang w:val="ru-RU"/>
              </w:rPr>
              <w:t xml:space="preserve"> </w:t>
            </w:r>
          </w:p>
        </w:tc>
      </w:tr>
      <w:tr w:rsidR="00D16E18" w:rsidRPr="00D16E18" w:rsidTr="00867C2D">
        <w:trPr>
          <w:cantSplit/>
          <w:trHeight w:val="2355"/>
        </w:trPr>
        <w:tc>
          <w:tcPr>
            <w:tcW w:w="4170" w:type="dxa"/>
          </w:tcPr>
          <w:p w:rsidR="00D16E18" w:rsidRPr="00D16E18" w:rsidRDefault="00D16E18" w:rsidP="00D16E18">
            <w:pPr>
              <w:widowControl w:val="0"/>
              <w:tabs>
                <w:tab w:val="left" w:pos="4285"/>
              </w:tabs>
              <w:suppressAutoHyphens/>
              <w:autoSpaceDE w:val="0"/>
              <w:snapToGrid w:val="0"/>
              <w:spacing w:before="80"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val="ru-RU"/>
              </w:rPr>
              <w:t xml:space="preserve">ОПЫТНĂЙ ЯЛ ПОСЕЛЕНИЙĚН </w:t>
            </w:r>
          </w:p>
          <w:p w:rsidR="00D16E18" w:rsidRPr="00D16E18" w:rsidRDefault="00D16E18" w:rsidP="00D16E18">
            <w:pPr>
              <w:widowControl w:val="0"/>
              <w:tabs>
                <w:tab w:val="left" w:pos="4285"/>
              </w:tabs>
              <w:suppressAutoHyphens/>
              <w:autoSpaceDE w:val="0"/>
              <w:spacing w:before="80"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rPr>
              <w:t>АДМИНИСТРАЦИЙ</w:t>
            </w:r>
            <w:r w:rsidRPr="00D16E18">
              <w:rPr>
                <w:rFonts w:eastAsia="Lucida Sans Unicode"/>
                <w:b/>
                <w:bCs/>
                <w:color w:val="000000"/>
                <w:kern w:val="1"/>
                <w:sz w:val="22"/>
                <w:szCs w:val="20"/>
                <w:lang w:val="ru-RU"/>
              </w:rPr>
              <w:t xml:space="preserve">Ě </w:t>
            </w:r>
          </w:p>
          <w:p w:rsidR="00D16E18" w:rsidRPr="00D16E18" w:rsidRDefault="00D16E18" w:rsidP="00D16E18">
            <w:pPr>
              <w:widowControl w:val="0"/>
              <w:suppressAutoHyphens/>
              <w:spacing w:line="192" w:lineRule="auto"/>
              <w:rPr>
                <w:rFonts w:ascii="Arial" w:eastAsia="Lucida Sans Unicode" w:hAnsi="Arial"/>
                <w:kern w:val="1"/>
                <w:sz w:val="20"/>
                <w:lang/>
              </w:rPr>
            </w:pPr>
          </w:p>
          <w:p w:rsidR="00D16E18" w:rsidRPr="00D16E18" w:rsidRDefault="00D16E18" w:rsidP="00D16E18">
            <w:pPr>
              <w:widowControl w:val="0"/>
              <w:tabs>
                <w:tab w:val="left" w:pos="4285"/>
              </w:tabs>
              <w:suppressAutoHyphens/>
              <w:autoSpaceDE w:val="0"/>
              <w:spacing w:line="192" w:lineRule="auto"/>
              <w:jc w:val="center"/>
              <w:rPr>
                <w:rFonts w:ascii="Courier New" w:eastAsia="Lucida Sans Unicode" w:hAnsi="Courier New" w:cs="Courier New"/>
                <w:kern w:val="1"/>
                <w:sz w:val="20"/>
                <w:szCs w:val="20"/>
                <w:lang/>
              </w:rPr>
            </w:pPr>
          </w:p>
          <w:p w:rsidR="00D16E18" w:rsidRPr="00D16E18" w:rsidRDefault="00D16E18" w:rsidP="00D16E18">
            <w:pPr>
              <w:widowControl w:val="0"/>
              <w:tabs>
                <w:tab w:val="left" w:pos="4285"/>
              </w:tabs>
              <w:suppressAutoHyphens/>
              <w:autoSpaceDE w:val="0"/>
              <w:spacing w:line="192" w:lineRule="auto"/>
              <w:jc w:val="center"/>
              <w:rPr>
                <w:rFonts w:eastAsia="Lucida Sans Unicode"/>
                <w:b/>
                <w:bCs/>
                <w:color w:val="000000"/>
                <w:kern w:val="1"/>
                <w:sz w:val="26"/>
                <w:szCs w:val="20"/>
                <w:lang w:val="ru-RU"/>
              </w:rPr>
            </w:pPr>
            <w:r w:rsidRPr="00D16E18">
              <w:rPr>
                <w:rFonts w:eastAsia="Lucida Sans Unicode"/>
                <w:b/>
                <w:bCs/>
                <w:color w:val="000000"/>
                <w:kern w:val="1"/>
                <w:sz w:val="26"/>
                <w:szCs w:val="20"/>
                <w:lang w:val="ru-RU"/>
              </w:rPr>
              <w:t>ХУШУ</w:t>
            </w:r>
          </w:p>
          <w:p w:rsidR="00D16E18" w:rsidRPr="00D16E18" w:rsidRDefault="00D16E18" w:rsidP="00D16E18">
            <w:pPr>
              <w:widowControl w:val="0"/>
              <w:suppressAutoHyphens/>
              <w:autoSpaceDE w:val="0"/>
              <w:ind w:right="-35"/>
              <w:jc w:val="both"/>
              <w:rPr>
                <w:rFonts w:ascii="Courier New" w:eastAsia="Lucida Sans Unicode" w:hAnsi="Courier New" w:cs="Courier New"/>
                <w:kern w:val="1"/>
                <w:sz w:val="28"/>
                <w:szCs w:val="28"/>
                <w:lang/>
              </w:rPr>
            </w:pPr>
          </w:p>
          <w:p w:rsidR="00D16E18" w:rsidRPr="00D16E18" w:rsidRDefault="00D16E18" w:rsidP="00D16E18">
            <w:pPr>
              <w:widowControl w:val="0"/>
              <w:suppressAutoHyphens/>
              <w:autoSpaceDE w:val="0"/>
              <w:ind w:right="-35"/>
              <w:jc w:val="center"/>
              <w:rPr>
                <w:rFonts w:eastAsia="Lucida Sans Unicode"/>
                <w:color w:val="000000"/>
                <w:kern w:val="1"/>
                <w:lang w:val="ru-RU"/>
              </w:rPr>
            </w:pPr>
            <w:r w:rsidRPr="00D16E18">
              <w:rPr>
                <w:rFonts w:eastAsia="Lucida Sans Unicode"/>
                <w:kern w:val="1"/>
                <w:lang w:val="ru-RU"/>
              </w:rPr>
              <w:t>20</w:t>
            </w:r>
            <w:r w:rsidRPr="00D16E18">
              <w:rPr>
                <w:rFonts w:eastAsia="Lucida Sans Unicode"/>
                <w:kern w:val="1"/>
                <w:lang/>
              </w:rPr>
              <w:t xml:space="preserve">22 </w:t>
            </w:r>
            <w:r w:rsidRPr="00D16E18">
              <w:rPr>
                <w:rFonts w:ascii="Arial Cyr Chuv" w:eastAsia="Lucida Sans Unicode" w:hAnsi="Arial Cyr Chuv"/>
                <w:kern w:val="1"/>
                <w:lang/>
              </w:rPr>
              <w:t>=</w:t>
            </w:r>
            <w:r w:rsidRPr="00D16E18">
              <w:rPr>
                <w:rFonts w:eastAsia="Lucida Sans Unicode"/>
                <w:kern w:val="1"/>
                <w:lang/>
              </w:rPr>
              <w:t>.</w:t>
            </w:r>
            <w:r w:rsidRPr="00D16E18">
              <w:rPr>
                <w:rFonts w:ascii="Arial Cyr Chuv" w:eastAsia="Lucida Sans Unicode" w:hAnsi="Arial Cyr Chuv"/>
                <w:kern w:val="1"/>
                <w:lang/>
              </w:rPr>
              <w:t xml:space="preserve"> октябрь</w:t>
            </w:r>
            <w:r w:rsidRPr="00D16E18">
              <w:rPr>
                <w:rFonts w:eastAsia="Lucida Sans Unicode"/>
                <w:kern w:val="1"/>
                <w:lang/>
              </w:rPr>
              <w:t xml:space="preserve"> </w:t>
            </w:r>
            <w:r w:rsidRPr="00D16E18">
              <w:rPr>
                <w:rFonts w:eastAsia="Lucida Sans Unicode"/>
                <w:kern w:val="1"/>
                <w:lang w:val="ru-RU"/>
              </w:rPr>
              <w:t xml:space="preserve"> </w:t>
            </w:r>
            <w:r w:rsidRPr="00D16E18">
              <w:rPr>
                <w:rFonts w:eastAsia="Lucida Sans Unicode"/>
                <w:kern w:val="1"/>
                <w:lang/>
              </w:rPr>
              <w:t>28</w:t>
            </w:r>
            <w:r w:rsidRPr="00D16E18">
              <w:rPr>
                <w:rFonts w:eastAsia="Lucida Sans Unicode"/>
                <w:color w:val="000000"/>
                <w:kern w:val="1"/>
                <w:lang/>
              </w:rPr>
              <w:t>-</w:t>
            </w:r>
            <w:r w:rsidRPr="00D16E18">
              <w:rPr>
                <w:rFonts w:ascii="Arial Cyr Chuv" w:eastAsia="Lucida Sans Unicode" w:hAnsi="Arial Cyr Chuv"/>
                <w:color w:val="000000"/>
                <w:kern w:val="1"/>
                <w:lang w:val="ru-RU"/>
              </w:rPr>
              <w:t>м.ш.</w:t>
            </w:r>
            <w:r w:rsidRPr="00D16E18">
              <w:rPr>
                <w:rFonts w:eastAsia="Lucida Sans Unicode"/>
                <w:color w:val="000000"/>
                <w:kern w:val="1"/>
                <w:lang w:val="ru-RU"/>
              </w:rPr>
              <w:t xml:space="preserve">  </w:t>
            </w:r>
            <w:r w:rsidRPr="00D16E18">
              <w:rPr>
                <w:rFonts w:eastAsia="Lucida Sans Unicode"/>
                <w:color w:val="000000"/>
                <w:kern w:val="1"/>
                <w:lang/>
              </w:rPr>
              <w:t xml:space="preserve">26 </w:t>
            </w:r>
            <w:r w:rsidRPr="00D16E18">
              <w:rPr>
                <w:rFonts w:eastAsia="Lucida Sans Unicode"/>
                <w:color w:val="000000"/>
                <w:kern w:val="1"/>
                <w:lang w:val="ru-RU"/>
              </w:rPr>
              <w:t>№</w:t>
            </w:r>
          </w:p>
          <w:p w:rsidR="00D16E18" w:rsidRPr="00D16E18" w:rsidRDefault="00D16E18" w:rsidP="00D16E18">
            <w:pPr>
              <w:widowControl w:val="0"/>
              <w:suppressAutoHyphens/>
              <w:jc w:val="center"/>
              <w:rPr>
                <w:rFonts w:eastAsia="Lucida Sans Unicode"/>
                <w:color w:val="000000"/>
                <w:kern w:val="1"/>
                <w:lang w:val="ru-RU"/>
              </w:rPr>
            </w:pPr>
            <w:r w:rsidRPr="00D16E18">
              <w:rPr>
                <w:rFonts w:eastAsia="Lucida Sans Unicode"/>
                <w:color w:val="000000"/>
                <w:kern w:val="1"/>
                <w:lang w:val="ru-RU"/>
              </w:rPr>
              <w:t>Опытнăй поселокĕ</w:t>
            </w:r>
          </w:p>
          <w:p w:rsidR="00D16E18" w:rsidRPr="00D16E18" w:rsidRDefault="00D16E18" w:rsidP="00D16E18">
            <w:pPr>
              <w:widowControl w:val="0"/>
              <w:suppressAutoHyphens/>
              <w:jc w:val="center"/>
              <w:rPr>
                <w:rFonts w:eastAsia="Lucida Sans Unicode"/>
                <w:color w:val="000000"/>
                <w:kern w:val="1"/>
                <w:lang w:val="ru-RU"/>
              </w:rPr>
            </w:pPr>
          </w:p>
          <w:p w:rsidR="00D16E18" w:rsidRPr="00D16E18" w:rsidRDefault="00D16E18" w:rsidP="00D16E18">
            <w:pPr>
              <w:widowControl w:val="0"/>
              <w:suppressAutoHyphens/>
              <w:jc w:val="center"/>
              <w:rPr>
                <w:rFonts w:eastAsia="Lucida Sans Unicode"/>
                <w:color w:val="000000"/>
                <w:kern w:val="1"/>
                <w:lang w:val="ru-RU"/>
              </w:rPr>
            </w:pPr>
          </w:p>
        </w:tc>
        <w:tc>
          <w:tcPr>
            <w:tcW w:w="1158" w:type="dxa"/>
            <w:vMerge/>
            <w:vAlign w:val="center"/>
          </w:tcPr>
          <w:p w:rsidR="00D16E18" w:rsidRPr="00D16E18" w:rsidRDefault="00D16E18" w:rsidP="00D16E18">
            <w:pPr>
              <w:widowControl w:val="0"/>
              <w:suppressAutoHyphens/>
              <w:snapToGrid w:val="0"/>
              <w:rPr>
                <w:rFonts w:ascii="Arial" w:eastAsia="Lucida Sans Unicode" w:hAnsi="Arial"/>
                <w:kern w:val="1"/>
                <w:sz w:val="20"/>
                <w:lang/>
              </w:rPr>
            </w:pPr>
          </w:p>
        </w:tc>
        <w:tc>
          <w:tcPr>
            <w:tcW w:w="4242" w:type="dxa"/>
          </w:tcPr>
          <w:p w:rsidR="00D16E18" w:rsidRPr="00D16E18" w:rsidRDefault="00D16E18" w:rsidP="00D16E18">
            <w:pPr>
              <w:widowControl w:val="0"/>
              <w:suppressAutoHyphens/>
              <w:autoSpaceDE w:val="0"/>
              <w:snapToGrid w:val="0"/>
              <w:spacing w:before="80" w:line="192" w:lineRule="auto"/>
              <w:jc w:val="center"/>
              <w:rPr>
                <w:rFonts w:eastAsia="Lucida Sans Unicode"/>
                <w:b/>
                <w:bCs/>
                <w:color w:val="000000"/>
                <w:kern w:val="1"/>
                <w:sz w:val="22"/>
                <w:szCs w:val="20"/>
                <w:lang/>
              </w:rPr>
            </w:pPr>
            <w:r w:rsidRPr="00D16E18">
              <w:rPr>
                <w:rFonts w:eastAsia="Lucida Sans Unicode"/>
                <w:b/>
                <w:bCs/>
                <w:color w:val="000000"/>
                <w:kern w:val="1"/>
                <w:sz w:val="22"/>
                <w:szCs w:val="20"/>
                <w:lang/>
              </w:rPr>
              <w:t>АДМИНИСТРАЦИЯ</w:t>
            </w:r>
          </w:p>
          <w:p w:rsidR="00D16E18" w:rsidRPr="00D16E18" w:rsidRDefault="00D16E18" w:rsidP="00D16E18">
            <w:pPr>
              <w:widowControl w:val="0"/>
              <w:suppressAutoHyphens/>
              <w:autoSpaceDE w:val="0"/>
              <w:spacing w:line="192" w:lineRule="auto"/>
              <w:jc w:val="center"/>
              <w:rPr>
                <w:rFonts w:eastAsia="Lucida Sans Unicode"/>
                <w:b/>
                <w:bCs/>
                <w:color w:val="000000"/>
                <w:kern w:val="1"/>
                <w:sz w:val="22"/>
                <w:szCs w:val="20"/>
                <w:lang w:val="ru-RU"/>
              </w:rPr>
            </w:pPr>
            <w:r w:rsidRPr="00D16E18">
              <w:rPr>
                <w:rFonts w:eastAsia="Lucida Sans Unicode"/>
                <w:b/>
                <w:bCs/>
                <w:color w:val="000000"/>
                <w:kern w:val="1"/>
                <w:sz w:val="22"/>
                <w:szCs w:val="20"/>
                <w:lang w:val="ru-RU"/>
              </w:rPr>
              <w:t xml:space="preserve">ОПЫТНОГО СЕЛЬСКОГО </w:t>
            </w:r>
          </w:p>
          <w:p w:rsidR="00D16E18" w:rsidRPr="00D16E18" w:rsidRDefault="00D16E18" w:rsidP="00D16E18">
            <w:pPr>
              <w:widowControl w:val="0"/>
              <w:suppressAutoHyphens/>
              <w:autoSpaceDE w:val="0"/>
              <w:spacing w:line="192" w:lineRule="auto"/>
              <w:jc w:val="center"/>
              <w:rPr>
                <w:rFonts w:eastAsia="Lucida Sans Unicode"/>
                <w:color w:val="000000"/>
                <w:kern w:val="1"/>
                <w:sz w:val="26"/>
                <w:szCs w:val="20"/>
                <w:lang w:val="ru-RU"/>
              </w:rPr>
            </w:pPr>
            <w:r w:rsidRPr="00D16E18">
              <w:rPr>
                <w:rFonts w:eastAsia="Lucida Sans Unicode"/>
                <w:b/>
                <w:bCs/>
                <w:color w:val="000000"/>
                <w:kern w:val="1"/>
                <w:sz w:val="22"/>
                <w:szCs w:val="20"/>
                <w:lang w:val="ru-RU"/>
              </w:rPr>
              <w:t>ПОСЕЛЕНИЯ</w:t>
            </w:r>
            <w:r w:rsidRPr="00D16E18">
              <w:rPr>
                <w:rFonts w:eastAsia="Lucida Sans Unicode"/>
                <w:color w:val="000000"/>
                <w:kern w:val="1"/>
                <w:sz w:val="26"/>
                <w:szCs w:val="20"/>
                <w:lang w:val="ru-RU"/>
              </w:rPr>
              <w:t xml:space="preserve"> </w:t>
            </w:r>
          </w:p>
          <w:p w:rsidR="00D16E18" w:rsidRPr="00D16E18" w:rsidRDefault="00D16E18" w:rsidP="00D16E18">
            <w:pPr>
              <w:widowControl w:val="0"/>
              <w:suppressAutoHyphens/>
              <w:autoSpaceDE w:val="0"/>
              <w:spacing w:line="192" w:lineRule="auto"/>
              <w:jc w:val="center"/>
              <w:rPr>
                <w:rFonts w:ascii="Courier New" w:eastAsia="Lucida Sans Unicode" w:hAnsi="Courier New" w:cs="Courier New"/>
                <w:kern w:val="1"/>
                <w:sz w:val="20"/>
                <w:szCs w:val="20"/>
                <w:lang/>
              </w:rPr>
            </w:pPr>
          </w:p>
          <w:p w:rsidR="00D16E18" w:rsidRPr="00D16E18" w:rsidRDefault="00D16E18" w:rsidP="00D16E18">
            <w:pPr>
              <w:widowControl w:val="0"/>
              <w:suppressAutoHyphens/>
              <w:autoSpaceDE w:val="0"/>
              <w:spacing w:line="192" w:lineRule="auto"/>
              <w:jc w:val="center"/>
              <w:rPr>
                <w:rFonts w:eastAsia="Lucida Sans Unicode"/>
                <w:b/>
                <w:bCs/>
                <w:color w:val="000000"/>
                <w:kern w:val="1"/>
                <w:sz w:val="26"/>
                <w:szCs w:val="20"/>
                <w:lang w:val="ru-RU"/>
              </w:rPr>
            </w:pPr>
            <w:r w:rsidRPr="00D16E18">
              <w:rPr>
                <w:rFonts w:eastAsia="Lucida Sans Unicode"/>
                <w:b/>
                <w:bCs/>
                <w:color w:val="000000"/>
                <w:kern w:val="1"/>
                <w:sz w:val="26"/>
                <w:szCs w:val="20"/>
                <w:lang w:val="ru-RU"/>
              </w:rPr>
              <w:t>РАСПОРЯЖЕНИЕ</w:t>
            </w:r>
          </w:p>
          <w:p w:rsidR="00D16E18" w:rsidRPr="00D16E18" w:rsidRDefault="00D16E18" w:rsidP="00D16E18">
            <w:pPr>
              <w:widowControl w:val="0"/>
              <w:suppressAutoHyphens/>
              <w:rPr>
                <w:rFonts w:ascii="Arial" w:eastAsia="Lucida Sans Unicode" w:hAnsi="Arial"/>
                <w:kern w:val="1"/>
                <w:sz w:val="20"/>
                <w:lang/>
              </w:rPr>
            </w:pPr>
          </w:p>
          <w:p w:rsidR="00D16E18" w:rsidRPr="00D16E18" w:rsidRDefault="00D16E18" w:rsidP="00D16E18">
            <w:pPr>
              <w:widowControl w:val="0"/>
              <w:suppressAutoHyphens/>
              <w:rPr>
                <w:rFonts w:ascii="Arial" w:eastAsia="Lucida Sans Unicode" w:hAnsi="Arial"/>
                <w:kern w:val="1"/>
                <w:sz w:val="16"/>
                <w:szCs w:val="16"/>
                <w:lang/>
              </w:rPr>
            </w:pPr>
          </w:p>
          <w:p w:rsidR="00D16E18" w:rsidRPr="00D16E18" w:rsidRDefault="00D16E18" w:rsidP="00D16E18">
            <w:pPr>
              <w:widowControl w:val="0"/>
              <w:suppressAutoHyphens/>
              <w:autoSpaceDE w:val="0"/>
              <w:jc w:val="center"/>
              <w:rPr>
                <w:rFonts w:eastAsia="Lucida Sans Unicode" w:cs="Courier New"/>
                <w:kern w:val="1"/>
                <w:lang/>
              </w:rPr>
            </w:pPr>
            <w:r w:rsidRPr="00D16E18">
              <w:rPr>
                <w:rFonts w:eastAsia="Lucida Sans Unicode" w:cs="Courier New"/>
                <w:kern w:val="1"/>
                <w:lang/>
              </w:rPr>
              <w:t xml:space="preserve">28 октября 2022 </w:t>
            </w:r>
            <w:r w:rsidRPr="00D16E18">
              <w:rPr>
                <w:rFonts w:eastAsia="Lucida Sans Unicode" w:cs="Courier New"/>
                <w:kern w:val="1"/>
                <w:lang w:val="ru-RU"/>
              </w:rPr>
              <w:t>г. №</w:t>
            </w:r>
            <w:r w:rsidRPr="00D16E18">
              <w:rPr>
                <w:rFonts w:eastAsia="Lucida Sans Unicode" w:cs="Courier New"/>
                <w:kern w:val="1"/>
                <w:lang/>
              </w:rPr>
              <w:t xml:space="preserve"> 26</w:t>
            </w:r>
          </w:p>
          <w:p w:rsidR="00D16E18" w:rsidRPr="00D16E18" w:rsidRDefault="00D16E18" w:rsidP="00D16E18">
            <w:pPr>
              <w:widowControl w:val="0"/>
              <w:suppressAutoHyphens/>
              <w:autoSpaceDE w:val="0"/>
              <w:jc w:val="center"/>
              <w:rPr>
                <w:rFonts w:eastAsia="Lucida Sans Unicode" w:cs="Courier New"/>
                <w:kern w:val="1"/>
                <w:lang/>
              </w:rPr>
            </w:pPr>
            <w:r w:rsidRPr="00D16E18">
              <w:rPr>
                <w:rFonts w:eastAsia="Lucida Sans Unicode" w:cs="Courier New"/>
                <w:color w:val="000000"/>
                <w:kern w:val="1"/>
                <w:szCs w:val="20"/>
                <w:lang w:val="ru-RU"/>
              </w:rPr>
              <w:t>поселок Опытный</w:t>
            </w:r>
          </w:p>
          <w:p w:rsidR="00D16E18" w:rsidRPr="00D16E18" w:rsidRDefault="00D16E18" w:rsidP="00D16E18">
            <w:pPr>
              <w:widowControl w:val="0"/>
              <w:suppressAutoHyphens/>
              <w:ind w:left="348"/>
              <w:jc w:val="center"/>
              <w:rPr>
                <w:rFonts w:eastAsia="Lucida Sans Unicode"/>
                <w:color w:val="000000"/>
                <w:kern w:val="1"/>
                <w:lang w:val="ru-RU"/>
              </w:rPr>
            </w:pPr>
          </w:p>
          <w:p w:rsidR="00D16E18" w:rsidRPr="00D16E18" w:rsidRDefault="00D16E18" w:rsidP="00D16E18">
            <w:pPr>
              <w:widowControl w:val="0"/>
              <w:suppressAutoHyphens/>
              <w:ind w:left="348"/>
              <w:jc w:val="center"/>
              <w:rPr>
                <w:rFonts w:eastAsia="Lucida Sans Unicode"/>
                <w:color w:val="000000"/>
                <w:kern w:val="1"/>
                <w:sz w:val="26"/>
                <w:lang w:val="ru-RU"/>
              </w:rPr>
            </w:pPr>
          </w:p>
        </w:tc>
      </w:tr>
    </w:tbl>
    <w:p w:rsidR="00D16E18" w:rsidRPr="00D16E18" w:rsidRDefault="00D16E18" w:rsidP="00D16E18">
      <w:pPr>
        <w:ind w:firstLine="567"/>
        <w:jc w:val="both"/>
        <w:rPr>
          <w:rFonts w:ascii="Calibri" w:eastAsia="Times New Roman" w:hAnsi="Calibri"/>
          <w:lang w:eastAsia="en-US"/>
        </w:rPr>
      </w:pPr>
      <w:r w:rsidRPr="00D16E18">
        <w:rPr>
          <w:rFonts w:eastAsia="Times New Roman"/>
          <w:b/>
          <w:color w:val="000000"/>
        </w:rPr>
        <w:t>О внесении изменений в распоряжение администрации  Опытного сельского поселения Цивильского района Чувашс</w:t>
      </w:r>
      <w:r w:rsidRPr="00D16E18">
        <w:rPr>
          <w:rFonts w:eastAsia="Times New Roman"/>
          <w:b/>
          <w:bCs/>
          <w:color w:val="000000"/>
        </w:rPr>
        <w:t>кой Республики от 02.02.2021 №07</w:t>
      </w:r>
      <w:r w:rsidRPr="00D16E18">
        <w:rPr>
          <w:rFonts w:eastAsia="Times New Roman"/>
          <w:color w:val="000000"/>
        </w:rPr>
        <w:t xml:space="preserve"> «</w:t>
      </w:r>
      <w:r w:rsidRPr="00D16E18">
        <w:rPr>
          <w:rFonts w:eastAsia="Times New Roman"/>
          <w:b/>
          <w:bCs/>
          <w:color w:val="000000"/>
        </w:rPr>
        <w:t>О назначении контрактного управляющего в администрации Опытного сельского поселения Цивильского района Чувашской Республик»</w:t>
      </w:r>
    </w:p>
    <w:p w:rsidR="00D16E18" w:rsidRPr="00D16E18" w:rsidRDefault="00D16E18" w:rsidP="00D16E18">
      <w:pPr>
        <w:autoSpaceDE w:val="0"/>
        <w:autoSpaceDN w:val="0"/>
        <w:adjustRightInd w:val="0"/>
        <w:ind w:right="-6" w:firstLine="540"/>
        <w:jc w:val="both"/>
        <w:rPr>
          <w:rFonts w:ascii="Arial" w:eastAsia="Times New Roman" w:hAnsi="Arial" w:cs="Arial"/>
          <w:b/>
          <w:bCs/>
        </w:rPr>
      </w:pPr>
      <w:r w:rsidRPr="00D16E18">
        <w:rPr>
          <w:rFonts w:cs="Arial"/>
          <w:bCs/>
        </w:rPr>
        <w:t>В соответствии Федерального закона</w:t>
      </w:r>
      <w:r w:rsidRPr="00D16E18">
        <w:rPr>
          <w:rFonts w:eastAsia="Times New Roman"/>
          <w:b/>
          <w:bCs/>
          <w:color w:val="000000"/>
        </w:rPr>
        <w:t xml:space="preserve"> </w:t>
      </w:r>
      <w:r w:rsidRPr="00D16E18">
        <w:rPr>
          <w:rFonts w:cs="Arial"/>
          <w:bCs/>
        </w:rPr>
        <w:t>от 6 октября 2003г. № 131-ФЗ «Об общих принципах организации местного самоуправления в Российской Федерации»,</w:t>
      </w:r>
      <w:r w:rsidRPr="00D16E18">
        <w:rPr>
          <w:rFonts w:ascii="Arial" w:hAnsi="Arial" w:cs="Arial"/>
          <w:b/>
          <w:bCs/>
        </w:rPr>
        <w:t xml:space="preserve"> </w:t>
      </w:r>
      <w:r w:rsidRPr="00D16E18">
        <w:rPr>
          <w:bCs/>
        </w:rPr>
        <w:t xml:space="preserve">Федеральным законом от </w:t>
      </w:r>
      <w:r w:rsidRPr="00D16E18">
        <w:rPr>
          <w:rFonts w:eastAsia="Times New Roman"/>
          <w:bCs/>
          <w:color w:val="000000"/>
        </w:rPr>
        <w:t xml:space="preserve"> 05.04.2022 №44-ФЗ «О контрактной системе в сфере закупок товаров, работ, услуг для обеспечения государственных и муниципальных нужд»</w:t>
      </w:r>
      <w:r w:rsidRPr="00D16E18">
        <w:rPr>
          <w:rFonts w:eastAsia="Times New Roman"/>
          <w:bCs/>
        </w:rPr>
        <w:t>,</w:t>
      </w:r>
      <w:r w:rsidRPr="00D16E18">
        <w:rPr>
          <w:rFonts w:eastAsia="Times New Roman" w:cs="Arial"/>
          <w:b/>
          <w:bCs/>
        </w:rPr>
        <w:t xml:space="preserve"> </w:t>
      </w:r>
      <w:r w:rsidRPr="00D16E18">
        <w:rPr>
          <w:lang w:eastAsia="ar-SA"/>
        </w:rPr>
        <w:t>администрация  Опытного сельского поселения Цивильского  района Чувашской Республики</w:t>
      </w:r>
      <w:r w:rsidRPr="00D16E18">
        <w:rPr>
          <w:rFonts w:eastAsia="Times New Roman"/>
          <w:bCs/>
        </w:rPr>
        <w:t xml:space="preserve"> </w:t>
      </w:r>
      <w:r w:rsidRPr="00D16E18">
        <w:rPr>
          <w:rFonts w:eastAsia="Times New Roman"/>
          <w:b/>
          <w:bCs/>
        </w:rPr>
        <w:t>постановляет:</w:t>
      </w:r>
    </w:p>
    <w:p w:rsidR="00D16E18" w:rsidRPr="00D16E18" w:rsidRDefault="00D16E18" w:rsidP="00D16E18">
      <w:pPr>
        <w:ind w:firstLine="540"/>
        <w:jc w:val="both"/>
        <w:rPr>
          <w:rFonts w:eastAsia="Times New Roman"/>
        </w:rPr>
      </w:pPr>
      <w:r w:rsidRPr="00D16E18">
        <w:rPr>
          <w:rFonts w:eastAsia="Times New Roman"/>
        </w:rPr>
        <w:t xml:space="preserve"> 1. Внести в положение о контрактном управляющем, </w:t>
      </w:r>
      <w:r w:rsidRPr="00D16E18">
        <w:rPr>
          <w:rFonts w:eastAsia="Times New Roman"/>
          <w:color w:val="000000"/>
        </w:rPr>
        <w:t>утвержденное</w:t>
      </w:r>
      <w:r w:rsidRPr="00D16E18">
        <w:rPr>
          <w:rFonts w:eastAsia="Times New Roman"/>
        </w:rPr>
        <w:t xml:space="preserve"> распоряжением администрации  </w:t>
      </w:r>
      <w:r w:rsidRPr="00D16E18">
        <w:rPr>
          <w:rFonts w:eastAsia="Times New Roman"/>
          <w:bCs/>
        </w:rPr>
        <w:t>Опытного сельского поселения Цивильского района Чувашской Республики от 01.02.2021 №08 (далее положение)</w:t>
      </w:r>
      <w:r w:rsidRPr="00D16E18">
        <w:rPr>
          <w:rFonts w:eastAsia="Times New Roman"/>
        </w:rPr>
        <w:t>, следующие изменения:</w:t>
      </w:r>
    </w:p>
    <w:p w:rsidR="00D16E18" w:rsidRPr="00D16E18" w:rsidRDefault="00D16E18" w:rsidP="00D16E18">
      <w:pPr>
        <w:widowControl w:val="0"/>
        <w:numPr>
          <w:ilvl w:val="1"/>
          <w:numId w:val="5"/>
        </w:numPr>
        <w:suppressAutoHyphens/>
        <w:spacing w:after="200" w:line="276" w:lineRule="auto"/>
        <w:ind w:firstLine="709"/>
        <w:jc w:val="both"/>
        <w:rPr>
          <w:rFonts w:eastAsia="Times New Roman"/>
        </w:rPr>
      </w:pPr>
      <w:r w:rsidRPr="00D16E18">
        <w:rPr>
          <w:rFonts w:eastAsia="Times New Roman"/>
        </w:rPr>
        <w:t>раздел 3 п.3.3 положения дополнить абзацем 7  следующего содержания:</w:t>
      </w:r>
    </w:p>
    <w:p w:rsidR="00D16E18" w:rsidRPr="00D16E18" w:rsidRDefault="00D16E18" w:rsidP="00D16E18">
      <w:pPr>
        <w:jc w:val="both"/>
        <w:rPr>
          <w:rFonts w:eastAsia="Times New Roman"/>
        </w:rPr>
      </w:pPr>
      <w:r w:rsidRPr="00D16E18">
        <w:rPr>
          <w:rFonts w:eastAsia="Times New Roman"/>
        </w:rPr>
        <w:t xml:space="preserve">« - </w:t>
      </w:r>
      <w:r w:rsidRPr="00D16E18">
        <w:rPr>
          <w:rFonts w:eastAsia="Times New Roman"/>
          <w:shd w:val="clear" w:color="auto" w:fill="FFFFFF"/>
        </w:rPr>
        <w:t>при осуществлении закупок принимать меры по предотвращению и урегулированию конфликта интересов в соответствии с Федеральным </w:t>
      </w:r>
      <w:hyperlink r:id="rId7" w:anchor="dst125" w:history="1">
        <w:r w:rsidRPr="00D16E18">
          <w:rPr>
            <w:rFonts w:eastAsia="Times New Roman"/>
            <w:u w:val="single"/>
            <w:shd w:val="clear" w:color="auto" w:fill="FFFFFF"/>
          </w:rPr>
          <w:t>законом</w:t>
        </w:r>
      </w:hyperlink>
      <w:r w:rsidRPr="00D16E18">
        <w:rPr>
          <w:rFonts w:eastAsia="Times New Roman"/>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8" w:anchor="dst100423" w:history="1">
        <w:r w:rsidRPr="00D16E18">
          <w:rPr>
            <w:rFonts w:eastAsia="Times New Roman"/>
            <w:u w:val="single"/>
            <w:shd w:val="clear" w:color="auto" w:fill="FFFFFF"/>
          </w:rPr>
          <w:t>частью 23 статьи 34</w:t>
        </w:r>
      </w:hyperlink>
      <w:r w:rsidRPr="00D16E18">
        <w:rPr>
          <w:rFonts w:eastAsia="Times New Roman"/>
          <w:shd w:val="clear" w:color="auto" w:fill="FFFFFF"/>
        </w:rPr>
        <w:t> настоящего Федерального закона</w:t>
      </w:r>
      <w:r w:rsidRPr="00D16E18">
        <w:rPr>
          <w:rFonts w:eastAsia="Times New Roman"/>
        </w:rPr>
        <w:t>».</w:t>
      </w:r>
    </w:p>
    <w:p w:rsidR="00D16E18" w:rsidRPr="00D16E18" w:rsidRDefault="00D16E18" w:rsidP="00D16E18">
      <w:pPr>
        <w:jc w:val="both"/>
        <w:rPr>
          <w:rFonts w:eastAsia="Times New Roman"/>
        </w:rPr>
      </w:pPr>
      <w:r w:rsidRPr="00D16E18">
        <w:rPr>
          <w:rFonts w:eastAsia="Times New Roman"/>
        </w:rPr>
        <w:t xml:space="preserve">            2.</w:t>
      </w:r>
      <w:proofErr w:type="gramStart"/>
      <w:r w:rsidRPr="00D16E18">
        <w:rPr>
          <w:rFonts w:eastAsia="Times New Roman"/>
        </w:rPr>
        <w:t>Контроль за</w:t>
      </w:r>
      <w:proofErr w:type="gramEnd"/>
      <w:r w:rsidRPr="00D16E18">
        <w:rPr>
          <w:rFonts w:eastAsia="Times New Roman"/>
        </w:rPr>
        <w:t xml:space="preserve"> выполнением настоящего распоряжения оставляю за собой.</w:t>
      </w:r>
    </w:p>
    <w:p w:rsidR="00D16E18" w:rsidRPr="00D16E18" w:rsidRDefault="00D16E18" w:rsidP="00D16E18">
      <w:pPr>
        <w:ind w:firstLine="567"/>
        <w:jc w:val="both"/>
        <w:rPr>
          <w:rFonts w:eastAsia="Times New Roman"/>
        </w:rPr>
      </w:pPr>
      <w:r w:rsidRPr="00D16E18">
        <w:rPr>
          <w:rFonts w:eastAsia="Times New Roman"/>
        </w:rPr>
        <w:t xml:space="preserve">   3.Настоящее распоряжение вступает в силу после его официального опубликования (обнародования).</w:t>
      </w:r>
    </w:p>
    <w:p w:rsidR="00D16E18" w:rsidRPr="00D16E18" w:rsidRDefault="00D16E18" w:rsidP="00D16E18">
      <w:pPr>
        <w:jc w:val="both"/>
        <w:rPr>
          <w:rFonts w:eastAsia="Times New Roman"/>
        </w:rPr>
      </w:pPr>
    </w:p>
    <w:p w:rsidR="00D16E18" w:rsidRPr="00D16E18" w:rsidRDefault="00D16E18" w:rsidP="00D16E18">
      <w:pPr>
        <w:widowControl w:val="0"/>
        <w:suppressAutoHyphens/>
        <w:jc w:val="both"/>
        <w:rPr>
          <w:rFonts w:eastAsia="Lucida Sans Unicode"/>
          <w:kern w:val="1"/>
          <w:lang/>
        </w:rPr>
      </w:pPr>
      <w:r w:rsidRPr="00D16E18">
        <w:rPr>
          <w:rFonts w:eastAsia="Lucida Sans Unicode"/>
          <w:kern w:val="1"/>
          <w:lang/>
        </w:rPr>
        <w:t>Глава администрации</w:t>
      </w:r>
    </w:p>
    <w:p w:rsidR="00D16E18" w:rsidRPr="00D16E18" w:rsidRDefault="00D16E18" w:rsidP="00D16E18">
      <w:pPr>
        <w:widowControl w:val="0"/>
        <w:suppressAutoHyphens/>
        <w:jc w:val="both"/>
        <w:rPr>
          <w:rFonts w:eastAsia="Lucida Sans Unicode"/>
          <w:kern w:val="1"/>
          <w:lang/>
        </w:rPr>
      </w:pPr>
      <w:r w:rsidRPr="00D16E18">
        <w:rPr>
          <w:rFonts w:eastAsia="Lucida Sans Unicode"/>
          <w:kern w:val="1"/>
          <w:lang/>
        </w:rPr>
        <w:t>Опытного сельского поселения</w:t>
      </w:r>
      <w:r w:rsidRPr="00D16E18">
        <w:rPr>
          <w:rFonts w:eastAsia="Lucida Sans Unicode"/>
          <w:kern w:val="1"/>
          <w:lang/>
        </w:rPr>
        <w:tab/>
      </w:r>
      <w:r w:rsidRPr="00D16E18">
        <w:rPr>
          <w:rFonts w:eastAsia="Lucida Sans Unicode"/>
          <w:kern w:val="1"/>
          <w:lang/>
        </w:rPr>
        <w:tab/>
      </w:r>
      <w:r w:rsidRPr="00D16E18">
        <w:rPr>
          <w:rFonts w:eastAsia="Lucida Sans Unicode"/>
          <w:kern w:val="1"/>
          <w:lang/>
        </w:rPr>
        <w:tab/>
      </w:r>
      <w:r w:rsidRPr="00D16E18">
        <w:rPr>
          <w:rFonts w:eastAsia="Lucida Sans Unicode"/>
          <w:kern w:val="1"/>
          <w:lang/>
        </w:rPr>
        <w:tab/>
      </w:r>
      <w:r w:rsidRPr="00D16E18">
        <w:rPr>
          <w:rFonts w:eastAsia="Lucida Sans Unicode"/>
          <w:kern w:val="1"/>
          <w:lang/>
        </w:rPr>
        <w:tab/>
      </w:r>
      <w:r w:rsidRPr="00D16E18">
        <w:rPr>
          <w:rFonts w:eastAsia="Lucida Sans Unicode"/>
          <w:kern w:val="1"/>
          <w:lang/>
        </w:rPr>
        <w:tab/>
        <w:t>Н.В. Данилов</w:t>
      </w:r>
    </w:p>
    <w:p w:rsidR="00D16E18" w:rsidRPr="00D16E18" w:rsidRDefault="00D16E18" w:rsidP="00D16E18">
      <w:pPr>
        <w:widowControl w:val="0"/>
        <w:suppressAutoHyphens/>
        <w:jc w:val="both"/>
        <w:rPr>
          <w:rFonts w:eastAsia="Lucida Sans Unicode"/>
          <w:kern w:val="1"/>
          <w:sz w:val="20"/>
          <w:szCs w:val="20"/>
          <w:lang/>
        </w:rPr>
      </w:pPr>
      <w:r w:rsidRPr="00D16E18">
        <w:rPr>
          <w:rFonts w:eastAsia="Lucida Sans Unicode"/>
          <w:kern w:val="1"/>
          <w:sz w:val="20"/>
          <w:szCs w:val="20"/>
          <w:lang/>
        </w:rPr>
        <w:t>Исп. Тимофеева Е.Г.</w:t>
      </w:r>
    </w:p>
    <w:p w:rsidR="00387A30" w:rsidRPr="0091766A" w:rsidRDefault="00387A30" w:rsidP="00387A30">
      <w:pPr>
        <w:jc w:val="both"/>
        <w:rPr>
          <w:rFonts w:eastAsia="Times New Roman"/>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3012A4"/>
    <w:rsid w:val="003172F5"/>
    <w:rsid w:val="00321091"/>
    <w:rsid w:val="00334960"/>
    <w:rsid w:val="00361CC0"/>
    <w:rsid w:val="00363D42"/>
    <w:rsid w:val="00371242"/>
    <w:rsid w:val="00387A30"/>
    <w:rsid w:val="003931ED"/>
    <w:rsid w:val="00400405"/>
    <w:rsid w:val="00403DBD"/>
    <w:rsid w:val="005777E9"/>
    <w:rsid w:val="006500FF"/>
    <w:rsid w:val="007167CA"/>
    <w:rsid w:val="00730688"/>
    <w:rsid w:val="00800113"/>
    <w:rsid w:val="008064BB"/>
    <w:rsid w:val="00817CDF"/>
    <w:rsid w:val="00820B42"/>
    <w:rsid w:val="008F2E4E"/>
    <w:rsid w:val="009543EE"/>
    <w:rsid w:val="00977D45"/>
    <w:rsid w:val="009805EF"/>
    <w:rsid w:val="00991382"/>
    <w:rsid w:val="009B08AE"/>
    <w:rsid w:val="00AE43B1"/>
    <w:rsid w:val="00AE5919"/>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875/c5cbc4acc59ffed792a3921dbc18900d2d0f7eb1/" TargetMode="External"/><Relationship Id="rId3" Type="http://schemas.microsoft.com/office/2007/relationships/stylesWithEffects" Target="stylesWithEffects.xml"/><Relationship Id="rId7" Type="http://schemas.openxmlformats.org/officeDocument/2006/relationships/hyperlink" Target="https://www.consultant.ru/document/cons_doc_LAW_413544/64ca591ea83268ee3d33f6e564cbcac0d3a07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2022-10-28T08:33:00Z</dcterms:created>
  <dcterms:modified xsi:type="dcterms:W3CDTF">2022-10-28T08:33:00Z</dcterms:modified>
</cp:coreProperties>
</file>