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4B3240" w:rsidRDefault="004B3240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</w:p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C946CC" w:rsidRDefault="00E53084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ç.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="003D5CA5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çу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уйăхĕн</w:t>
            </w:r>
            <w:r w:rsidR="006B176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7C265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30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-мĕшĕ</w:t>
            </w:r>
            <w:r w:rsidR="00E84E1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3D5CA5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-1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C946CC" w:rsidRDefault="007C2659" w:rsidP="00EE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  <w:r w:rsidR="003D5CA5">
              <w:rPr>
                <w:b/>
                <w:sz w:val="22"/>
                <w:szCs w:val="22"/>
              </w:rPr>
              <w:t>мая</w:t>
            </w:r>
            <w:r w:rsidR="00E53084">
              <w:rPr>
                <w:b/>
                <w:sz w:val="22"/>
                <w:szCs w:val="22"/>
              </w:rPr>
              <w:t xml:space="preserve">   2022</w:t>
            </w:r>
            <w:r w:rsidR="009F2B50" w:rsidRPr="00C946CC">
              <w:rPr>
                <w:b/>
                <w:sz w:val="22"/>
                <w:szCs w:val="22"/>
              </w:rPr>
              <w:t>г.</w:t>
            </w:r>
            <w:r w:rsidR="00EE1084" w:rsidRPr="00C946CC">
              <w:rPr>
                <w:b/>
                <w:sz w:val="22"/>
                <w:szCs w:val="22"/>
              </w:rPr>
              <w:t xml:space="preserve">   №</w:t>
            </w:r>
            <w:r w:rsidR="003D5CA5">
              <w:rPr>
                <w:b/>
                <w:noProof/>
                <w:color w:val="000000"/>
                <w:sz w:val="22"/>
                <w:szCs w:val="22"/>
              </w:rPr>
              <w:t>25</w:t>
            </w:r>
            <w:r w:rsidR="00E53084">
              <w:rPr>
                <w:b/>
                <w:noProof/>
                <w:color w:val="000000"/>
                <w:sz w:val="22"/>
                <w:szCs w:val="22"/>
              </w:rPr>
              <w:t>-1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sz w:val="22"/>
                <w:szCs w:val="22"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3D5CA5" w:rsidRPr="004502EB" w:rsidRDefault="003D5CA5" w:rsidP="003D5CA5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02EB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proofErr w:type="gramStart"/>
      <w:r w:rsidRPr="004502EB">
        <w:rPr>
          <w:rFonts w:ascii="Times New Roman" w:hAnsi="Times New Roman" w:cs="Times New Roman"/>
          <w:bCs w:val="0"/>
          <w:sz w:val="24"/>
          <w:szCs w:val="24"/>
        </w:rPr>
        <w:t>внесении</w:t>
      </w:r>
      <w:proofErr w:type="gramEnd"/>
      <w:r w:rsidRPr="004502EB">
        <w:rPr>
          <w:rFonts w:ascii="Times New Roman" w:hAnsi="Times New Roman" w:cs="Times New Roman"/>
          <w:bCs w:val="0"/>
          <w:sz w:val="24"/>
          <w:szCs w:val="24"/>
        </w:rPr>
        <w:t xml:space="preserve"> изменений в </w:t>
      </w:r>
      <w:r>
        <w:rPr>
          <w:rFonts w:ascii="Times New Roman" w:hAnsi="Times New Roman" w:cs="Times New Roman"/>
          <w:bCs w:val="0"/>
          <w:sz w:val="24"/>
          <w:szCs w:val="24"/>
        </w:rPr>
        <w:t>решение Собрания</w:t>
      </w:r>
      <w:r w:rsidRPr="004502EB">
        <w:rPr>
          <w:rFonts w:ascii="Times New Roman" w:hAnsi="Times New Roman" w:cs="Times New Roman"/>
          <w:bCs w:val="0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 w:val="0"/>
          <w:sz w:val="24"/>
          <w:szCs w:val="24"/>
        </w:rPr>
        <w:t>Игорварского</w:t>
      </w:r>
      <w:r w:rsidRPr="004502EB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Цивильского района Чувашской Республики от </w:t>
      </w:r>
      <w:r w:rsidRPr="004502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2EB">
        <w:rPr>
          <w:rFonts w:ascii="Times New Roman" w:hAnsi="Times New Roman" w:cs="Times New Roman"/>
          <w:sz w:val="24"/>
          <w:szCs w:val="24"/>
        </w:rPr>
        <w:t xml:space="preserve"> декабря  2016 года № </w:t>
      </w:r>
      <w:r>
        <w:rPr>
          <w:rFonts w:ascii="Times New Roman" w:hAnsi="Times New Roman" w:cs="Times New Roman"/>
          <w:sz w:val="24"/>
          <w:szCs w:val="24"/>
        </w:rPr>
        <w:t>16-3 «</w:t>
      </w:r>
      <w:r w:rsidRPr="004502EB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Игорварского</w:t>
      </w:r>
      <w:r w:rsidRPr="004502E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</w:t>
      </w:r>
    </w:p>
    <w:p w:rsidR="003D5CA5" w:rsidRPr="00BD46FB" w:rsidRDefault="003D5CA5" w:rsidP="003D5CA5">
      <w:pPr>
        <w:spacing w:before="780" w:line="260" w:lineRule="auto"/>
        <w:ind w:left="40" w:firstLine="527"/>
        <w:jc w:val="both"/>
      </w:pPr>
      <w:r w:rsidRPr="00BD46FB">
        <w:rPr>
          <w:color w:val="000000"/>
          <w:spacing w:val="3"/>
        </w:rPr>
        <w:t>На основании Федерального закона от 06.03.2022 №45-ФЗ «О внесении изменений в статью 2 Федерального закона от 3 ноября 2006 года N 174-ФЗ "Об автономных уч</w:t>
      </w:r>
      <w:r>
        <w:rPr>
          <w:color w:val="000000"/>
          <w:spacing w:val="3"/>
        </w:rPr>
        <w:t>реждениях"</w:t>
      </w:r>
      <w:r w:rsidRPr="00BD46FB">
        <w:rPr>
          <w:color w:val="000000"/>
          <w:spacing w:val="3"/>
        </w:rPr>
        <w:t xml:space="preserve"> </w:t>
      </w:r>
      <w:r w:rsidRPr="00E119E4">
        <w:rPr>
          <w:bCs/>
        </w:rPr>
        <w:t>Собрание депутатов Игорварского сельского поселения Цивильского района Чувашской Республики</w:t>
      </w:r>
      <w:r>
        <w:rPr>
          <w:bCs/>
        </w:rPr>
        <w:t xml:space="preserve"> </w:t>
      </w:r>
      <w:r>
        <w:rPr>
          <w:b/>
          <w:bCs/>
        </w:rPr>
        <w:t>РЕШИЛ</w:t>
      </w:r>
      <w:r w:rsidRPr="00BD46FB">
        <w:rPr>
          <w:b/>
          <w:bCs/>
        </w:rPr>
        <w:t>О:</w:t>
      </w:r>
    </w:p>
    <w:p w:rsidR="003D5CA5" w:rsidRPr="00BD46FB" w:rsidRDefault="003D5CA5" w:rsidP="003D5CA5">
      <w:pPr>
        <w:spacing w:before="200" w:line="260" w:lineRule="auto"/>
        <w:ind w:firstLine="567"/>
        <w:jc w:val="both"/>
      </w:pPr>
      <w:r w:rsidRPr="00BD46FB">
        <w:t>1</w:t>
      </w:r>
      <w:r w:rsidRPr="00BD46FB">
        <w:rPr>
          <w:color w:val="007F00"/>
        </w:rPr>
        <w:t>.</w:t>
      </w:r>
      <w:r w:rsidRPr="00BD46FB">
        <w:t xml:space="preserve"> Внести в  Положение о порядке управления и распоряжения имуществом</w:t>
      </w:r>
      <w:r w:rsidRPr="00BD46FB">
        <w:rPr>
          <w:color w:val="007F00"/>
        </w:rPr>
        <w:t>,</w:t>
      </w:r>
      <w:r w:rsidRPr="00BD46FB">
        <w:t xml:space="preserve"> находящимся в муниципальной собственности </w:t>
      </w:r>
      <w:r>
        <w:t>Игорварского</w:t>
      </w:r>
      <w:r w:rsidRPr="00BD46FB">
        <w:t xml:space="preserve"> сельского поселения Цивильского района Чувашской Республики</w:t>
      </w:r>
      <w:r w:rsidRPr="00BD46FB">
        <w:rPr>
          <w:color w:val="007F00"/>
        </w:rPr>
        <w:t>,</w:t>
      </w:r>
      <w:r w:rsidRPr="00BD46FB">
        <w:t xml:space="preserve"> утвержденное решением Собрания депутатов </w:t>
      </w:r>
      <w:r>
        <w:t>Игорварского</w:t>
      </w:r>
      <w:r w:rsidRPr="00BD46FB">
        <w:t xml:space="preserve"> сельского поселения Цивильского района Чувашской Республики от 2</w:t>
      </w:r>
      <w:r>
        <w:t>6</w:t>
      </w:r>
      <w:r w:rsidRPr="00BD46FB">
        <w:t>.12.2016</w:t>
      </w:r>
      <w:r>
        <w:t>г.</w:t>
      </w:r>
      <w:r w:rsidRPr="00BD46FB">
        <w:t xml:space="preserve"> № </w:t>
      </w:r>
      <w:r>
        <w:t>16-3</w:t>
      </w:r>
      <w:r w:rsidRPr="00BD46FB">
        <w:rPr>
          <w:color w:val="007F00"/>
        </w:rPr>
        <w:t>,</w:t>
      </w:r>
      <w:r w:rsidRPr="00BD46FB">
        <w:t xml:space="preserve"> следующие изменения:</w:t>
      </w:r>
    </w:p>
    <w:p w:rsidR="003D5CA5" w:rsidRPr="00BD46FB" w:rsidRDefault="003D5CA5" w:rsidP="003D5CA5">
      <w:pPr>
        <w:pStyle w:val="a3"/>
        <w:ind w:firstLine="527"/>
        <w:jc w:val="both"/>
      </w:pPr>
    </w:p>
    <w:p w:rsidR="003D5CA5" w:rsidRPr="00BD46FB" w:rsidRDefault="003D5CA5" w:rsidP="003D5CA5">
      <w:pPr>
        <w:pStyle w:val="a7"/>
        <w:spacing w:line="276" w:lineRule="auto"/>
        <w:ind w:firstLine="567"/>
        <w:jc w:val="both"/>
      </w:pPr>
      <w:r>
        <w:t xml:space="preserve">1) </w:t>
      </w:r>
      <w:r w:rsidRPr="00BD46FB">
        <w:t xml:space="preserve"> статью 10 </w:t>
      </w:r>
      <w:r>
        <w:t>р</w:t>
      </w:r>
      <w:r w:rsidRPr="00BD46FB">
        <w:t xml:space="preserve">аздела </w:t>
      </w:r>
      <w:r w:rsidRPr="00BD46FB">
        <w:rPr>
          <w:lang w:val="en-US"/>
        </w:rPr>
        <w:t>V</w:t>
      </w:r>
      <w:r w:rsidRPr="00BD46FB">
        <w:t xml:space="preserve"> </w:t>
      </w:r>
      <w:r w:rsidRPr="00BD46FB">
        <w:rPr>
          <w:color w:val="000000"/>
          <w:shd w:val="clear" w:color="auto" w:fill="FFFFFF"/>
        </w:rPr>
        <w:t>дополнить пунктом 4 следующего содержания:</w:t>
      </w:r>
    </w:p>
    <w:p w:rsidR="003D5CA5" w:rsidRDefault="003D5CA5" w:rsidP="003D5CA5">
      <w:pPr>
        <w:pStyle w:val="a7"/>
        <w:spacing w:line="276" w:lineRule="auto"/>
        <w:ind w:firstLine="527"/>
        <w:jc w:val="both"/>
        <w:rPr>
          <w:color w:val="000000"/>
          <w:shd w:val="clear" w:color="auto" w:fill="FFFFFF"/>
        </w:rPr>
      </w:pPr>
    </w:p>
    <w:p w:rsidR="003D5CA5" w:rsidRPr="00BD46FB" w:rsidRDefault="003D5CA5" w:rsidP="003D5CA5">
      <w:pPr>
        <w:pStyle w:val="a7"/>
        <w:spacing w:line="276" w:lineRule="auto"/>
        <w:ind w:firstLine="527"/>
        <w:jc w:val="both"/>
      </w:pPr>
      <w:r w:rsidRPr="00BD46FB">
        <w:rPr>
          <w:color w:val="000000"/>
          <w:shd w:val="clear" w:color="auto" w:fill="FFFFFF"/>
        </w:rPr>
        <w:t>«4</w:t>
      </w:r>
      <w:r>
        <w:rPr>
          <w:color w:val="000000"/>
          <w:shd w:val="clear" w:color="auto" w:fill="FFFFFF"/>
        </w:rPr>
        <w:t>.</w:t>
      </w:r>
      <w:r w:rsidRPr="00BD46FB">
        <w:rPr>
          <w:color w:val="000000"/>
          <w:shd w:val="clear" w:color="auto" w:fill="FFFFFF"/>
        </w:rPr>
        <w:t xml:space="preserve"> </w:t>
      </w:r>
      <w:r w:rsidRPr="00BD46FB">
        <w:rPr>
          <w:color w:val="000000"/>
          <w:spacing w:val="3"/>
        </w:rPr>
        <w:t xml:space="preserve">Собственник имущества автономного учреждения несет </w:t>
      </w:r>
      <w:proofErr w:type="gramStart"/>
      <w:r w:rsidRPr="00BD46FB">
        <w:rPr>
          <w:color w:val="000000"/>
          <w:spacing w:val="3"/>
        </w:rPr>
        <w:t>субсидиарную</w:t>
      </w:r>
      <w:proofErr w:type="gramEnd"/>
      <w:r w:rsidRPr="00BD46FB">
        <w:rPr>
          <w:color w:val="000000"/>
          <w:spacing w:val="3"/>
        </w:rPr>
        <w:t xml:space="preserve"> ответственность по обязательствам автономного учреждения в </w:t>
      </w:r>
      <w:proofErr w:type="gramStart"/>
      <w:r w:rsidRPr="00BD46FB">
        <w:rPr>
          <w:color w:val="000000"/>
          <w:spacing w:val="3"/>
        </w:rPr>
        <w:t>случаях</w:t>
      </w:r>
      <w:proofErr w:type="gramEnd"/>
      <w:r w:rsidRPr="00BD46FB">
        <w:rPr>
          <w:color w:val="000000"/>
          <w:spacing w:val="3"/>
        </w:rPr>
        <w:t>, предусмотренных Гражданским кодексом Российской Федерации</w:t>
      </w:r>
      <w:r>
        <w:rPr>
          <w:color w:val="000000"/>
          <w:spacing w:val="3"/>
        </w:rPr>
        <w:t>.</w:t>
      </w:r>
      <w:r w:rsidRPr="00BD46FB">
        <w:rPr>
          <w:color w:val="000000"/>
          <w:spacing w:val="3"/>
        </w:rPr>
        <w:t>».</w:t>
      </w:r>
    </w:p>
    <w:p w:rsidR="003D5CA5" w:rsidRDefault="003D5CA5" w:rsidP="003D5CA5">
      <w:pPr>
        <w:pStyle w:val="a7"/>
        <w:ind w:firstLine="527"/>
        <w:jc w:val="both"/>
      </w:pPr>
    </w:p>
    <w:p w:rsidR="003D5CA5" w:rsidRPr="003D5CA5" w:rsidRDefault="003D5CA5" w:rsidP="003D5CA5">
      <w:pPr>
        <w:pStyle w:val="a3"/>
        <w:ind w:firstLine="567"/>
        <w:jc w:val="both"/>
        <w:rPr>
          <w:b w:val="0"/>
          <w:sz w:val="24"/>
        </w:rPr>
      </w:pPr>
      <w:r w:rsidRPr="003D5CA5">
        <w:rPr>
          <w:b w:val="0"/>
          <w:sz w:val="24"/>
        </w:rPr>
        <w:t>2. Настоящее решение вступает в силу после его официального опубликования (обнародования).</w:t>
      </w:r>
    </w:p>
    <w:p w:rsidR="003D5CA5" w:rsidRPr="00D568E7" w:rsidRDefault="003D5CA5" w:rsidP="003D5CA5">
      <w:pPr>
        <w:pStyle w:val="a3"/>
        <w:ind w:firstLine="567"/>
        <w:jc w:val="both"/>
        <w:rPr>
          <w:b w:val="0"/>
          <w:bCs w:val="0"/>
          <w:sz w:val="24"/>
        </w:rPr>
      </w:pPr>
    </w:p>
    <w:p w:rsidR="003D5CA5" w:rsidRDefault="003D5CA5" w:rsidP="003D5CA5">
      <w:pPr>
        <w:pStyle w:val="a3"/>
        <w:ind w:firstLine="527"/>
        <w:jc w:val="both"/>
      </w:pPr>
    </w:p>
    <w:p w:rsidR="003D5CA5" w:rsidRDefault="003D5CA5" w:rsidP="003D5CA5">
      <w:pPr>
        <w:pStyle w:val="a3"/>
        <w:jc w:val="both"/>
      </w:pPr>
    </w:p>
    <w:p w:rsidR="003D5CA5" w:rsidRPr="0038383D" w:rsidRDefault="003D5CA5" w:rsidP="003D5CA5">
      <w:pPr>
        <w:pStyle w:val="af0"/>
        <w:ind w:firstLine="567"/>
        <w:jc w:val="both"/>
        <w:rPr>
          <w:color w:val="000000"/>
        </w:rPr>
      </w:pPr>
      <w:r w:rsidRPr="0038383D">
        <w:rPr>
          <w:color w:val="000000"/>
        </w:rPr>
        <w:t>Председатель Собрания депутатов</w:t>
      </w:r>
    </w:p>
    <w:p w:rsidR="003D5CA5" w:rsidRPr="0038383D" w:rsidRDefault="003D5CA5" w:rsidP="003D5CA5">
      <w:pPr>
        <w:pStyle w:val="af0"/>
        <w:ind w:firstLine="567"/>
        <w:jc w:val="both"/>
        <w:rPr>
          <w:color w:val="000000"/>
        </w:rPr>
      </w:pPr>
      <w:r w:rsidRPr="0038383D">
        <w:rPr>
          <w:color w:val="000000"/>
        </w:rPr>
        <w:t xml:space="preserve">Игорварского сельского поселения                                                      З.В.Харитонова                                                                      </w:t>
      </w: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A34707" w:rsidRPr="00C946CC" w:rsidRDefault="00A34707" w:rsidP="00C946CC">
      <w:pPr>
        <w:ind w:right="-1"/>
        <w:jc w:val="both"/>
        <w:rPr>
          <w:sz w:val="22"/>
          <w:szCs w:val="22"/>
        </w:rPr>
      </w:pPr>
    </w:p>
    <w:sectPr w:rsidR="00A34707" w:rsidRPr="00C946CC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DB"/>
    <w:multiLevelType w:val="hybridMultilevel"/>
    <w:tmpl w:val="3828CCB8"/>
    <w:lvl w:ilvl="0" w:tplc="301AD50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3094D"/>
    <w:rsid w:val="000612F6"/>
    <w:rsid w:val="00064355"/>
    <w:rsid w:val="00102A41"/>
    <w:rsid w:val="00114193"/>
    <w:rsid w:val="002470C2"/>
    <w:rsid w:val="002B28C4"/>
    <w:rsid w:val="002C2A2F"/>
    <w:rsid w:val="002D4787"/>
    <w:rsid w:val="003276DE"/>
    <w:rsid w:val="003354BB"/>
    <w:rsid w:val="00363C98"/>
    <w:rsid w:val="00382516"/>
    <w:rsid w:val="0038356B"/>
    <w:rsid w:val="003D5CA5"/>
    <w:rsid w:val="003E3997"/>
    <w:rsid w:val="004010BC"/>
    <w:rsid w:val="00452AB7"/>
    <w:rsid w:val="004A4414"/>
    <w:rsid w:val="004B3240"/>
    <w:rsid w:val="004E0207"/>
    <w:rsid w:val="00576413"/>
    <w:rsid w:val="00636F42"/>
    <w:rsid w:val="00657BC8"/>
    <w:rsid w:val="00681D40"/>
    <w:rsid w:val="00686B57"/>
    <w:rsid w:val="006A340D"/>
    <w:rsid w:val="006A5D8C"/>
    <w:rsid w:val="006B1767"/>
    <w:rsid w:val="006E2A9A"/>
    <w:rsid w:val="007527D3"/>
    <w:rsid w:val="007545F8"/>
    <w:rsid w:val="00761F7F"/>
    <w:rsid w:val="00786846"/>
    <w:rsid w:val="007C2659"/>
    <w:rsid w:val="007E46C5"/>
    <w:rsid w:val="007F24B3"/>
    <w:rsid w:val="008345E1"/>
    <w:rsid w:val="008A780B"/>
    <w:rsid w:val="008C2663"/>
    <w:rsid w:val="00937EFC"/>
    <w:rsid w:val="00955738"/>
    <w:rsid w:val="00957519"/>
    <w:rsid w:val="009739C2"/>
    <w:rsid w:val="009F2B50"/>
    <w:rsid w:val="009F544F"/>
    <w:rsid w:val="00A14EBD"/>
    <w:rsid w:val="00A26365"/>
    <w:rsid w:val="00A34707"/>
    <w:rsid w:val="00A65877"/>
    <w:rsid w:val="00A70A3C"/>
    <w:rsid w:val="00A858FB"/>
    <w:rsid w:val="00A954B1"/>
    <w:rsid w:val="00B002B0"/>
    <w:rsid w:val="00B1503E"/>
    <w:rsid w:val="00B246A9"/>
    <w:rsid w:val="00B30DB2"/>
    <w:rsid w:val="00B61B23"/>
    <w:rsid w:val="00BF4A2F"/>
    <w:rsid w:val="00C26C1B"/>
    <w:rsid w:val="00C4763B"/>
    <w:rsid w:val="00C624D1"/>
    <w:rsid w:val="00C946CC"/>
    <w:rsid w:val="00CB3D20"/>
    <w:rsid w:val="00CB45D7"/>
    <w:rsid w:val="00CC3D4E"/>
    <w:rsid w:val="00D15A6E"/>
    <w:rsid w:val="00DB16A8"/>
    <w:rsid w:val="00E11C55"/>
    <w:rsid w:val="00E53084"/>
    <w:rsid w:val="00E84E17"/>
    <w:rsid w:val="00EA22CF"/>
    <w:rsid w:val="00EE1084"/>
    <w:rsid w:val="00EF3E5F"/>
    <w:rsid w:val="00EF4DB7"/>
    <w:rsid w:val="00F0255B"/>
    <w:rsid w:val="00F17567"/>
    <w:rsid w:val="00F32A17"/>
    <w:rsid w:val="00F36DE9"/>
    <w:rsid w:val="00F56C2B"/>
    <w:rsid w:val="00F63B7B"/>
    <w:rsid w:val="00FA5029"/>
    <w:rsid w:val="00FF0F56"/>
    <w:rsid w:val="00FF3FEC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954B1"/>
    <w:rPr>
      <w:color w:val="0000FF"/>
      <w:u w:val="single"/>
    </w:rPr>
  </w:style>
  <w:style w:type="paragraph" w:styleId="af0">
    <w:name w:val="No Spacing"/>
    <w:uiPriority w:val="1"/>
    <w:qFormat/>
    <w:rsid w:val="00A9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954B1"/>
  </w:style>
  <w:style w:type="paragraph" w:customStyle="1" w:styleId="ConsPlusNormal">
    <w:name w:val="ConsPlusNormal"/>
    <w:link w:val="ConsPlusNormal1"/>
    <w:rsid w:val="006A34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A340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lk">
    <w:name w:val="blk"/>
    <w:rsid w:val="002470C2"/>
  </w:style>
  <w:style w:type="paragraph" w:styleId="af1">
    <w:name w:val="Plain Text"/>
    <w:basedOn w:val="a"/>
    <w:link w:val="af2"/>
    <w:rsid w:val="00C946C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946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35</cp:revision>
  <cp:lastPrinted>2022-05-30T05:37:00Z</cp:lastPrinted>
  <dcterms:created xsi:type="dcterms:W3CDTF">2014-10-29T04:56:00Z</dcterms:created>
  <dcterms:modified xsi:type="dcterms:W3CDTF">2022-05-30T05:37:00Z</dcterms:modified>
</cp:coreProperties>
</file>