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926"/>
        <w:gridCol w:w="1431"/>
        <w:gridCol w:w="3997"/>
      </w:tblGrid>
      <w:tr w:rsidR="004C0D3D" w:rsidRPr="004B4D39" w:rsidTr="004C0D3D">
        <w:trPr>
          <w:cantSplit/>
          <w:trHeight w:val="542"/>
        </w:trPr>
        <w:tc>
          <w:tcPr>
            <w:tcW w:w="4046" w:type="dxa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021A61" w:rsidRDefault="00021A61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066B88" wp14:editId="6B57F647">
                  <wp:extent cx="698500" cy="836930"/>
                  <wp:effectExtent l="0" t="0" r="6350" b="127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3D" w:rsidRPr="003C721C" w:rsidTr="004C0D3D">
        <w:trPr>
          <w:cantSplit/>
          <w:trHeight w:val="1785"/>
        </w:trPr>
        <w:tc>
          <w:tcPr>
            <w:tcW w:w="4046" w:type="dxa"/>
          </w:tcPr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B26F2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3C721C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апрелӗн 06- мӗшӗ 12-38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C7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D3D" w:rsidRPr="003C721C" w:rsidRDefault="004C0D3D" w:rsidP="0057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3C721C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06 апреля 2</w:t>
            </w:r>
            <w:r w:rsidR="004B26F2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023 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12-38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3E034D" w:rsidRPr="003C721C" w:rsidRDefault="00824356" w:rsidP="003C721C">
      <w:pPr>
        <w:tabs>
          <w:tab w:val="left" w:pos="7371"/>
        </w:tabs>
        <w:spacing w:after="0" w:line="240" w:lineRule="auto"/>
        <w:ind w:right="18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C0D3D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6F33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внесении изменений </w:t>
      </w:r>
      <w:r w:rsidR="00D62A28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D0603B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  <w:r w:rsidR="00D0603B" w:rsidRPr="003C721C">
        <w:rPr>
          <w:rFonts w:ascii="Times New Roman" w:hAnsi="Times New Roman" w:cs="Times New Roman"/>
          <w:b/>
          <w:bCs/>
          <w:sz w:val="24"/>
          <w:szCs w:val="24"/>
        </w:rPr>
        <w:t>Собраний депутатов Второвурманкасинского сельского поселения Цивильского района Чувашской Республики от 13.06.2012г. №12-01</w:t>
      </w:r>
      <w:r w:rsidR="00D0603B" w:rsidRPr="003C721C">
        <w:rPr>
          <w:b/>
          <w:bCs/>
          <w:sz w:val="24"/>
          <w:szCs w:val="24"/>
        </w:rPr>
        <w:t xml:space="preserve"> </w:t>
      </w:r>
      <w:r w:rsidR="00D0603B" w:rsidRPr="003C72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0603B" w:rsidRPr="003C721C">
        <w:rPr>
          <w:rFonts w:ascii="Times New Roman" w:hAnsi="Times New Roman" w:cs="Times New Roman"/>
          <w:b/>
          <w:sz w:val="24"/>
          <w:szCs w:val="24"/>
        </w:rPr>
        <w:t>Об утверждении Правил  землепользования и застройки во Второвурманкасинском сельском поселении Цивильского района Чувашской Республики</w:t>
      </w:r>
      <w:r w:rsidR="00D0603B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4E7805" w:rsidRPr="003C721C" w:rsidRDefault="004E7805" w:rsidP="004E780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со стат</w:t>
      </w:r>
      <w:r w:rsidR="00576F33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ьями 31,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  <w:r w:rsidR="00576F33" w:rsidRPr="003C721C">
        <w:rPr>
          <w:rFonts w:ascii="Times New Roman" w:eastAsia="Times New Roman" w:hAnsi="Times New Roman" w:cs="Times New Roman"/>
          <w:bCs/>
          <w:sz w:val="24"/>
          <w:szCs w:val="24"/>
        </w:rPr>
        <w:t>, 33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Градостро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ительного Кодекса РФ, Федеральн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Законом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Чувашской Республики от 18.10.2004 № 19 «Об организации местного самоуправления в Чувашской Республике», Уставом Цивильского муниципального округа</w:t>
      </w:r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 Чувашской Республики» </w:t>
      </w: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D3D" w:rsidRPr="003C721C" w:rsidRDefault="004C0D3D" w:rsidP="004C0D3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21C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F33" w:rsidRPr="003C721C" w:rsidRDefault="00576F33" w:rsidP="00D62A2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>Правила землепользования и застройки Второвурманкасинского сельского поселени</w:t>
      </w:r>
      <w:r w:rsidR="003C2547" w:rsidRPr="003C721C">
        <w:rPr>
          <w:rFonts w:ascii="Times New Roman" w:eastAsia="Times New Roman" w:hAnsi="Times New Roman" w:cs="Times New Roman"/>
          <w:bCs/>
          <w:sz w:val="24"/>
          <w:szCs w:val="24"/>
        </w:rPr>
        <w:t>я Цивильского района Чувашской р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>еспублики, утвержденные решением Собрания депутатов Второвурманкасинского сельского поселения от 13 июня 2012 г. № 12-01 (с изменениями от 07.04.2016 № 08-01, от 27.12.2016 №16-01, 17.05.2017 №22-01, от 01.08.2019 № 45-01, от 16.04.2021г.  № 10-01) (далее – Правила землепользования и застройки)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D62A28" w:rsidRPr="003C721C" w:rsidRDefault="00F415DC" w:rsidP="003C721C">
      <w:pPr>
        <w:pStyle w:val="a3"/>
        <w:keepNext/>
        <w:numPr>
          <w:ilvl w:val="1"/>
          <w:numId w:val="2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</w:pPr>
      <w:r w:rsidRPr="003C7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Статью </w:t>
      </w:r>
      <w:r w:rsidR="00576F33" w:rsidRPr="003C7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39 </w:t>
      </w:r>
      <w:r w:rsidRPr="003C7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Правил землепользования и застройки изложить в следующей редакции:</w:t>
      </w:r>
      <w:r w:rsidR="003161A8" w:rsidRPr="003C7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C2547" w:rsidRPr="003C7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4C56AF" w:rsidRPr="003C721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С</w:t>
      </w:r>
      <w:r w:rsidR="003C2547" w:rsidRPr="003C721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тать</w:t>
      </w:r>
      <w:r w:rsidR="003C2547" w:rsidRPr="003C721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я</w:t>
      </w:r>
      <w:r w:rsidR="00D62A28" w:rsidRPr="003C721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39</w:t>
      </w:r>
      <w:r w:rsidR="004C56AF" w:rsidRPr="003C721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.</w:t>
      </w:r>
      <w:r w:rsidR="00D62A28" w:rsidRPr="003C721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Градостроительный регламент зоны застройки индивидуальными жилыми домами (Ж-1)</w:t>
      </w:r>
      <w:r w:rsidR="00D62A28" w:rsidRPr="003C721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»</w:t>
      </w:r>
      <w:r w:rsidR="003C2547" w:rsidRPr="003C721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.</w:t>
      </w:r>
    </w:p>
    <w:p w:rsidR="00D62A28" w:rsidRPr="00D62A28" w:rsidRDefault="00D62A28" w:rsidP="00D6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  <w:r w:rsidRPr="00D62A2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2A28" w:rsidRPr="00D62A28" w:rsidRDefault="00D62A28" w:rsidP="00D62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A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Look w:val="04A0" w:firstRow="1" w:lastRow="0" w:firstColumn="1" w:lastColumn="0" w:noHBand="0" w:noVBand="1"/>
      </w:tblPr>
      <w:tblGrid>
        <w:gridCol w:w="384"/>
        <w:gridCol w:w="1631"/>
        <w:gridCol w:w="2126"/>
        <w:gridCol w:w="1432"/>
        <w:gridCol w:w="1314"/>
        <w:gridCol w:w="1638"/>
        <w:gridCol w:w="1248"/>
      </w:tblGrid>
      <w:tr w:rsidR="00D62A28" w:rsidRPr="00D62A28" w:rsidTr="00057AD0">
        <w:trPr>
          <w:tblCellSpacing w:w="0" w:type="dxa"/>
        </w:trPr>
        <w:tc>
          <w:tcPr>
            <w:tcW w:w="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</w:t>
            </w:r>
          </w:p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</w:t>
            </w: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участков утвержденным уполномоченным федеральным органом исполнительной власти)</w:t>
            </w:r>
          </w:p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Предельные размеры земельных участков (мин. - макс.), га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</w:t>
            </w:r>
          </w:p>
        </w:tc>
      </w:tr>
    </w:tbl>
    <w:p w:rsidR="00D62A28" w:rsidRPr="00D62A28" w:rsidRDefault="00D62A28" w:rsidP="00D62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A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Look w:val="04A0" w:firstRow="1" w:lastRow="0" w:firstColumn="1" w:lastColumn="0" w:noHBand="0" w:noVBand="1"/>
      </w:tblPr>
      <w:tblGrid>
        <w:gridCol w:w="360"/>
        <w:gridCol w:w="1655"/>
        <w:gridCol w:w="2126"/>
        <w:gridCol w:w="1418"/>
        <w:gridCol w:w="1417"/>
        <w:gridCol w:w="1559"/>
        <w:gridCol w:w="1238"/>
      </w:tblGrid>
      <w:tr w:rsidR="00D62A28" w:rsidRPr="00D62A28" w:rsidTr="00057AD0">
        <w:trPr>
          <w:tblHeader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97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0,04 -0,30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75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(приусадебный земельный участок)</w:t>
            </w:r>
          </w:p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0,04- 0,50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96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мин.0,03 (без площади застройки)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19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19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2.7.2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макс.</w:t>
            </w:r>
          </w:p>
          <w:p w:rsidR="00D62A28" w:rsidRPr="00D62A28" w:rsidRDefault="00D62A28" w:rsidP="00D62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63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63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63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127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40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Культурное развитие</w:t>
            </w:r>
          </w:p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40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</w:t>
            </w: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устанавлива</w:t>
            </w: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устанавливает</w:t>
            </w: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D62A28" w:rsidRPr="00D62A28" w:rsidTr="00057AD0">
        <w:trPr>
          <w:trHeight w:val="88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54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54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0,005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54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0,05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rHeight w:val="54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</w:tr>
      <w:tr w:rsidR="00D62A28" w:rsidRPr="00D62A28" w:rsidTr="00057AD0">
        <w:trPr>
          <w:trHeight w:val="129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</w:tr>
      <w:tr w:rsidR="00D62A28" w:rsidRPr="00D62A28" w:rsidTr="00057AD0">
        <w:trPr>
          <w:trHeight w:val="129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</w:tr>
      <w:tr w:rsidR="00D62A28" w:rsidRPr="00D62A28" w:rsidTr="00057AD0">
        <w:trPr>
          <w:trHeight w:val="129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</w:tr>
      <w:tr w:rsidR="00D62A28" w:rsidRPr="00D62A28" w:rsidTr="00057AD0">
        <w:trPr>
          <w:trHeight w:val="66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0,02- 0,15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A28" w:rsidRPr="00D62A28" w:rsidTr="00057AD0">
        <w:trPr>
          <w:trHeight w:val="66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садоводства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0,02-0,20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97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D62A28" w:rsidRPr="00D62A28" w:rsidTr="00057AD0">
        <w:trPr>
          <w:trHeight w:val="124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0,2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0,05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Банковская и </w:t>
            </w: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страховая деятельность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мин.0,05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0,003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</w:t>
            </w:r>
          </w:p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 сервиса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0,01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97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A28" w:rsidRPr="00D62A28" w:rsidTr="00057AD0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8" w:rsidRPr="00D62A28" w:rsidRDefault="00D62A28" w:rsidP="00D6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A28" w:rsidRPr="00D62A28" w:rsidRDefault="00D62A28" w:rsidP="00D6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</w:tr>
    </w:tbl>
    <w:p w:rsidR="00D62A28" w:rsidRPr="003C721C" w:rsidRDefault="00D62A28" w:rsidP="00D62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A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2A28" w:rsidRPr="003C721C" w:rsidRDefault="00D62A28" w:rsidP="003C72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Примечания: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Республики.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 условиях сложившейся застройки, при реконструкции объекта капитального строительства допускается сохранение существующих отступов от красных линий улиц и проездов. Минимальная ширина земельного участка для индивидуального жилищного строительства, ведения личного подсобного хозяйства (приусадебный земельный участок) по уличному фронту не менее – 12 метров. 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4. Требования к ограждениям земельных участков индивидуальных жилых домов: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   а) максимальная высота ограждений – 2,5 метра;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   б) ограждение в виде декоративного озеленения – 1,2 м;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5. Высота гаражей – не более 3 метров.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Федерации.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7.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D62A28" w:rsidRPr="003C721C" w:rsidRDefault="00D62A28" w:rsidP="003C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8. На земельных участках, предоставленных для ведения огородничества, могут размещаться только хозяйственные постройки, не являющиеся объектами недвижимости, предназначенные для хранения инвентаря и урожая сельскохозяйственных культ</w:t>
      </w:r>
      <w:r w:rsidR="003C2547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ур».</w:t>
      </w:r>
    </w:p>
    <w:p w:rsidR="00D62A28" w:rsidRPr="003C721C" w:rsidRDefault="00D62A28" w:rsidP="003C721C">
      <w:pPr>
        <w:pStyle w:val="a3"/>
        <w:numPr>
          <w:ilvl w:val="1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Зонирование территорий Второвурманкасинского сельского поселени</w:t>
      </w:r>
      <w:r w:rsidR="003C2547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я Цивильского района Чувашской р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еспублики у</w:t>
      </w:r>
      <w:r w:rsidR="003C2547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твердить в соответствии с картами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зонирования Второвурманкасинского сельского поселения </w:t>
      </w:r>
      <w:r w:rsidR="003C2547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Цивильского района Чувашской республики в составе: </w:t>
      </w:r>
    </w:p>
    <w:p w:rsidR="00D62A28" w:rsidRPr="003C721C" w:rsidRDefault="003C2547" w:rsidP="003C721C">
      <w:pPr>
        <w:pStyle w:val="a3"/>
        <w:numPr>
          <w:ilvl w:val="2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зонирования Второвурманкасинского сельского поселения Цивильского района Чувашск</w:t>
      </w:r>
      <w:r w:rsidR="00BB3FFD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еспублики (Приложение 1 к настоящему Решению).</w:t>
      </w:r>
    </w:p>
    <w:p w:rsidR="00D62A28" w:rsidRPr="003C721C" w:rsidRDefault="003C2547" w:rsidP="003C721C">
      <w:pPr>
        <w:pStyle w:val="a3"/>
        <w:numPr>
          <w:ilvl w:val="2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Карты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зонирования д. Вторые Вурманкасы </w:t>
      </w:r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(Приложению 2 к настоящему Решению).</w:t>
      </w:r>
    </w:p>
    <w:p w:rsidR="00F57A9A" w:rsidRPr="003C721C" w:rsidRDefault="00F57A9A" w:rsidP="003C721C">
      <w:pPr>
        <w:pStyle w:val="a3"/>
        <w:numPr>
          <w:ilvl w:val="2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зонирования д. Ситчараки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3 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Решению).</w:t>
      </w:r>
    </w:p>
    <w:p w:rsidR="00D62A28" w:rsidRPr="003C721C" w:rsidRDefault="00D62A28" w:rsidP="003C721C">
      <w:pPr>
        <w:pStyle w:val="a3"/>
        <w:numPr>
          <w:ilvl w:val="2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зонирования д.</w:t>
      </w:r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Тебикасы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Приложению 4</w:t>
      </w:r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Решению)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7A9A" w:rsidRPr="003C721C" w:rsidRDefault="00F57A9A" w:rsidP="003C721C">
      <w:pPr>
        <w:pStyle w:val="a3"/>
        <w:numPr>
          <w:ilvl w:val="2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 градостроительного зонирования д. Первомайское и д. Табанары Приложение 5 к настоящему Решению).</w:t>
      </w:r>
    </w:p>
    <w:p w:rsidR="00D62A28" w:rsidRPr="003C721C" w:rsidRDefault="00F57A9A" w:rsidP="003C721C">
      <w:pPr>
        <w:pStyle w:val="a3"/>
        <w:numPr>
          <w:ilvl w:val="2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зонирования д. Орбаши и д. Красная Го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рка (Приложению 6 к настоящему Решению).</w:t>
      </w:r>
    </w:p>
    <w:p w:rsidR="00D62A28" w:rsidRPr="003C721C" w:rsidRDefault="00D62A28" w:rsidP="003C721C">
      <w:pPr>
        <w:pStyle w:val="a3"/>
        <w:numPr>
          <w:ilvl w:val="2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зонирования</w:t>
      </w:r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Янзакасы (Приложение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 w:rsidR="00F57A9A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Решению)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2A28" w:rsidRPr="003C721C" w:rsidRDefault="00F57A9A" w:rsidP="003C721C">
      <w:pPr>
        <w:pStyle w:val="a3"/>
        <w:numPr>
          <w:ilvl w:val="2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зонирования д. Резинкино 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8 к настоящему Решению).</w:t>
      </w:r>
    </w:p>
    <w:p w:rsidR="00D62A28" w:rsidRPr="003C721C" w:rsidRDefault="00F57A9A" w:rsidP="003C721C">
      <w:pPr>
        <w:pStyle w:val="a3"/>
        <w:numPr>
          <w:ilvl w:val="1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о границах территориальных зон 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Второвурманкасинского сельского поселения Цивильского района Чувашск</w:t>
      </w:r>
      <w:r w:rsidR="00BB3FFD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утвердить 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AB481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ями 9 – 23 к настоящему решению»</w:t>
      </w:r>
    </w:p>
    <w:p w:rsidR="003E034D" w:rsidRDefault="00AB4818" w:rsidP="003C721C">
      <w:pPr>
        <w:pStyle w:val="a3"/>
        <w:keepNext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1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3C721C">
        <w:rPr>
          <w:rFonts w:ascii="Times New Roman" w:hAnsi="Times New Roman" w:cs="Times New Roman"/>
          <w:sz w:val="24"/>
          <w:szCs w:val="24"/>
        </w:rPr>
        <w:t xml:space="preserve"> </w:t>
      </w:r>
      <w:r w:rsidR="00D0603B" w:rsidRPr="003C721C">
        <w:rPr>
          <w:rFonts w:ascii="Times New Roman" w:hAnsi="Times New Roman" w:cs="Times New Roman"/>
          <w:sz w:val="24"/>
          <w:szCs w:val="24"/>
        </w:rPr>
        <w:t>(обнародования)</w:t>
      </w:r>
      <w:r w:rsidRPr="003C721C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Цивильского муниципального округа в информационно-телекоммуникационной сети «Интернет».</w:t>
      </w:r>
    </w:p>
    <w:p w:rsidR="003C721C" w:rsidRDefault="003C721C" w:rsidP="003C721C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1C" w:rsidRPr="003B0ADD" w:rsidRDefault="003C721C" w:rsidP="003C7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Председатель Собрания депутатов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Цивильского муниципального </w:t>
      </w:r>
    </w:p>
    <w:p w:rsidR="003C721C" w:rsidRPr="003C721C" w:rsidRDefault="003C721C" w:rsidP="003C721C">
      <w:pPr>
        <w:tabs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округа Чувашской Республики</w:t>
      </w:r>
      <w:r w:rsidRPr="003C721C">
        <w:rPr>
          <w:rFonts w:ascii="Times New Roman" w:hAnsi="Times New Roman"/>
          <w:color w:val="000000"/>
          <w:sz w:val="24"/>
          <w:szCs w:val="24"/>
        </w:rPr>
        <w:tab/>
        <w:t>Т.В. Баранова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Глава Цивильского 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3C721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C721C">
        <w:rPr>
          <w:rFonts w:ascii="Times New Roman" w:hAnsi="Times New Roman"/>
          <w:color w:val="000000"/>
          <w:sz w:val="24"/>
          <w:szCs w:val="24"/>
        </w:rPr>
        <w:t xml:space="preserve">     А.В. Иванов</w:t>
      </w:r>
    </w:p>
    <w:sectPr w:rsidR="003C721C" w:rsidRPr="003C721C" w:rsidSect="00316B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67" w:rsidRDefault="00BB7A67" w:rsidP="00DE028D">
      <w:pPr>
        <w:spacing w:after="0" w:line="240" w:lineRule="auto"/>
      </w:pPr>
      <w:r>
        <w:separator/>
      </w:r>
    </w:p>
  </w:endnote>
  <w:endnote w:type="continuationSeparator" w:id="0">
    <w:p w:rsidR="00BB7A67" w:rsidRDefault="00BB7A67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67" w:rsidRDefault="00BB7A67" w:rsidP="00DE028D">
      <w:pPr>
        <w:spacing w:after="0" w:line="240" w:lineRule="auto"/>
      </w:pPr>
      <w:r>
        <w:separator/>
      </w:r>
    </w:p>
  </w:footnote>
  <w:footnote w:type="continuationSeparator" w:id="0">
    <w:p w:rsidR="00BB7A67" w:rsidRDefault="00BB7A67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19E1229"/>
    <w:multiLevelType w:val="multilevel"/>
    <w:tmpl w:val="FC5040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E"/>
    <w:rsid w:val="0001411A"/>
    <w:rsid w:val="00021A61"/>
    <w:rsid w:val="00064984"/>
    <w:rsid w:val="00074A48"/>
    <w:rsid w:val="000A4913"/>
    <w:rsid w:val="000B28E9"/>
    <w:rsid w:val="001058DB"/>
    <w:rsid w:val="00106BA8"/>
    <w:rsid w:val="00144901"/>
    <w:rsid w:val="001666C4"/>
    <w:rsid w:val="001A5117"/>
    <w:rsid w:val="001B04AD"/>
    <w:rsid w:val="001C600A"/>
    <w:rsid w:val="001E4A37"/>
    <w:rsid w:val="0023192F"/>
    <w:rsid w:val="00234A70"/>
    <w:rsid w:val="00252B87"/>
    <w:rsid w:val="0029374C"/>
    <w:rsid w:val="002B3437"/>
    <w:rsid w:val="002F07F5"/>
    <w:rsid w:val="003161A8"/>
    <w:rsid w:val="00316BCE"/>
    <w:rsid w:val="003C2547"/>
    <w:rsid w:val="003C721C"/>
    <w:rsid w:val="003E034D"/>
    <w:rsid w:val="003E5252"/>
    <w:rsid w:val="00475119"/>
    <w:rsid w:val="004843BB"/>
    <w:rsid w:val="00486D6F"/>
    <w:rsid w:val="004B26F2"/>
    <w:rsid w:val="004B45F2"/>
    <w:rsid w:val="004C0D3D"/>
    <w:rsid w:val="004C56AF"/>
    <w:rsid w:val="004E7805"/>
    <w:rsid w:val="004F2076"/>
    <w:rsid w:val="00505BA8"/>
    <w:rsid w:val="00576F33"/>
    <w:rsid w:val="005858E6"/>
    <w:rsid w:val="005A76E0"/>
    <w:rsid w:val="005B3123"/>
    <w:rsid w:val="006200B9"/>
    <w:rsid w:val="0063335F"/>
    <w:rsid w:val="006603F9"/>
    <w:rsid w:val="006649D8"/>
    <w:rsid w:val="00676A66"/>
    <w:rsid w:val="006A6B82"/>
    <w:rsid w:val="006F3BB0"/>
    <w:rsid w:val="00713FD5"/>
    <w:rsid w:val="007400DD"/>
    <w:rsid w:val="0074538F"/>
    <w:rsid w:val="0075507C"/>
    <w:rsid w:val="007C0A10"/>
    <w:rsid w:val="007D044A"/>
    <w:rsid w:val="007D7524"/>
    <w:rsid w:val="00824356"/>
    <w:rsid w:val="00835806"/>
    <w:rsid w:val="008648EE"/>
    <w:rsid w:val="008B6F93"/>
    <w:rsid w:val="008C4A0A"/>
    <w:rsid w:val="008F7494"/>
    <w:rsid w:val="00907557"/>
    <w:rsid w:val="00937E1A"/>
    <w:rsid w:val="00945F34"/>
    <w:rsid w:val="0098199E"/>
    <w:rsid w:val="00996CAD"/>
    <w:rsid w:val="00A05328"/>
    <w:rsid w:val="00A23E83"/>
    <w:rsid w:val="00A65D13"/>
    <w:rsid w:val="00A74233"/>
    <w:rsid w:val="00A8185B"/>
    <w:rsid w:val="00AB4818"/>
    <w:rsid w:val="00B151B1"/>
    <w:rsid w:val="00B2609D"/>
    <w:rsid w:val="00B31CC1"/>
    <w:rsid w:val="00B714CD"/>
    <w:rsid w:val="00B92FBB"/>
    <w:rsid w:val="00BA1A9B"/>
    <w:rsid w:val="00BA1FE9"/>
    <w:rsid w:val="00BB3FFD"/>
    <w:rsid w:val="00BB7A67"/>
    <w:rsid w:val="00BD6033"/>
    <w:rsid w:val="00BF45B3"/>
    <w:rsid w:val="00C0072C"/>
    <w:rsid w:val="00CD34D2"/>
    <w:rsid w:val="00CF3B85"/>
    <w:rsid w:val="00D0603B"/>
    <w:rsid w:val="00D4465A"/>
    <w:rsid w:val="00D62A28"/>
    <w:rsid w:val="00DE028D"/>
    <w:rsid w:val="00DF0FC1"/>
    <w:rsid w:val="00DF6B05"/>
    <w:rsid w:val="00E12A3E"/>
    <w:rsid w:val="00E5199E"/>
    <w:rsid w:val="00ED615D"/>
    <w:rsid w:val="00EF0439"/>
    <w:rsid w:val="00F4139F"/>
    <w:rsid w:val="00F415DC"/>
    <w:rsid w:val="00F57A9A"/>
    <w:rsid w:val="00F6401A"/>
    <w:rsid w:val="00F73BDC"/>
    <w:rsid w:val="00F83E4D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4ABBC-C017-4D7A-BAE0-BEC2CBAE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User</cp:lastModifiedBy>
  <cp:revision>2</cp:revision>
  <cp:lastPrinted>2022-11-11T06:45:00Z</cp:lastPrinted>
  <dcterms:created xsi:type="dcterms:W3CDTF">2023-04-17T11:49:00Z</dcterms:created>
  <dcterms:modified xsi:type="dcterms:W3CDTF">2023-04-17T11:49:00Z</dcterms:modified>
</cp:coreProperties>
</file>