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29" w:rsidRDefault="00454B29" w:rsidP="00454B29">
      <w:pPr>
        <w:jc w:val="center"/>
        <w:rPr>
          <w:sz w:val="28"/>
          <w:szCs w:val="28"/>
        </w:rPr>
      </w:pPr>
      <w:r w:rsidRPr="00454B29">
        <w:rPr>
          <w:sz w:val="28"/>
          <w:szCs w:val="28"/>
        </w:rPr>
        <w:t>Правительство расширило программу бесплатного переобучения граждан</w:t>
      </w:r>
    </w:p>
    <w:p w:rsidR="00454B29" w:rsidRDefault="00454B29" w:rsidP="00035E85">
      <w:pPr>
        <w:ind w:firstLine="709"/>
        <w:jc w:val="both"/>
        <w:rPr>
          <w:sz w:val="28"/>
          <w:szCs w:val="28"/>
        </w:rPr>
      </w:pPr>
    </w:p>
    <w:p w:rsidR="00454B29" w:rsidRDefault="00454B29" w:rsidP="00035E85">
      <w:pPr>
        <w:ind w:firstLine="709"/>
        <w:jc w:val="both"/>
        <w:rPr>
          <w:sz w:val="28"/>
          <w:szCs w:val="28"/>
        </w:rPr>
      </w:pPr>
      <w:r w:rsidRPr="00454B29">
        <w:rPr>
          <w:sz w:val="28"/>
          <w:szCs w:val="28"/>
        </w:rPr>
        <w:t>Постановлением П</w:t>
      </w:r>
      <w:r>
        <w:rPr>
          <w:sz w:val="28"/>
          <w:szCs w:val="28"/>
        </w:rPr>
        <w:t>равительства РФ от 09.02. 2022 №</w:t>
      </w:r>
      <w:r w:rsidRPr="00454B29">
        <w:rPr>
          <w:sz w:val="28"/>
          <w:szCs w:val="28"/>
        </w:rPr>
        <w:t xml:space="preserve"> 139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внесены</w:t>
      </w:r>
      <w:r w:rsidR="009B084E"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изменения</w:t>
      </w:r>
      <w:r w:rsidR="009B084E"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в условия предоставления гранта в форме субсидии на реализацию мероприятий по организации профессионального обучения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и дополнительного профобразования отдельных категорий граждан.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Пройти бесплатное обучение по наиболее востребованным профессиям смогут не только граждане старше 50 лет и женщины с маленькими детьми, но и молодые люди в возрасте до 35 лет (включительно).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Стать участниками программы переобучения и дополнительного профессионального образования теперь смогут несколько категорий молодых людей. Среди них – граждане, которые после завершения обучения или службы в армии более четырёх месяцев не являются занятыми,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работники, находящиеся под угрозой увольнения, граждане без среднего профессионального или высшего образования.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Бесплатное обучение организуют АНО «Агентство развития профессионального мастерства (Ворлдскиллс Россия)», Российская академия народного хозяйства и государственной службы при Президенте Российской Федерации, Томский государственный университет.</w:t>
      </w:r>
    </w:p>
    <w:p w:rsidR="000528FC" w:rsidRDefault="00454B29" w:rsidP="00035E85">
      <w:pPr>
        <w:ind w:firstLine="709"/>
        <w:jc w:val="both"/>
        <w:rPr>
          <w:sz w:val="28"/>
          <w:szCs w:val="28"/>
        </w:rPr>
      </w:pPr>
      <w:r w:rsidRPr="00454B29">
        <w:rPr>
          <w:sz w:val="28"/>
          <w:szCs w:val="28"/>
        </w:rPr>
        <w:t>Заявки на обучение оформляются на портале «Работа в России».</w:t>
      </w:r>
    </w:p>
    <w:p w:rsidR="00454B29" w:rsidRPr="00A00164" w:rsidRDefault="00454B29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0528FC"/>
    <w:rsid w:val="001453B8"/>
    <w:rsid w:val="001B125F"/>
    <w:rsid w:val="00454B29"/>
    <w:rsid w:val="004D566D"/>
    <w:rsid w:val="0059610D"/>
    <w:rsid w:val="009B084E"/>
    <w:rsid w:val="00A00164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A7094"/>
  <w15:docId w15:val="{5B98C1F8-0343-4878-B58A-ED919B5C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5</cp:revision>
  <dcterms:created xsi:type="dcterms:W3CDTF">2022-05-24T12:46:00Z</dcterms:created>
  <dcterms:modified xsi:type="dcterms:W3CDTF">2022-06-27T05:49:00Z</dcterms:modified>
</cp:coreProperties>
</file>