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620"/>
      </w:tblGrid>
      <w:tr w:rsidR="005C2FBD" w:rsidRPr="004B351E" w:rsidTr="005C2FBD">
        <w:tc>
          <w:tcPr>
            <w:tcW w:w="8472" w:type="dxa"/>
            <w:tcBorders>
              <w:top w:val="single" w:sz="4" w:space="0" w:color="auto"/>
              <w:left w:val="single" w:sz="4" w:space="0" w:color="auto"/>
              <w:bottom w:val="single" w:sz="4" w:space="0" w:color="auto"/>
              <w:right w:val="single" w:sz="4" w:space="0" w:color="auto"/>
            </w:tcBorders>
            <w:hideMark/>
          </w:tcPr>
          <w:p w:rsidR="005C2FBD" w:rsidRPr="004B351E" w:rsidRDefault="005C2FBD">
            <w:pPr>
              <w:tabs>
                <w:tab w:val="left" w:pos="3882"/>
              </w:tabs>
              <w:spacing w:after="0" w:line="240" w:lineRule="auto"/>
              <w:ind w:left="426" w:right="-51" w:firstLine="425"/>
              <w:jc w:val="center"/>
              <w:rPr>
                <w:rFonts w:ascii="Times New Roman" w:eastAsia="Gungsuh" w:hAnsi="Times New Roman"/>
                <w:b/>
                <w:i/>
                <w:sz w:val="72"/>
                <w:szCs w:val="72"/>
                <w:lang w:eastAsia="en-US"/>
              </w:rPr>
            </w:pPr>
            <w:r w:rsidRPr="004B351E">
              <w:rPr>
                <w:rFonts w:ascii="Times New Roman" w:eastAsia="Gungsuh" w:hAnsi="Times New Roman"/>
                <w:b/>
                <w:i/>
                <w:sz w:val="72"/>
                <w:szCs w:val="72"/>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5C2FBD" w:rsidRPr="004B351E" w:rsidRDefault="005C2FBD">
            <w:pPr>
              <w:spacing w:after="0" w:line="240" w:lineRule="auto"/>
              <w:ind w:left="426" w:right="-51" w:firstLine="425"/>
              <w:jc w:val="center"/>
              <w:rPr>
                <w:rFonts w:ascii="Times New Roman" w:hAnsi="Times New Roman"/>
                <w:sz w:val="20"/>
                <w:szCs w:val="20"/>
                <w:lang w:eastAsia="en-US"/>
              </w:rPr>
            </w:pPr>
          </w:p>
          <w:p w:rsidR="005C2FBD" w:rsidRPr="004B351E" w:rsidRDefault="005C2FBD">
            <w:pPr>
              <w:spacing w:after="0" w:line="240" w:lineRule="auto"/>
              <w:ind w:right="-51"/>
              <w:jc w:val="center"/>
              <w:rPr>
                <w:rFonts w:ascii="Times New Roman" w:hAnsi="Times New Roman"/>
                <w:lang w:eastAsia="en-US"/>
              </w:rPr>
            </w:pPr>
            <w:r w:rsidRPr="004B351E">
              <w:rPr>
                <w:rFonts w:ascii="Times New Roman" w:hAnsi="Times New Roman"/>
                <w:lang w:eastAsia="en-US"/>
              </w:rPr>
              <w:t>2022</w:t>
            </w:r>
          </w:p>
          <w:p w:rsidR="005C2FBD" w:rsidRPr="004B351E" w:rsidRDefault="007B4515">
            <w:pPr>
              <w:spacing w:after="0" w:line="240" w:lineRule="auto"/>
              <w:ind w:right="-51"/>
              <w:jc w:val="center"/>
              <w:rPr>
                <w:rFonts w:ascii="Times New Roman" w:hAnsi="Times New Roman"/>
                <w:lang w:eastAsia="en-US"/>
              </w:rPr>
            </w:pPr>
            <w:r>
              <w:rPr>
                <w:rFonts w:ascii="Times New Roman" w:hAnsi="Times New Roman"/>
                <w:lang w:eastAsia="en-US"/>
              </w:rPr>
              <w:t xml:space="preserve">  07</w:t>
            </w:r>
            <w:r w:rsidR="001341D3">
              <w:rPr>
                <w:rFonts w:ascii="Times New Roman" w:hAnsi="Times New Roman"/>
                <w:lang w:eastAsia="en-US"/>
              </w:rPr>
              <w:t xml:space="preserve"> </w:t>
            </w:r>
            <w:r>
              <w:rPr>
                <w:rFonts w:ascii="Times New Roman" w:hAnsi="Times New Roman"/>
                <w:lang w:eastAsia="en-US"/>
              </w:rPr>
              <w:t>дека</w:t>
            </w:r>
            <w:r w:rsidR="004B351E" w:rsidRPr="004B351E">
              <w:rPr>
                <w:rFonts w:ascii="Times New Roman" w:hAnsi="Times New Roman"/>
                <w:lang w:eastAsia="en-US"/>
              </w:rPr>
              <w:t>бря</w:t>
            </w:r>
          </w:p>
          <w:p w:rsidR="007B4515" w:rsidRDefault="007B4515" w:rsidP="007B4515">
            <w:pPr>
              <w:spacing w:after="0" w:line="240" w:lineRule="auto"/>
              <w:ind w:right="-51"/>
              <w:jc w:val="center"/>
              <w:rPr>
                <w:rFonts w:ascii="Times New Roman" w:hAnsi="Times New Roman"/>
                <w:lang w:eastAsia="en-US"/>
              </w:rPr>
            </w:pPr>
            <w:r>
              <w:rPr>
                <w:rFonts w:ascii="Times New Roman" w:hAnsi="Times New Roman"/>
                <w:lang w:eastAsia="en-US"/>
              </w:rPr>
              <w:t xml:space="preserve"> № </w:t>
            </w:r>
          </w:p>
          <w:p w:rsidR="005C2FBD" w:rsidRPr="004B351E" w:rsidRDefault="007B4515" w:rsidP="007B4515">
            <w:pPr>
              <w:spacing w:after="0" w:line="240" w:lineRule="auto"/>
              <w:ind w:right="-51"/>
              <w:jc w:val="center"/>
              <w:rPr>
                <w:rFonts w:ascii="Times New Roman" w:hAnsi="Times New Roman"/>
                <w:sz w:val="20"/>
                <w:szCs w:val="20"/>
                <w:lang w:eastAsia="en-US"/>
              </w:rPr>
            </w:pPr>
            <w:r>
              <w:rPr>
                <w:rFonts w:ascii="Times New Roman" w:hAnsi="Times New Roman"/>
                <w:lang w:eastAsia="en-US"/>
              </w:rPr>
              <w:t>18</w:t>
            </w:r>
            <w:r w:rsidR="005C2FBD" w:rsidRPr="004B351E">
              <w:rPr>
                <w:rFonts w:ascii="Times New Roman" w:hAnsi="Times New Roman"/>
                <w:lang w:eastAsia="en-US"/>
              </w:rPr>
              <w:t xml:space="preserve"> (33</w:t>
            </w:r>
            <w:r w:rsidR="001341D3">
              <w:rPr>
                <w:rFonts w:ascii="Times New Roman" w:hAnsi="Times New Roman"/>
                <w:lang w:eastAsia="en-US"/>
              </w:rPr>
              <w:t>8</w:t>
            </w:r>
            <w:r w:rsidR="005C2FBD" w:rsidRPr="004B351E">
              <w:rPr>
                <w:rFonts w:ascii="Times New Roman" w:hAnsi="Times New Roman"/>
                <w:lang w:eastAsia="en-US"/>
              </w:rPr>
              <w:t>)</w:t>
            </w:r>
          </w:p>
        </w:tc>
      </w:tr>
      <w:tr w:rsidR="005C2FBD" w:rsidRPr="004B351E" w:rsidTr="005C2FBD">
        <w:tc>
          <w:tcPr>
            <w:tcW w:w="8472" w:type="dxa"/>
            <w:tcBorders>
              <w:top w:val="single" w:sz="4" w:space="0" w:color="auto"/>
              <w:left w:val="single" w:sz="4" w:space="0" w:color="auto"/>
              <w:bottom w:val="single" w:sz="4" w:space="0" w:color="auto"/>
              <w:right w:val="single" w:sz="4" w:space="0" w:color="auto"/>
            </w:tcBorders>
            <w:hideMark/>
          </w:tcPr>
          <w:p w:rsidR="005C2FBD" w:rsidRPr="004B351E" w:rsidRDefault="005C2FBD">
            <w:pPr>
              <w:spacing w:after="0" w:line="240" w:lineRule="auto"/>
              <w:ind w:left="426" w:right="-51" w:firstLine="425"/>
              <w:jc w:val="center"/>
              <w:rPr>
                <w:rFonts w:ascii="Times New Roman" w:hAnsi="Times New Roman"/>
                <w:highlight w:val="darkGray"/>
                <w:lang w:eastAsia="en-US"/>
              </w:rPr>
            </w:pPr>
            <w:r w:rsidRPr="004B351E">
              <w:rPr>
                <w:rFonts w:ascii="Times New Roman" w:hAnsi="Times New Roman"/>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FBD" w:rsidRPr="004B351E" w:rsidRDefault="005C2FBD">
            <w:pPr>
              <w:spacing w:after="0" w:line="240" w:lineRule="auto"/>
              <w:rPr>
                <w:rFonts w:ascii="Times New Roman" w:hAnsi="Times New Roman"/>
                <w:sz w:val="20"/>
                <w:szCs w:val="20"/>
                <w:lang w:eastAsia="en-US"/>
              </w:rPr>
            </w:pPr>
          </w:p>
        </w:tc>
      </w:tr>
    </w:tbl>
    <w:p w:rsidR="005C2FBD" w:rsidRPr="004B351E" w:rsidRDefault="005C2FBD" w:rsidP="005C2FBD">
      <w:pPr>
        <w:spacing w:after="0" w:line="240" w:lineRule="auto"/>
        <w:ind w:left="426" w:right="-51" w:firstLine="425"/>
        <w:jc w:val="both"/>
        <w:rPr>
          <w:rFonts w:ascii="Times New Roman" w:hAnsi="Times New Roman"/>
          <w:i/>
          <w:sz w:val="20"/>
          <w:szCs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5"/>
      </w:tblGrid>
      <w:tr w:rsidR="005C2FBD" w:rsidRPr="00B435DA" w:rsidTr="005C2FBD">
        <w:trPr>
          <w:trHeight w:val="278"/>
        </w:trPr>
        <w:tc>
          <w:tcPr>
            <w:tcW w:w="10035" w:type="dxa"/>
            <w:tcBorders>
              <w:top w:val="single" w:sz="4" w:space="0" w:color="auto"/>
              <w:left w:val="single" w:sz="4" w:space="0" w:color="auto"/>
              <w:bottom w:val="single" w:sz="4" w:space="0" w:color="auto"/>
              <w:right w:val="single" w:sz="4" w:space="0" w:color="auto"/>
            </w:tcBorders>
            <w:hideMark/>
          </w:tcPr>
          <w:p w:rsidR="005C2FBD" w:rsidRPr="00B435DA" w:rsidRDefault="005C2FBD">
            <w:pPr>
              <w:tabs>
                <w:tab w:val="left" w:pos="9819"/>
              </w:tabs>
              <w:spacing w:after="0" w:line="240" w:lineRule="auto"/>
              <w:ind w:firstLine="426"/>
              <w:jc w:val="both"/>
              <w:rPr>
                <w:rFonts w:ascii="Times New Roman" w:hAnsi="Times New Roman"/>
                <w:i/>
                <w:sz w:val="20"/>
                <w:szCs w:val="20"/>
                <w:lang w:eastAsia="en-US"/>
              </w:rPr>
            </w:pPr>
            <w:r w:rsidRPr="00B435DA">
              <w:rPr>
                <w:rFonts w:ascii="Times New Roman" w:hAnsi="Times New Roman"/>
                <w:i/>
                <w:sz w:val="20"/>
                <w:szCs w:val="20"/>
                <w:lang w:eastAsia="en-US"/>
              </w:rPr>
              <w:t xml:space="preserve">В номере </w:t>
            </w:r>
          </w:p>
          <w:p w:rsidR="00126D1F" w:rsidRPr="00126D1F" w:rsidRDefault="005C2FBD" w:rsidP="00126D1F">
            <w:pPr>
              <w:autoSpaceDE w:val="0"/>
              <w:autoSpaceDN w:val="0"/>
              <w:spacing w:after="0" w:line="240" w:lineRule="auto"/>
              <w:jc w:val="both"/>
              <w:rPr>
                <w:rFonts w:ascii="Times New Roman" w:hAnsi="Times New Roman"/>
                <w:i/>
              </w:rPr>
            </w:pPr>
            <w:r w:rsidRPr="00B435DA">
              <w:rPr>
                <w:rFonts w:ascii="Times New Roman" w:hAnsi="Times New Roman"/>
                <w:i/>
                <w:sz w:val="20"/>
                <w:szCs w:val="20"/>
                <w:lang w:eastAsia="en-US"/>
              </w:rPr>
              <w:t xml:space="preserve"> .</w:t>
            </w:r>
            <w:r w:rsidRPr="00126D1F">
              <w:rPr>
                <w:rFonts w:ascii="Times New Roman" w:hAnsi="Times New Roman"/>
                <w:i/>
                <w:lang w:eastAsia="en-US"/>
              </w:rPr>
              <w:t>1</w:t>
            </w:r>
            <w:r w:rsidRPr="00126D1F">
              <w:rPr>
                <w:rFonts w:ascii="Times New Roman" w:hAnsi="Times New Roman"/>
                <w:i/>
              </w:rPr>
              <w:t xml:space="preserve"> </w:t>
            </w:r>
            <w:r w:rsidR="00126D1F" w:rsidRPr="00126D1F">
              <w:rPr>
                <w:rFonts w:ascii="Times New Roman" w:hAnsi="Times New Roman"/>
                <w:i/>
              </w:rPr>
              <w:t>Прокуратурой Урмарского района приняты меры по устранению нарушений трудовых прав несовершеннолетних</w:t>
            </w:r>
          </w:p>
          <w:p w:rsidR="00126D1F" w:rsidRPr="00126D1F" w:rsidRDefault="00126D1F" w:rsidP="00126D1F">
            <w:pPr>
              <w:autoSpaceDE w:val="0"/>
              <w:autoSpaceDN w:val="0"/>
              <w:spacing w:after="0" w:line="240" w:lineRule="auto"/>
              <w:jc w:val="both"/>
              <w:rPr>
                <w:rFonts w:ascii="Times New Roman" w:hAnsi="Times New Roman"/>
                <w:i/>
              </w:rPr>
            </w:pPr>
            <w:r w:rsidRPr="00126D1F">
              <w:rPr>
                <w:rFonts w:ascii="Times New Roman" w:hAnsi="Times New Roman"/>
                <w:i/>
              </w:rPr>
              <w:t>2. Прокуратурой Урмарского района прекращено действие права управления транспортными средствами лицам, имеющим медицинские противопоказания.</w:t>
            </w:r>
          </w:p>
          <w:p w:rsidR="00126D1F" w:rsidRPr="00126D1F" w:rsidRDefault="00126D1F" w:rsidP="00126D1F">
            <w:pPr>
              <w:pStyle w:val="2"/>
              <w:shd w:val="clear" w:color="auto" w:fill="FFFFFF"/>
              <w:spacing w:before="0"/>
              <w:jc w:val="both"/>
              <w:rPr>
                <w:rFonts w:ascii="Times New Roman" w:hAnsi="Times New Roman" w:cs="Times New Roman"/>
                <w:b w:val="0"/>
                <w:bCs w:val="0"/>
                <w:i/>
                <w:color w:val="auto"/>
                <w:sz w:val="22"/>
                <w:szCs w:val="22"/>
              </w:rPr>
            </w:pPr>
            <w:r w:rsidRPr="00126D1F">
              <w:rPr>
                <w:rFonts w:ascii="Times New Roman" w:hAnsi="Times New Roman" w:cs="Times New Roman"/>
                <w:b w:val="0"/>
                <w:bCs w:val="0"/>
                <w:i/>
                <w:color w:val="auto"/>
                <w:sz w:val="22"/>
                <w:szCs w:val="22"/>
              </w:rPr>
              <w:t>3.</w:t>
            </w:r>
            <w:r w:rsidRPr="00126D1F">
              <w:rPr>
                <w:rFonts w:ascii="Times New Roman" w:eastAsia="Times New Roman" w:hAnsi="Times New Roman" w:cs="Times New Roman"/>
                <w:b w:val="0"/>
                <w:bCs w:val="0"/>
                <w:i/>
                <w:color w:val="auto"/>
                <w:sz w:val="22"/>
                <w:szCs w:val="22"/>
              </w:rPr>
              <w:t xml:space="preserve">По требованию прокуратуры должностное лицо привлечено к ответственности за нарушение </w:t>
            </w:r>
            <w:proofErr w:type="spellStart"/>
            <w:r w:rsidRPr="00126D1F">
              <w:rPr>
                <w:rFonts w:ascii="Times New Roman" w:eastAsia="Times New Roman" w:hAnsi="Times New Roman" w:cs="Times New Roman"/>
                <w:b w:val="0"/>
                <w:bCs w:val="0"/>
                <w:i/>
                <w:color w:val="auto"/>
                <w:sz w:val="22"/>
                <w:szCs w:val="22"/>
              </w:rPr>
              <w:t>антикоррупционного</w:t>
            </w:r>
            <w:proofErr w:type="spellEnd"/>
            <w:r w:rsidRPr="00126D1F">
              <w:rPr>
                <w:rFonts w:ascii="Times New Roman" w:eastAsia="Times New Roman" w:hAnsi="Times New Roman" w:cs="Times New Roman"/>
                <w:b w:val="0"/>
                <w:bCs w:val="0"/>
                <w:i/>
                <w:color w:val="auto"/>
                <w:sz w:val="22"/>
                <w:szCs w:val="22"/>
              </w:rPr>
              <w:t xml:space="preserve"> законодательства</w:t>
            </w:r>
          </w:p>
          <w:p w:rsidR="00126D1F" w:rsidRPr="00126D1F" w:rsidRDefault="00126D1F" w:rsidP="00126D1F">
            <w:pPr>
              <w:spacing w:after="0" w:line="240" w:lineRule="auto"/>
              <w:jc w:val="both"/>
              <w:rPr>
                <w:rFonts w:ascii="Times New Roman" w:hAnsi="Times New Roman"/>
                <w:i/>
              </w:rPr>
            </w:pPr>
            <w:r w:rsidRPr="00126D1F">
              <w:rPr>
                <w:rFonts w:ascii="Times New Roman" w:hAnsi="Times New Roman"/>
                <w:i/>
              </w:rPr>
              <w:t>4.Прокуратурой Урмарского района поддержано обвинение по уголовному делу в отношении 36-летней жительницы района.</w:t>
            </w:r>
          </w:p>
          <w:p w:rsidR="00B435DA" w:rsidRPr="00B435DA" w:rsidRDefault="00126D1F" w:rsidP="00126D1F">
            <w:pPr>
              <w:spacing w:after="0" w:line="240" w:lineRule="auto"/>
              <w:jc w:val="both"/>
              <w:rPr>
                <w:rFonts w:ascii="Times New Roman" w:hAnsi="Times New Roman"/>
                <w:sz w:val="20"/>
                <w:szCs w:val="20"/>
              </w:rPr>
            </w:pPr>
            <w:r w:rsidRPr="00126D1F">
              <w:rPr>
                <w:rFonts w:ascii="Times New Roman" w:hAnsi="Times New Roman"/>
                <w:i/>
              </w:rPr>
              <w:t xml:space="preserve">5. </w:t>
            </w:r>
            <w:proofErr w:type="gramStart"/>
            <w:r w:rsidRPr="00126D1F">
              <w:rPr>
                <w:rFonts w:ascii="Times New Roman" w:hAnsi="Times New Roman"/>
                <w:i/>
              </w:rPr>
              <w:t>Прокуратурой Урмарского района утвержден обвинительной акт в отношении 46-летнего жителя района и уголовное дело направлено в суд.</w:t>
            </w:r>
            <w:r w:rsidR="001341D3">
              <w:rPr>
                <w:rFonts w:ascii="Times New Roman" w:hAnsi="Times New Roman"/>
                <w:i/>
                <w:sz w:val="20"/>
                <w:szCs w:val="20"/>
              </w:rPr>
              <w:t xml:space="preserve"> </w:t>
            </w:r>
            <w:proofErr w:type="gramEnd"/>
          </w:p>
        </w:tc>
      </w:tr>
    </w:tbl>
    <w:p w:rsidR="00126D1F" w:rsidRPr="00126D1F" w:rsidRDefault="005C2FBD" w:rsidP="00126D1F">
      <w:pPr>
        <w:spacing w:after="0" w:line="240" w:lineRule="auto"/>
        <w:rPr>
          <w:rFonts w:ascii="Times New Roman" w:hAnsi="Times New Roman"/>
          <w:b/>
        </w:rPr>
      </w:pPr>
      <w:r w:rsidRPr="00B435DA">
        <w:rPr>
          <w:rFonts w:ascii="Times New Roman" w:hAnsi="Times New Roman"/>
          <w:b/>
          <w:sz w:val="20"/>
          <w:szCs w:val="20"/>
        </w:rPr>
        <w:t xml:space="preserve">  </w:t>
      </w:r>
      <w:r w:rsidR="00126D1F" w:rsidRPr="00126D1F">
        <w:rPr>
          <w:rFonts w:ascii="Times New Roman" w:hAnsi="Times New Roman"/>
          <w:b/>
        </w:rPr>
        <w:t>Прокуратурой Урмарского района приняты меры по устранению нарушений трудовых прав несовершеннолетних</w:t>
      </w:r>
    </w:p>
    <w:p w:rsidR="00126D1F" w:rsidRPr="00126D1F" w:rsidRDefault="00126D1F" w:rsidP="00126D1F">
      <w:pPr>
        <w:autoSpaceDE w:val="0"/>
        <w:autoSpaceDN w:val="0"/>
        <w:spacing w:after="0" w:line="240" w:lineRule="auto"/>
        <w:rPr>
          <w:rFonts w:ascii="Times New Roman" w:hAnsi="Times New Roman"/>
        </w:rPr>
      </w:pP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Прокуратурой района в ходе надзорных мероприятий установлено, что в нарушение требований норм законодательства о содействии в занятости населения, администрацией Урмарского городского поселения с несовершеннолетними вместо срочных трудовых договоров заключались договоры гражданско-правового характера об оказании услуг по благоустройству п. Урмары, что недопустимо, поскольку нарушает права несовершеннолетних на временное трудоустройство.</w:t>
      </w: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В целях устранения выявленных нарушений прокуратурой района в адрес главы администрации городского поселения и КУ ЧР «Центр занятости населения по Чувашской Республике» Минтруда Чувашии внесены представления с целью устранения выявленных нарушений и недопущению их впредь.</w:t>
      </w: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 xml:space="preserve">В свою очередь, в государственную инспекцию труда Чувашской Республики на рассмотрение направлено постановление о возбуждении в отношении главы Урмарского городского поселения дела об административном правонарушении, предусмотренном ч. 4 ст. 5.27 Кодекса Российской Федерации об административных правонарушениях,                                     по результатам рассмотрения которого </w:t>
      </w:r>
      <w:proofErr w:type="gramStart"/>
      <w:r w:rsidRPr="00126D1F">
        <w:rPr>
          <w:rFonts w:ascii="Times New Roman" w:hAnsi="Times New Roman"/>
        </w:rPr>
        <w:t>последний</w:t>
      </w:r>
      <w:proofErr w:type="gramEnd"/>
      <w:r w:rsidRPr="00126D1F">
        <w:rPr>
          <w:rFonts w:ascii="Times New Roman" w:hAnsi="Times New Roman"/>
        </w:rPr>
        <w:t xml:space="preserve"> привлечен                                               к ответственности в виде предупреждения.</w:t>
      </w:r>
    </w:p>
    <w:p w:rsidR="00126D1F" w:rsidRPr="00126D1F" w:rsidRDefault="00126D1F" w:rsidP="00126D1F">
      <w:pPr>
        <w:autoSpaceDE w:val="0"/>
        <w:autoSpaceDN w:val="0"/>
        <w:spacing w:after="0" w:line="240" w:lineRule="auto"/>
        <w:jc w:val="both"/>
        <w:rPr>
          <w:rFonts w:ascii="Times New Roman" w:hAnsi="Times New Roman"/>
          <w:b/>
        </w:rPr>
      </w:pPr>
      <w:r w:rsidRPr="00126D1F">
        <w:rPr>
          <w:rFonts w:ascii="Times New Roman" w:hAnsi="Times New Roman"/>
          <w:b/>
        </w:rPr>
        <w:t>Прокуратурой Урмарского района прекращено действие права управления транспортными средствами лицам, имеющим медицинские противопоказания.</w:t>
      </w:r>
    </w:p>
    <w:p w:rsidR="00126D1F" w:rsidRPr="00126D1F" w:rsidRDefault="00126D1F" w:rsidP="00126D1F">
      <w:pPr>
        <w:autoSpaceDE w:val="0"/>
        <w:autoSpaceDN w:val="0"/>
        <w:spacing w:after="0" w:line="240" w:lineRule="auto"/>
        <w:rPr>
          <w:rFonts w:ascii="Times New Roman" w:hAnsi="Times New Roman"/>
        </w:rPr>
      </w:pP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Прокуратурой района в ходе надзорных мероприятий установлено, что у ряда автолюбителей, проживающих на территории Урмарского района, имеются противопоказания к управлению транспортными средствами в виду наличия медицинских заболеваний, связанных с пагубным употреблением спиртных напитков, что создает реальную угрозу жизни и здоровью самому водителю, а также иным участникам дорожного движения.</w:t>
      </w: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В целях устранения выявленных нарушений прокуратурой района в Урмарский районный суд направлены административные исковые заявления с требованием о прекращении действия права на управление транспортными средствами у названной категории лиц.</w:t>
      </w: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 xml:space="preserve">По результатам рассмотрения судом административных исковых заявлений, судебными решениями прекращено право управления транспортными средствами у 7 автолюбителей, имеющих медицинские противопоказания, связанные </w:t>
      </w:r>
      <w:proofErr w:type="gramStart"/>
      <w:r w:rsidRPr="00126D1F">
        <w:rPr>
          <w:rFonts w:ascii="Times New Roman" w:hAnsi="Times New Roman"/>
        </w:rPr>
        <w:t>с</w:t>
      </w:r>
      <w:proofErr w:type="gramEnd"/>
      <w:r w:rsidRPr="00126D1F">
        <w:rPr>
          <w:rFonts w:ascii="Times New Roman" w:hAnsi="Times New Roman"/>
        </w:rPr>
        <w:t xml:space="preserve"> злоупотреблением алкоголем.</w:t>
      </w:r>
    </w:p>
    <w:p w:rsidR="00126D1F" w:rsidRPr="00126D1F" w:rsidRDefault="00126D1F" w:rsidP="00126D1F">
      <w:pPr>
        <w:spacing w:after="0" w:line="240" w:lineRule="auto"/>
        <w:ind w:firstLine="540"/>
        <w:jc w:val="both"/>
        <w:rPr>
          <w:rFonts w:ascii="Times New Roman" w:hAnsi="Times New Roman"/>
        </w:rPr>
      </w:pPr>
      <w:r w:rsidRPr="00126D1F">
        <w:rPr>
          <w:rFonts w:ascii="Times New Roman" w:hAnsi="Times New Roman"/>
        </w:rPr>
        <w:t>Работа в указанном направлении продолжается.</w:t>
      </w:r>
    </w:p>
    <w:p w:rsidR="00126D1F" w:rsidRPr="00126D1F" w:rsidRDefault="00126D1F" w:rsidP="00126D1F">
      <w:pPr>
        <w:pStyle w:val="2"/>
        <w:shd w:val="clear" w:color="auto" w:fill="FFFFFF"/>
        <w:spacing w:before="0" w:line="375" w:lineRule="atLeast"/>
        <w:jc w:val="both"/>
        <w:rPr>
          <w:rFonts w:ascii="Times New Roman" w:eastAsia="Times New Roman" w:hAnsi="Times New Roman" w:cs="Times New Roman"/>
          <w:bCs w:val="0"/>
          <w:color w:val="auto"/>
          <w:sz w:val="22"/>
          <w:szCs w:val="22"/>
        </w:rPr>
      </w:pPr>
      <w:r w:rsidRPr="00126D1F">
        <w:rPr>
          <w:rFonts w:ascii="Times New Roman" w:eastAsia="Times New Roman" w:hAnsi="Times New Roman" w:cs="Times New Roman"/>
          <w:bCs w:val="0"/>
          <w:color w:val="auto"/>
          <w:sz w:val="22"/>
          <w:szCs w:val="22"/>
        </w:rPr>
        <w:t xml:space="preserve">По требованию прокуратуры должностное лицо привлечено к ответственности за нарушение </w:t>
      </w:r>
      <w:proofErr w:type="spellStart"/>
      <w:r w:rsidRPr="00126D1F">
        <w:rPr>
          <w:rFonts w:ascii="Times New Roman" w:eastAsia="Times New Roman" w:hAnsi="Times New Roman" w:cs="Times New Roman"/>
          <w:bCs w:val="0"/>
          <w:color w:val="auto"/>
          <w:sz w:val="22"/>
          <w:szCs w:val="22"/>
        </w:rPr>
        <w:t>антикоррупционного</w:t>
      </w:r>
      <w:proofErr w:type="spellEnd"/>
      <w:r w:rsidRPr="00126D1F">
        <w:rPr>
          <w:rFonts w:ascii="Times New Roman" w:eastAsia="Times New Roman" w:hAnsi="Times New Roman" w:cs="Times New Roman"/>
          <w:bCs w:val="0"/>
          <w:color w:val="auto"/>
          <w:sz w:val="22"/>
          <w:szCs w:val="22"/>
        </w:rPr>
        <w:t xml:space="preserve"> законодательства</w:t>
      </w:r>
    </w:p>
    <w:p w:rsidR="00126D1F" w:rsidRPr="00126D1F" w:rsidRDefault="00126D1F" w:rsidP="00126D1F">
      <w:pPr>
        <w:spacing w:after="0" w:line="240" w:lineRule="auto"/>
        <w:ind w:firstLine="708"/>
        <w:jc w:val="both"/>
        <w:rPr>
          <w:rFonts w:ascii="Times New Roman" w:hAnsi="Times New Roman"/>
        </w:rPr>
      </w:pPr>
    </w:p>
    <w:p w:rsidR="00126D1F" w:rsidRPr="00126D1F" w:rsidRDefault="00126D1F" w:rsidP="00126D1F">
      <w:pPr>
        <w:tabs>
          <w:tab w:val="left" w:pos="2880"/>
          <w:tab w:val="left" w:pos="3240"/>
        </w:tabs>
        <w:spacing w:after="0" w:line="240" w:lineRule="auto"/>
        <w:ind w:firstLine="720"/>
        <w:jc w:val="both"/>
        <w:rPr>
          <w:rFonts w:ascii="Times New Roman" w:hAnsi="Times New Roman"/>
        </w:rPr>
      </w:pPr>
      <w:r w:rsidRPr="00126D1F">
        <w:rPr>
          <w:rFonts w:ascii="Times New Roman" w:hAnsi="Times New Roman"/>
        </w:rPr>
        <w:lastRenderedPageBreak/>
        <w:t>В ходе проведенной проверки исполнения законодательства о противодействии коррупции прокуратура Урмарского района выявила нарушения в деятельности индивидуального предпринимателя.</w:t>
      </w:r>
    </w:p>
    <w:p w:rsidR="00126D1F" w:rsidRPr="00126D1F" w:rsidRDefault="00126D1F" w:rsidP="00126D1F">
      <w:pPr>
        <w:tabs>
          <w:tab w:val="left" w:pos="2880"/>
          <w:tab w:val="left" w:pos="3240"/>
        </w:tabs>
        <w:spacing w:after="0" w:line="240" w:lineRule="auto"/>
        <w:ind w:firstLine="720"/>
        <w:jc w:val="both"/>
        <w:rPr>
          <w:rFonts w:ascii="Times New Roman" w:hAnsi="Times New Roman"/>
        </w:rPr>
      </w:pPr>
      <w:r w:rsidRPr="00126D1F">
        <w:rPr>
          <w:rFonts w:ascii="Times New Roman" w:hAnsi="Times New Roman"/>
        </w:rPr>
        <w:t>В соответствии с федеральным законодательством работодатель при заключении трудового договора с гражданином, замещавшим должности государственной или муниципальной службы, в течение двух лет после его увольнения со службы обязан в 10-дневный срок сообщать о заключении такого договора представителю нанимателя государственного или муниципального служащего по последнему месту его службы.</w:t>
      </w:r>
    </w:p>
    <w:p w:rsidR="00126D1F" w:rsidRPr="00126D1F" w:rsidRDefault="00126D1F" w:rsidP="00126D1F">
      <w:pPr>
        <w:tabs>
          <w:tab w:val="left" w:pos="2880"/>
          <w:tab w:val="left" w:pos="3240"/>
        </w:tabs>
        <w:spacing w:after="0" w:line="240" w:lineRule="auto"/>
        <w:ind w:firstLine="720"/>
        <w:jc w:val="both"/>
        <w:rPr>
          <w:rFonts w:ascii="Times New Roman" w:hAnsi="Times New Roman"/>
        </w:rPr>
      </w:pPr>
      <w:r w:rsidRPr="00126D1F">
        <w:rPr>
          <w:rFonts w:ascii="Times New Roman" w:hAnsi="Times New Roman"/>
        </w:rPr>
        <w:t>Установлено, что в июне 2021 года местный предприниматель принял на работу гражданина, ранее замещавшего должность начальника одного из отделов в Администрации Урмарского района.</w:t>
      </w:r>
    </w:p>
    <w:p w:rsidR="00126D1F" w:rsidRPr="00126D1F" w:rsidRDefault="00126D1F" w:rsidP="00126D1F">
      <w:pPr>
        <w:tabs>
          <w:tab w:val="left" w:pos="2880"/>
          <w:tab w:val="left" w:pos="3240"/>
        </w:tabs>
        <w:spacing w:after="0" w:line="240" w:lineRule="auto"/>
        <w:ind w:firstLine="720"/>
        <w:jc w:val="both"/>
        <w:rPr>
          <w:rFonts w:ascii="Times New Roman" w:hAnsi="Times New Roman"/>
        </w:rPr>
      </w:pPr>
      <w:r w:rsidRPr="00126D1F">
        <w:rPr>
          <w:rFonts w:ascii="Times New Roman" w:hAnsi="Times New Roman"/>
        </w:rPr>
        <w:t xml:space="preserve">Указанные сведения о трудоустройстве бывшего государственного служащего новый работодатель в установленный законом срок по прежнему месту работы не сообщил. </w:t>
      </w:r>
    </w:p>
    <w:p w:rsidR="00126D1F" w:rsidRPr="00126D1F" w:rsidRDefault="00126D1F" w:rsidP="00126D1F">
      <w:pPr>
        <w:tabs>
          <w:tab w:val="left" w:pos="2880"/>
          <w:tab w:val="left" w:pos="3240"/>
        </w:tabs>
        <w:spacing w:after="0" w:line="240" w:lineRule="auto"/>
        <w:ind w:firstLine="720"/>
        <w:jc w:val="both"/>
        <w:rPr>
          <w:rFonts w:ascii="Times New Roman" w:hAnsi="Times New Roman"/>
        </w:rPr>
      </w:pPr>
      <w:r w:rsidRPr="00126D1F">
        <w:rPr>
          <w:rFonts w:ascii="Times New Roman" w:hAnsi="Times New Roman"/>
        </w:rPr>
        <w:t xml:space="preserve">По постановлению прокуратуры должностное лицо судом привлечено к административной ответственности по ст.19.29 </w:t>
      </w:r>
      <w:proofErr w:type="spellStart"/>
      <w:r w:rsidRPr="00126D1F">
        <w:rPr>
          <w:rFonts w:ascii="Times New Roman" w:hAnsi="Times New Roman"/>
        </w:rPr>
        <w:t>КоАП</w:t>
      </w:r>
      <w:proofErr w:type="spellEnd"/>
      <w:r w:rsidRPr="00126D1F">
        <w:rPr>
          <w:rFonts w:ascii="Times New Roman" w:hAnsi="Times New Roman"/>
        </w:rPr>
        <w:t xml:space="preserve"> РФ (незаконное привлечение к трудовой деятельности бывшего государственного служащего) с назначением наказания в виде штрафа в размере 20 тыс. рублей. </w:t>
      </w:r>
    </w:p>
    <w:p w:rsidR="00126D1F" w:rsidRPr="00126D1F" w:rsidRDefault="00126D1F" w:rsidP="00126D1F">
      <w:pPr>
        <w:tabs>
          <w:tab w:val="left" w:pos="2880"/>
          <w:tab w:val="left" w:pos="3240"/>
        </w:tabs>
        <w:spacing w:after="0" w:line="240" w:lineRule="auto"/>
        <w:ind w:firstLine="720"/>
        <w:jc w:val="both"/>
        <w:rPr>
          <w:rFonts w:ascii="Times New Roman" w:hAnsi="Times New Roman"/>
        </w:rPr>
      </w:pPr>
    </w:p>
    <w:p w:rsidR="00126D1F" w:rsidRPr="00126D1F" w:rsidRDefault="00126D1F" w:rsidP="00126D1F">
      <w:pPr>
        <w:pStyle w:val="a4"/>
        <w:spacing w:before="0" w:beforeAutospacing="0" w:after="0" w:afterAutospacing="0"/>
        <w:ind w:firstLine="539"/>
        <w:jc w:val="both"/>
        <w:rPr>
          <w:sz w:val="22"/>
          <w:szCs w:val="22"/>
        </w:rPr>
      </w:pPr>
      <w:r w:rsidRPr="00126D1F">
        <w:rPr>
          <w:b/>
          <w:sz w:val="22"/>
          <w:szCs w:val="22"/>
        </w:rPr>
        <w:t>Прокуратурой Урмарского района поддержано обвинение по уголовному делу в отношении 36-летней жительницы района.</w:t>
      </w:r>
      <w:r w:rsidRPr="00126D1F">
        <w:rPr>
          <w:sz w:val="22"/>
          <w:szCs w:val="22"/>
        </w:rPr>
        <w:t xml:space="preserve"> Она обвинялась в совершении преступления, предусмотренного </w:t>
      </w:r>
      <w:proofErr w:type="gramStart"/>
      <w:r w:rsidRPr="00126D1F">
        <w:rPr>
          <w:sz w:val="22"/>
          <w:szCs w:val="22"/>
        </w:rPr>
        <w:t>ч</w:t>
      </w:r>
      <w:proofErr w:type="gramEnd"/>
      <w:r w:rsidRPr="00126D1F">
        <w:rPr>
          <w:sz w:val="22"/>
          <w:szCs w:val="22"/>
        </w:rPr>
        <w:t>. 1 ст. 157 УК РФ (</w:t>
      </w:r>
      <w:r w:rsidRPr="00126D1F">
        <w:rPr>
          <w:sz w:val="22"/>
          <w:szCs w:val="22"/>
          <w:shd w:val="clear" w:color="auto" w:fill="FFFFFF"/>
        </w:rPr>
        <w:t>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r w:rsidRPr="00126D1F">
        <w:rPr>
          <w:sz w:val="22"/>
          <w:szCs w:val="22"/>
        </w:rPr>
        <w:t xml:space="preserve">). </w:t>
      </w:r>
    </w:p>
    <w:p w:rsidR="00126D1F" w:rsidRPr="00126D1F" w:rsidRDefault="00126D1F" w:rsidP="00126D1F">
      <w:pPr>
        <w:ind w:right="-1" w:firstLine="539"/>
        <w:jc w:val="both"/>
        <w:rPr>
          <w:rFonts w:ascii="Times New Roman" w:hAnsi="Times New Roman"/>
        </w:rPr>
      </w:pPr>
      <w:r w:rsidRPr="00126D1F">
        <w:rPr>
          <w:rFonts w:ascii="Times New Roman" w:hAnsi="Times New Roman"/>
        </w:rPr>
        <w:t xml:space="preserve">По версии органа дознания женщина, зная о взыскании с нее на содержание четверых несовершеннолетних детей, алиментов в размере 1/2 заработка или иного дохода на основании решения суда от 07.12.2009, а </w:t>
      </w:r>
      <w:proofErr w:type="gramStart"/>
      <w:r w:rsidRPr="00126D1F">
        <w:rPr>
          <w:rFonts w:ascii="Times New Roman" w:hAnsi="Times New Roman"/>
        </w:rPr>
        <w:t>также</w:t>
      </w:r>
      <w:proofErr w:type="gramEnd"/>
      <w:r w:rsidRPr="00126D1F">
        <w:rPr>
          <w:rFonts w:ascii="Times New Roman" w:hAnsi="Times New Roman"/>
        </w:rPr>
        <w:t xml:space="preserve"> будучи привлеченной ранее за неуплату алиментов к административной ответственности по ч. 1 ст. 5.35.1 </w:t>
      </w:r>
      <w:proofErr w:type="spellStart"/>
      <w:r w:rsidRPr="00126D1F">
        <w:rPr>
          <w:rFonts w:ascii="Times New Roman" w:hAnsi="Times New Roman"/>
        </w:rPr>
        <w:t>КоАП</w:t>
      </w:r>
      <w:proofErr w:type="spellEnd"/>
      <w:r w:rsidRPr="00126D1F">
        <w:rPr>
          <w:rFonts w:ascii="Times New Roman" w:hAnsi="Times New Roman"/>
        </w:rPr>
        <w:t xml:space="preserve"> РФ постановлением мирового суда Урмарского района, наказание по которому не отбыла, в период времени с февраля по ноябрь 2020 допустила неуплату алиментов в размере 175 тысяч рублей, доведя общую задолженность по алиментам до 2 млн. 181 тыс. рублей</w:t>
      </w:r>
    </w:p>
    <w:p w:rsidR="00126D1F" w:rsidRDefault="00126D1F" w:rsidP="00126D1F">
      <w:pPr>
        <w:ind w:firstLine="539"/>
        <w:jc w:val="both"/>
        <w:rPr>
          <w:rFonts w:ascii="Times New Roman" w:hAnsi="Times New Roman"/>
        </w:rPr>
      </w:pPr>
      <w:r w:rsidRPr="00126D1F">
        <w:rPr>
          <w:rFonts w:ascii="Times New Roman" w:hAnsi="Times New Roman"/>
        </w:rPr>
        <w:t xml:space="preserve">Суд согласился с мнением государственного обвинителя и назначил жительнице района с учетом ряда смягчающих обстоятельств наказание в виде исправительных работ сроком на 5 месяцев с удержанием в государственный доход 10% заработка с применением ст. 73 УК РФ условно с испытательным сроком на 6 месяцев. </w:t>
      </w:r>
    </w:p>
    <w:p w:rsidR="005C2FBD" w:rsidRPr="001341D3" w:rsidRDefault="00126D1F" w:rsidP="00126D1F">
      <w:pPr>
        <w:ind w:firstLine="539"/>
        <w:jc w:val="both"/>
        <w:rPr>
          <w:rFonts w:ascii="Times New Roman" w:hAnsi="Times New Roman"/>
          <w:sz w:val="20"/>
          <w:szCs w:val="20"/>
        </w:rPr>
      </w:pPr>
      <w:r w:rsidRPr="00126D1F">
        <w:rPr>
          <w:rFonts w:ascii="Times New Roman" w:hAnsi="Times New Roman"/>
          <w:b/>
        </w:rPr>
        <w:t xml:space="preserve"> </w:t>
      </w:r>
      <w:proofErr w:type="gramStart"/>
      <w:r w:rsidRPr="00126D1F">
        <w:rPr>
          <w:rFonts w:ascii="Times New Roman" w:hAnsi="Times New Roman"/>
          <w:b/>
        </w:rPr>
        <w:t>Прокуратурой Урмарского района утвержден обвинительной акт в отношении 46-летнего жителя района и уголовное дело направлено в суд.</w:t>
      </w:r>
      <w:proofErr w:type="gramEnd"/>
      <w:r w:rsidRPr="00126D1F">
        <w:rPr>
          <w:rFonts w:ascii="Times New Roman" w:hAnsi="Times New Roman"/>
        </w:rPr>
        <w:t xml:space="preserve"> Мужчина обвиняется в совершении преступления, предусмотренного ст. 264 ч.1 УК РФ (нарушение лицом, управляющим автомобилем, правил дорожного движения, повлекшее по неосторожности причинение тяжкого вреда здоровью человека). По версии следствия около  мужчина, управляя автомобилем марки «</w:t>
      </w:r>
      <w:proofErr w:type="spellStart"/>
      <w:r w:rsidRPr="00126D1F">
        <w:rPr>
          <w:rFonts w:ascii="Times New Roman" w:hAnsi="Times New Roman"/>
        </w:rPr>
        <w:t>Рено</w:t>
      </w:r>
      <w:proofErr w:type="spellEnd"/>
      <w:r w:rsidRPr="00126D1F">
        <w:rPr>
          <w:rFonts w:ascii="Times New Roman" w:hAnsi="Times New Roman"/>
        </w:rPr>
        <w:t xml:space="preserve"> </w:t>
      </w:r>
      <w:proofErr w:type="spellStart"/>
      <w:r w:rsidRPr="00126D1F">
        <w:rPr>
          <w:rFonts w:ascii="Times New Roman" w:hAnsi="Times New Roman"/>
        </w:rPr>
        <w:t>Логан</w:t>
      </w:r>
      <w:proofErr w:type="spellEnd"/>
      <w:r w:rsidRPr="00126D1F">
        <w:rPr>
          <w:rFonts w:ascii="Times New Roman" w:hAnsi="Times New Roman"/>
        </w:rPr>
        <w:t xml:space="preserve">» и двигаясь по дороге в д. </w:t>
      </w:r>
      <w:proofErr w:type="spellStart"/>
      <w:r w:rsidRPr="00126D1F">
        <w:rPr>
          <w:rFonts w:ascii="Times New Roman" w:hAnsi="Times New Roman"/>
        </w:rPr>
        <w:t>Анаткасы</w:t>
      </w:r>
      <w:proofErr w:type="spellEnd"/>
      <w:r w:rsidRPr="00126D1F">
        <w:rPr>
          <w:rFonts w:ascii="Times New Roman" w:hAnsi="Times New Roman"/>
        </w:rPr>
        <w:t xml:space="preserve"> Урмарского района, в нарушение Правил дорожного движения,  не принял мер к снижению скорости вплоть до остановки транспортного средства, выехал на полосу встречного движения, где совершил наезд на пешехода, причинив ему тяжкий вред здоровью. Уголовное дело направлено прокуратурой района для рассмотрения в Урмарский районный суд. За совершения подобного преступления обвиняемому грозит уголовное наказание вплоть до 2 лет лишения сво</w:t>
      </w:r>
      <w:r>
        <w:rPr>
          <w:rFonts w:ascii="Times New Roman" w:hAnsi="Times New Roman"/>
        </w:rPr>
        <w:t>б</w:t>
      </w:r>
      <w:r w:rsidRPr="00126D1F">
        <w:rPr>
          <w:rFonts w:ascii="Times New Roman" w:hAnsi="Times New Roman"/>
        </w:rPr>
        <w:t xml:space="preserve">оды. </w:t>
      </w:r>
    </w:p>
    <w:tbl>
      <w:tblPr>
        <w:tblpPr w:leftFromText="181" w:rightFromText="181" w:bottomFromText="200" w:vertAnchor="text" w:horzAnchor="margin" w:tblpXSpec="center" w:tblpY="238"/>
        <w:tblW w:w="10368" w:type="dxa"/>
        <w:shd w:val="clear" w:color="auto" w:fill="C0C0C0"/>
        <w:tblCellMar>
          <w:left w:w="0" w:type="dxa"/>
          <w:right w:w="0" w:type="dxa"/>
        </w:tblCellMar>
        <w:tblLook w:val="04A0"/>
      </w:tblPr>
      <w:tblGrid>
        <w:gridCol w:w="4248"/>
        <w:gridCol w:w="2880"/>
        <w:gridCol w:w="3240"/>
      </w:tblGrid>
      <w:tr w:rsidR="005C2FBD" w:rsidRPr="00B435DA" w:rsidTr="005C2FBD">
        <w:trPr>
          <w:trHeight w:val="1607"/>
        </w:trPr>
        <w:tc>
          <w:tcPr>
            <w:tcW w:w="4248" w:type="dxa"/>
            <w:shd w:val="clear" w:color="auto" w:fill="C0C0C0"/>
            <w:tcMar>
              <w:top w:w="0" w:type="dxa"/>
              <w:left w:w="108" w:type="dxa"/>
              <w:bottom w:w="0" w:type="dxa"/>
              <w:right w:w="108" w:type="dxa"/>
            </w:tcMar>
          </w:tcPr>
          <w:p w:rsidR="005C2FBD" w:rsidRPr="00B435DA" w:rsidRDefault="005C2FBD">
            <w:pPr>
              <w:spacing w:after="0" w:line="240" w:lineRule="auto"/>
              <w:ind w:firstLine="540"/>
              <w:jc w:val="center"/>
              <w:rPr>
                <w:rFonts w:ascii="Times New Roman" w:hAnsi="Times New Roman"/>
                <w:sz w:val="20"/>
                <w:szCs w:val="20"/>
                <w:lang w:eastAsia="en-US"/>
              </w:rPr>
            </w:pP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Периодическое печатное издание</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«Кульгешский вестник»</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Адрес редакционного совета</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  и издателя:</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429408, д. Кульгеши, ул</w:t>
            </w:r>
            <w:proofErr w:type="gramStart"/>
            <w:r w:rsidRPr="00B435DA">
              <w:rPr>
                <w:rFonts w:ascii="Times New Roman" w:hAnsi="Times New Roman"/>
                <w:sz w:val="20"/>
                <w:szCs w:val="20"/>
                <w:lang w:eastAsia="en-US"/>
              </w:rPr>
              <w:t>.Ш</w:t>
            </w:r>
            <w:proofErr w:type="gramEnd"/>
            <w:r w:rsidRPr="00B435DA">
              <w:rPr>
                <w:rFonts w:ascii="Times New Roman" w:hAnsi="Times New Roman"/>
                <w:sz w:val="20"/>
                <w:szCs w:val="20"/>
                <w:lang w:eastAsia="en-US"/>
              </w:rPr>
              <w:t>кольная, д.2</w:t>
            </w:r>
          </w:p>
          <w:p w:rsidR="005C2FBD" w:rsidRPr="00B435DA" w:rsidRDefault="005C2FBD">
            <w:pPr>
              <w:spacing w:after="0" w:line="240" w:lineRule="auto"/>
              <w:jc w:val="center"/>
              <w:rPr>
                <w:rFonts w:ascii="Times New Roman" w:hAnsi="Times New Roman"/>
                <w:sz w:val="20"/>
                <w:szCs w:val="20"/>
                <w:lang w:val="en-US" w:eastAsia="en-US"/>
              </w:rPr>
            </w:pPr>
            <w:r w:rsidRPr="00B435DA">
              <w:rPr>
                <w:rFonts w:ascii="Times New Roman" w:hAnsi="Times New Roman"/>
                <w:sz w:val="20"/>
                <w:szCs w:val="20"/>
                <w:lang w:val="en-US" w:eastAsia="en-US"/>
              </w:rPr>
              <w:t>Email:  urmary_kulgeshi@cap.ru</w:t>
            </w:r>
          </w:p>
          <w:p w:rsidR="005C2FBD" w:rsidRPr="00B435DA" w:rsidRDefault="005C2FBD">
            <w:pPr>
              <w:spacing w:after="0" w:line="240" w:lineRule="auto"/>
              <w:ind w:firstLine="540"/>
              <w:jc w:val="center"/>
              <w:rPr>
                <w:rFonts w:ascii="Times New Roman" w:hAnsi="Times New Roman"/>
                <w:sz w:val="20"/>
                <w:szCs w:val="20"/>
                <w:lang w:eastAsia="en-US"/>
              </w:rPr>
            </w:pPr>
          </w:p>
        </w:tc>
        <w:tc>
          <w:tcPr>
            <w:tcW w:w="2880" w:type="dxa"/>
            <w:shd w:val="clear" w:color="auto" w:fill="C0C0C0"/>
            <w:tcMar>
              <w:top w:w="0" w:type="dxa"/>
              <w:left w:w="108" w:type="dxa"/>
              <w:bottom w:w="0" w:type="dxa"/>
              <w:right w:w="108" w:type="dxa"/>
            </w:tcMar>
            <w:hideMark/>
          </w:tcPr>
          <w:p w:rsidR="005C2FBD" w:rsidRPr="00B435DA" w:rsidRDefault="005C2FBD">
            <w:pPr>
              <w:spacing w:after="0" w:line="240" w:lineRule="auto"/>
              <w:ind w:firstLine="540"/>
              <w:jc w:val="center"/>
              <w:rPr>
                <w:rFonts w:ascii="Times New Roman" w:hAnsi="Times New Roman"/>
                <w:sz w:val="20"/>
                <w:szCs w:val="20"/>
                <w:lang w:eastAsia="en-US"/>
              </w:rPr>
            </w:pPr>
            <w:r w:rsidRPr="00B435DA">
              <w:rPr>
                <w:rFonts w:ascii="Times New Roman" w:hAnsi="Times New Roman"/>
                <w:sz w:val="20"/>
                <w:szCs w:val="20"/>
                <w:lang w:eastAsia="en-US"/>
              </w:rPr>
              <w:lastRenderedPageBreak/>
              <w:t> </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Учредитель:</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 xml:space="preserve">Администрация  Кульгешского сельского поселения </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Урмарского района</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5C2FBD" w:rsidRPr="00B435DA" w:rsidRDefault="005C2FBD">
            <w:pPr>
              <w:spacing w:after="0" w:line="240" w:lineRule="auto"/>
              <w:ind w:firstLine="540"/>
              <w:jc w:val="center"/>
              <w:rPr>
                <w:rFonts w:ascii="Times New Roman" w:hAnsi="Times New Roman"/>
                <w:sz w:val="20"/>
                <w:szCs w:val="20"/>
                <w:lang w:eastAsia="en-US"/>
              </w:rPr>
            </w:pPr>
            <w:r w:rsidRPr="00B435DA">
              <w:rPr>
                <w:rFonts w:ascii="Times New Roman" w:hAnsi="Times New Roman"/>
                <w:sz w:val="20"/>
                <w:szCs w:val="20"/>
                <w:lang w:eastAsia="en-US"/>
              </w:rPr>
              <w:t> </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 xml:space="preserve">Председатель </w:t>
            </w:r>
            <w:proofErr w:type="gramStart"/>
            <w:r w:rsidRPr="00B435DA">
              <w:rPr>
                <w:rFonts w:ascii="Times New Roman" w:hAnsi="Times New Roman"/>
                <w:sz w:val="20"/>
                <w:szCs w:val="20"/>
                <w:lang w:eastAsia="en-US"/>
              </w:rPr>
              <w:t>редакционного</w:t>
            </w:r>
            <w:proofErr w:type="gramEnd"/>
            <w:r w:rsidRPr="00B435DA">
              <w:rPr>
                <w:rFonts w:ascii="Times New Roman" w:hAnsi="Times New Roman"/>
                <w:sz w:val="20"/>
                <w:szCs w:val="20"/>
                <w:lang w:eastAsia="en-US"/>
              </w:rPr>
              <w:t xml:space="preserve"> </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совета - главный редактор</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 Сергеева Е.И.</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Тираж 10 экз.</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Объем 1 п.л. формат  А-4</w:t>
            </w:r>
          </w:p>
          <w:p w:rsidR="005C2FBD" w:rsidRPr="00B435DA" w:rsidRDefault="005C2FBD">
            <w:pPr>
              <w:spacing w:after="0" w:line="240" w:lineRule="auto"/>
              <w:jc w:val="center"/>
              <w:rPr>
                <w:rFonts w:ascii="Times New Roman" w:hAnsi="Times New Roman"/>
                <w:sz w:val="20"/>
                <w:szCs w:val="20"/>
                <w:lang w:eastAsia="en-US"/>
              </w:rPr>
            </w:pPr>
            <w:r w:rsidRPr="00B435DA">
              <w:rPr>
                <w:rFonts w:ascii="Times New Roman" w:hAnsi="Times New Roman"/>
                <w:sz w:val="20"/>
                <w:szCs w:val="20"/>
                <w:lang w:eastAsia="en-US"/>
              </w:rPr>
              <w:t>Распространяется бесплатно</w:t>
            </w:r>
          </w:p>
        </w:tc>
      </w:tr>
    </w:tbl>
    <w:p w:rsidR="00F254FF" w:rsidRPr="00B435DA" w:rsidRDefault="00F254FF">
      <w:pPr>
        <w:rPr>
          <w:rFonts w:ascii="Times New Roman" w:hAnsi="Times New Roman"/>
          <w:sz w:val="20"/>
          <w:szCs w:val="20"/>
        </w:rPr>
      </w:pPr>
    </w:p>
    <w:sectPr w:rsidR="00F254FF" w:rsidRPr="00B435DA" w:rsidSect="00F2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decimal"/>
      <w:lvlText w:val="%1."/>
      <w:lvlJc w:val="left"/>
      <w:pPr>
        <w:tabs>
          <w:tab w:val="num" w:pos="0"/>
        </w:tabs>
        <w:ind w:left="1211" w:hanging="360"/>
      </w:pPr>
      <w:rPr>
        <w:rFonts w:hint="default"/>
        <w:b w:val="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F4793D"/>
    <w:multiLevelType w:val="hybridMultilevel"/>
    <w:tmpl w:val="833033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C6141E"/>
    <w:multiLevelType w:val="hybridMultilevel"/>
    <w:tmpl w:val="CB26F6D0"/>
    <w:lvl w:ilvl="0" w:tplc="3FF63956">
      <w:start w:val="1"/>
      <w:numFmt w:val="bullet"/>
      <w:lvlText w:val=""/>
      <w:lvlJc w:val="left"/>
      <w:pPr>
        <w:tabs>
          <w:tab w:val="num" w:pos="720"/>
        </w:tabs>
        <w:ind w:left="720" w:hanging="360"/>
      </w:pPr>
      <w:rPr>
        <w:rFonts w:ascii="Symbol" w:hAnsi="Symbol" w:hint="default"/>
        <w:sz w:val="20"/>
      </w:rPr>
    </w:lvl>
    <w:lvl w:ilvl="1" w:tplc="F998C664" w:tentative="1">
      <w:start w:val="1"/>
      <w:numFmt w:val="bullet"/>
      <w:lvlText w:val="o"/>
      <w:lvlJc w:val="left"/>
      <w:pPr>
        <w:tabs>
          <w:tab w:val="num" w:pos="1440"/>
        </w:tabs>
        <w:ind w:left="1440" w:hanging="360"/>
      </w:pPr>
      <w:rPr>
        <w:rFonts w:ascii="Courier New" w:hAnsi="Courier New" w:hint="default"/>
        <w:sz w:val="20"/>
      </w:rPr>
    </w:lvl>
    <w:lvl w:ilvl="2" w:tplc="92786AA8" w:tentative="1">
      <w:start w:val="1"/>
      <w:numFmt w:val="bullet"/>
      <w:lvlText w:val=""/>
      <w:lvlJc w:val="left"/>
      <w:pPr>
        <w:tabs>
          <w:tab w:val="num" w:pos="2160"/>
        </w:tabs>
        <w:ind w:left="2160" w:hanging="360"/>
      </w:pPr>
      <w:rPr>
        <w:rFonts w:ascii="Wingdings" w:hAnsi="Wingdings" w:hint="default"/>
        <w:sz w:val="20"/>
      </w:rPr>
    </w:lvl>
    <w:lvl w:ilvl="3" w:tplc="1B0CFCF6" w:tentative="1">
      <w:start w:val="1"/>
      <w:numFmt w:val="bullet"/>
      <w:lvlText w:val=""/>
      <w:lvlJc w:val="left"/>
      <w:pPr>
        <w:tabs>
          <w:tab w:val="num" w:pos="2880"/>
        </w:tabs>
        <w:ind w:left="2880" w:hanging="360"/>
      </w:pPr>
      <w:rPr>
        <w:rFonts w:ascii="Wingdings" w:hAnsi="Wingdings" w:hint="default"/>
        <w:sz w:val="20"/>
      </w:rPr>
    </w:lvl>
    <w:lvl w:ilvl="4" w:tplc="28D4D41E" w:tentative="1">
      <w:start w:val="1"/>
      <w:numFmt w:val="bullet"/>
      <w:lvlText w:val=""/>
      <w:lvlJc w:val="left"/>
      <w:pPr>
        <w:tabs>
          <w:tab w:val="num" w:pos="3600"/>
        </w:tabs>
        <w:ind w:left="3600" w:hanging="360"/>
      </w:pPr>
      <w:rPr>
        <w:rFonts w:ascii="Wingdings" w:hAnsi="Wingdings" w:hint="default"/>
        <w:sz w:val="20"/>
      </w:rPr>
    </w:lvl>
    <w:lvl w:ilvl="5" w:tplc="1FE624B8" w:tentative="1">
      <w:start w:val="1"/>
      <w:numFmt w:val="bullet"/>
      <w:lvlText w:val=""/>
      <w:lvlJc w:val="left"/>
      <w:pPr>
        <w:tabs>
          <w:tab w:val="num" w:pos="4320"/>
        </w:tabs>
        <w:ind w:left="4320" w:hanging="360"/>
      </w:pPr>
      <w:rPr>
        <w:rFonts w:ascii="Wingdings" w:hAnsi="Wingdings" w:hint="default"/>
        <w:sz w:val="20"/>
      </w:rPr>
    </w:lvl>
    <w:lvl w:ilvl="6" w:tplc="01F2238E" w:tentative="1">
      <w:start w:val="1"/>
      <w:numFmt w:val="bullet"/>
      <w:lvlText w:val=""/>
      <w:lvlJc w:val="left"/>
      <w:pPr>
        <w:tabs>
          <w:tab w:val="num" w:pos="5040"/>
        </w:tabs>
        <w:ind w:left="5040" w:hanging="360"/>
      </w:pPr>
      <w:rPr>
        <w:rFonts w:ascii="Wingdings" w:hAnsi="Wingdings" w:hint="default"/>
        <w:sz w:val="20"/>
      </w:rPr>
    </w:lvl>
    <w:lvl w:ilvl="7" w:tplc="5760945C" w:tentative="1">
      <w:start w:val="1"/>
      <w:numFmt w:val="bullet"/>
      <w:lvlText w:val=""/>
      <w:lvlJc w:val="left"/>
      <w:pPr>
        <w:tabs>
          <w:tab w:val="num" w:pos="5760"/>
        </w:tabs>
        <w:ind w:left="5760" w:hanging="360"/>
      </w:pPr>
      <w:rPr>
        <w:rFonts w:ascii="Wingdings" w:hAnsi="Wingdings" w:hint="default"/>
        <w:sz w:val="20"/>
      </w:rPr>
    </w:lvl>
    <w:lvl w:ilvl="8" w:tplc="F8DCD592"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746DB"/>
    <w:multiLevelType w:val="hybridMultilevel"/>
    <w:tmpl w:val="B98E2D56"/>
    <w:lvl w:ilvl="0" w:tplc="95321B9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ACD283C"/>
    <w:multiLevelType w:val="hybridMultilevel"/>
    <w:tmpl w:val="AA1EAA9C"/>
    <w:lvl w:ilvl="0" w:tplc="396680B8">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1044F3"/>
    <w:multiLevelType w:val="hybridMultilevel"/>
    <w:tmpl w:val="743C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F21384"/>
    <w:multiLevelType w:val="singleLevel"/>
    <w:tmpl w:val="C3ECE832"/>
    <w:lvl w:ilvl="0">
      <w:start w:val="1"/>
      <w:numFmt w:val="decimal"/>
      <w:lvlText w:val="%1."/>
      <w:legacy w:legacy="1" w:legacySpace="0" w:legacyIndent="239"/>
      <w:lvlJc w:val="left"/>
      <w:rPr>
        <w:rFonts w:ascii="Times New Roman" w:hAnsi="Times New Roman" w:cs="Times New Roman" w:hint="default"/>
      </w:rPr>
    </w:lvl>
  </w:abstractNum>
  <w:abstractNum w:abstractNumId="13">
    <w:nsid w:val="443A36B6"/>
    <w:multiLevelType w:val="hybridMultilevel"/>
    <w:tmpl w:val="AD621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114021"/>
    <w:multiLevelType w:val="hybridMultilevel"/>
    <w:tmpl w:val="08A61C0C"/>
    <w:lvl w:ilvl="0" w:tplc="3C9A4F14">
      <w:start w:val="1"/>
      <w:numFmt w:val="bullet"/>
      <w:lvlText w:val=""/>
      <w:lvlJc w:val="left"/>
      <w:pPr>
        <w:tabs>
          <w:tab w:val="num" w:pos="720"/>
        </w:tabs>
        <w:ind w:left="720" w:hanging="360"/>
      </w:pPr>
      <w:rPr>
        <w:rFonts w:ascii="Symbol" w:hAnsi="Symbol" w:hint="default"/>
        <w:sz w:val="20"/>
      </w:rPr>
    </w:lvl>
    <w:lvl w:ilvl="1" w:tplc="4A6EF52E" w:tentative="1">
      <w:start w:val="1"/>
      <w:numFmt w:val="bullet"/>
      <w:lvlText w:val="o"/>
      <w:lvlJc w:val="left"/>
      <w:pPr>
        <w:tabs>
          <w:tab w:val="num" w:pos="1440"/>
        </w:tabs>
        <w:ind w:left="1440" w:hanging="360"/>
      </w:pPr>
      <w:rPr>
        <w:rFonts w:ascii="Courier New" w:hAnsi="Courier New" w:hint="default"/>
        <w:sz w:val="20"/>
      </w:rPr>
    </w:lvl>
    <w:lvl w:ilvl="2" w:tplc="8DBA7AF8" w:tentative="1">
      <w:start w:val="1"/>
      <w:numFmt w:val="bullet"/>
      <w:lvlText w:val=""/>
      <w:lvlJc w:val="left"/>
      <w:pPr>
        <w:tabs>
          <w:tab w:val="num" w:pos="2160"/>
        </w:tabs>
        <w:ind w:left="2160" w:hanging="360"/>
      </w:pPr>
      <w:rPr>
        <w:rFonts w:ascii="Wingdings" w:hAnsi="Wingdings" w:hint="default"/>
        <w:sz w:val="20"/>
      </w:rPr>
    </w:lvl>
    <w:lvl w:ilvl="3" w:tplc="1BFABC58" w:tentative="1">
      <w:start w:val="1"/>
      <w:numFmt w:val="bullet"/>
      <w:lvlText w:val=""/>
      <w:lvlJc w:val="left"/>
      <w:pPr>
        <w:tabs>
          <w:tab w:val="num" w:pos="2880"/>
        </w:tabs>
        <w:ind w:left="2880" w:hanging="360"/>
      </w:pPr>
      <w:rPr>
        <w:rFonts w:ascii="Wingdings" w:hAnsi="Wingdings" w:hint="default"/>
        <w:sz w:val="20"/>
      </w:rPr>
    </w:lvl>
    <w:lvl w:ilvl="4" w:tplc="F05C9B3E" w:tentative="1">
      <w:start w:val="1"/>
      <w:numFmt w:val="bullet"/>
      <w:lvlText w:val=""/>
      <w:lvlJc w:val="left"/>
      <w:pPr>
        <w:tabs>
          <w:tab w:val="num" w:pos="3600"/>
        </w:tabs>
        <w:ind w:left="3600" w:hanging="360"/>
      </w:pPr>
      <w:rPr>
        <w:rFonts w:ascii="Wingdings" w:hAnsi="Wingdings" w:hint="default"/>
        <w:sz w:val="20"/>
      </w:rPr>
    </w:lvl>
    <w:lvl w:ilvl="5" w:tplc="2BFCE648" w:tentative="1">
      <w:start w:val="1"/>
      <w:numFmt w:val="bullet"/>
      <w:lvlText w:val=""/>
      <w:lvlJc w:val="left"/>
      <w:pPr>
        <w:tabs>
          <w:tab w:val="num" w:pos="4320"/>
        </w:tabs>
        <w:ind w:left="4320" w:hanging="360"/>
      </w:pPr>
      <w:rPr>
        <w:rFonts w:ascii="Wingdings" w:hAnsi="Wingdings" w:hint="default"/>
        <w:sz w:val="20"/>
      </w:rPr>
    </w:lvl>
    <w:lvl w:ilvl="6" w:tplc="E676C29C" w:tentative="1">
      <w:start w:val="1"/>
      <w:numFmt w:val="bullet"/>
      <w:lvlText w:val=""/>
      <w:lvlJc w:val="left"/>
      <w:pPr>
        <w:tabs>
          <w:tab w:val="num" w:pos="5040"/>
        </w:tabs>
        <w:ind w:left="5040" w:hanging="360"/>
      </w:pPr>
      <w:rPr>
        <w:rFonts w:ascii="Wingdings" w:hAnsi="Wingdings" w:hint="default"/>
        <w:sz w:val="20"/>
      </w:rPr>
    </w:lvl>
    <w:lvl w:ilvl="7" w:tplc="63F6662E" w:tentative="1">
      <w:start w:val="1"/>
      <w:numFmt w:val="bullet"/>
      <w:lvlText w:val=""/>
      <w:lvlJc w:val="left"/>
      <w:pPr>
        <w:tabs>
          <w:tab w:val="num" w:pos="5760"/>
        </w:tabs>
        <w:ind w:left="5760" w:hanging="360"/>
      </w:pPr>
      <w:rPr>
        <w:rFonts w:ascii="Wingdings" w:hAnsi="Wingdings" w:hint="default"/>
        <w:sz w:val="20"/>
      </w:rPr>
    </w:lvl>
    <w:lvl w:ilvl="8" w:tplc="6DFA908E"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5CAC"/>
    <w:multiLevelType w:val="hybridMultilevel"/>
    <w:tmpl w:val="63645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374DAC"/>
    <w:multiLevelType w:val="hybridMultilevel"/>
    <w:tmpl w:val="AA3E90D4"/>
    <w:lvl w:ilvl="0" w:tplc="F902668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B59375F"/>
    <w:multiLevelType w:val="hybridMultilevel"/>
    <w:tmpl w:val="A100F414"/>
    <w:lvl w:ilvl="0" w:tplc="F3FA6D96">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8">
    <w:nsid w:val="696F1586"/>
    <w:multiLevelType w:val="multilevel"/>
    <w:tmpl w:val="820A34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AA216F4"/>
    <w:multiLevelType w:val="hybridMultilevel"/>
    <w:tmpl w:val="73E44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736EFE"/>
    <w:multiLevelType w:val="hybridMultilevel"/>
    <w:tmpl w:val="4A88D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392785C"/>
    <w:multiLevelType w:val="hybridMultilevel"/>
    <w:tmpl w:val="69508092"/>
    <w:lvl w:ilvl="0" w:tplc="51EAF2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73B9568F"/>
    <w:multiLevelType w:val="hybridMultilevel"/>
    <w:tmpl w:val="C2EA3AEC"/>
    <w:lvl w:ilvl="0" w:tplc="DC041F4A">
      <w:start w:val="1"/>
      <w:numFmt w:val="bullet"/>
      <w:lvlText w:val=""/>
      <w:lvlJc w:val="left"/>
      <w:pPr>
        <w:tabs>
          <w:tab w:val="num" w:pos="720"/>
        </w:tabs>
        <w:ind w:left="720" w:hanging="360"/>
      </w:pPr>
      <w:rPr>
        <w:rFonts w:ascii="Symbol" w:hAnsi="Symbol" w:hint="default"/>
        <w:sz w:val="20"/>
      </w:rPr>
    </w:lvl>
    <w:lvl w:ilvl="1" w:tplc="AA32DD36" w:tentative="1">
      <w:start w:val="1"/>
      <w:numFmt w:val="bullet"/>
      <w:lvlText w:val="o"/>
      <w:lvlJc w:val="left"/>
      <w:pPr>
        <w:tabs>
          <w:tab w:val="num" w:pos="1440"/>
        </w:tabs>
        <w:ind w:left="1440" w:hanging="360"/>
      </w:pPr>
      <w:rPr>
        <w:rFonts w:ascii="Courier New" w:hAnsi="Courier New" w:hint="default"/>
        <w:sz w:val="20"/>
      </w:rPr>
    </w:lvl>
    <w:lvl w:ilvl="2" w:tplc="E9C6F4AA" w:tentative="1">
      <w:start w:val="1"/>
      <w:numFmt w:val="bullet"/>
      <w:lvlText w:val=""/>
      <w:lvlJc w:val="left"/>
      <w:pPr>
        <w:tabs>
          <w:tab w:val="num" w:pos="2160"/>
        </w:tabs>
        <w:ind w:left="2160" w:hanging="360"/>
      </w:pPr>
      <w:rPr>
        <w:rFonts w:ascii="Wingdings" w:hAnsi="Wingdings" w:hint="default"/>
        <w:sz w:val="20"/>
      </w:rPr>
    </w:lvl>
    <w:lvl w:ilvl="3" w:tplc="BAB41A46" w:tentative="1">
      <w:start w:val="1"/>
      <w:numFmt w:val="bullet"/>
      <w:lvlText w:val=""/>
      <w:lvlJc w:val="left"/>
      <w:pPr>
        <w:tabs>
          <w:tab w:val="num" w:pos="2880"/>
        </w:tabs>
        <w:ind w:left="2880" w:hanging="360"/>
      </w:pPr>
      <w:rPr>
        <w:rFonts w:ascii="Wingdings" w:hAnsi="Wingdings" w:hint="default"/>
        <w:sz w:val="20"/>
      </w:rPr>
    </w:lvl>
    <w:lvl w:ilvl="4" w:tplc="67C8CC84" w:tentative="1">
      <w:start w:val="1"/>
      <w:numFmt w:val="bullet"/>
      <w:lvlText w:val=""/>
      <w:lvlJc w:val="left"/>
      <w:pPr>
        <w:tabs>
          <w:tab w:val="num" w:pos="3600"/>
        </w:tabs>
        <w:ind w:left="3600" w:hanging="360"/>
      </w:pPr>
      <w:rPr>
        <w:rFonts w:ascii="Wingdings" w:hAnsi="Wingdings" w:hint="default"/>
        <w:sz w:val="20"/>
      </w:rPr>
    </w:lvl>
    <w:lvl w:ilvl="5" w:tplc="85E4F69E" w:tentative="1">
      <w:start w:val="1"/>
      <w:numFmt w:val="bullet"/>
      <w:lvlText w:val=""/>
      <w:lvlJc w:val="left"/>
      <w:pPr>
        <w:tabs>
          <w:tab w:val="num" w:pos="4320"/>
        </w:tabs>
        <w:ind w:left="4320" w:hanging="360"/>
      </w:pPr>
      <w:rPr>
        <w:rFonts w:ascii="Wingdings" w:hAnsi="Wingdings" w:hint="default"/>
        <w:sz w:val="20"/>
      </w:rPr>
    </w:lvl>
    <w:lvl w:ilvl="6" w:tplc="A3A436B6" w:tentative="1">
      <w:start w:val="1"/>
      <w:numFmt w:val="bullet"/>
      <w:lvlText w:val=""/>
      <w:lvlJc w:val="left"/>
      <w:pPr>
        <w:tabs>
          <w:tab w:val="num" w:pos="5040"/>
        </w:tabs>
        <w:ind w:left="5040" w:hanging="360"/>
      </w:pPr>
      <w:rPr>
        <w:rFonts w:ascii="Wingdings" w:hAnsi="Wingdings" w:hint="default"/>
        <w:sz w:val="20"/>
      </w:rPr>
    </w:lvl>
    <w:lvl w:ilvl="7" w:tplc="32B4AC38" w:tentative="1">
      <w:start w:val="1"/>
      <w:numFmt w:val="bullet"/>
      <w:lvlText w:val=""/>
      <w:lvlJc w:val="left"/>
      <w:pPr>
        <w:tabs>
          <w:tab w:val="num" w:pos="5760"/>
        </w:tabs>
        <w:ind w:left="5760" w:hanging="360"/>
      </w:pPr>
      <w:rPr>
        <w:rFonts w:ascii="Wingdings" w:hAnsi="Wingdings" w:hint="default"/>
        <w:sz w:val="20"/>
      </w:rPr>
    </w:lvl>
    <w:lvl w:ilvl="8" w:tplc="6B68EEF0"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B7591"/>
    <w:multiLevelType w:val="hybridMultilevel"/>
    <w:tmpl w:val="16A288C8"/>
    <w:lvl w:ilvl="0" w:tplc="75BE9FEE">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387E2C"/>
    <w:multiLevelType w:val="hybridMultilevel"/>
    <w:tmpl w:val="FD3A396E"/>
    <w:lvl w:ilvl="0" w:tplc="890C1A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7"/>
  </w:num>
  <w:num w:numId="6">
    <w:abstractNumId w:val="22"/>
  </w:num>
  <w:num w:numId="7">
    <w:abstractNumId w:val="17"/>
  </w:num>
  <w:num w:numId="8">
    <w:abstractNumId w:val="16"/>
  </w:num>
  <w:num w:numId="9">
    <w:abstractNumId w:val="0"/>
  </w:num>
  <w:num w:numId="10">
    <w:abstractNumId w:val="1"/>
  </w:num>
  <w:num w:numId="11">
    <w:abstractNumId w:val="3"/>
  </w:num>
  <w:num w:numId="12">
    <w:abstractNumId w:val="4"/>
  </w:num>
  <w:num w:numId="13">
    <w:abstractNumId w:val="5"/>
  </w:num>
  <w:num w:numId="14">
    <w:abstractNumId w:val="12"/>
  </w:num>
  <w:num w:numId="15">
    <w:abstractNumId w:val="8"/>
  </w:num>
  <w:num w:numId="16">
    <w:abstractNumId w:val="6"/>
  </w:num>
  <w:num w:numId="17">
    <w:abstractNumId w:val="13"/>
  </w:num>
  <w:num w:numId="18">
    <w:abstractNumId w:val="11"/>
  </w:num>
  <w:num w:numId="19">
    <w:abstractNumId w:val="21"/>
  </w:num>
  <w:num w:numId="20">
    <w:abstractNumId w:val="15"/>
  </w:num>
  <w:num w:numId="21">
    <w:abstractNumId w:val="9"/>
  </w:num>
  <w:num w:numId="22">
    <w:abstractNumId w:val="10"/>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FBD"/>
    <w:rsid w:val="00050829"/>
    <w:rsid w:val="00072725"/>
    <w:rsid w:val="00126D1F"/>
    <w:rsid w:val="001341D3"/>
    <w:rsid w:val="00216D04"/>
    <w:rsid w:val="00391AC3"/>
    <w:rsid w:val="003A35D6"/>
    <w:rsid w:val="004B351E"/>
    <w:rsid w:val="005C2FBD"/>
    <w:rsid w:val="007B4515"/>
    <w:rsid w:val="00B25AF4"/>
    <w:rsid w:val="00B435DA"/>
    <w:rsid w:val="00BE67E8"/>
    <w:rsid w:val="00CB7C1F"/>
    <w:rsid w:val="00D149EF"/>
    <w:rsid w:val="00E074C4"/>
    <w:rsid w:val="00F2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BD"/>
    <w:rPr>
      <w:rFonts w:ascii="Calibri" w:eastAsia="Times New Roman" w:hAnsi="Calibri" w:cs="Times New Roman"/>
      <w:lang w:eastAsia="ru-RU"/>
    </w:rPr>
  </w:style>
  <w:style w:type="paragraph" w:styleId="1">
    <w:name w:val="heading 1"/>
    <w:basedOn w:val="a"/>
    <w:link w:val="10"/>
    <w:qFormat/>
    <w:rsid w:val="004B351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rsid w:val="004B35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B351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4B351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4B351E"/>
    <w:pPr>
      <w:keepNext/>
      <w:spacing w:after="0" w:line="240" w:lineRule="auto"/>
      <w:ind w:firstLine="720"/>
      <w:jc w:val="center"/>
      <w:outlineLvl w:val="4"/>
    </w:pPr>
    <w:rPr>
      <w:rFonts w:ascii="Times New Roman" w:hAnsi="Times New Roman"/>
      <w:sz w:val="24"/>
      <w:szCs w:val="20"/>
    </w:rPr>
  </w:style>
  <w:style w:type="paragraph" w:styleId="6">
    <w:name w:val="heading 6"/>
    <w:basedOn w:val="a"/>
    <w:next w:val="a"/>
    <w:link w:val="60"/>
    <w:qFormat/>
    <w:rsid w:val="004B351E"/>
    <w:pPr>
      <w:keepNext/>
      <w:spacing w:before="220" w:after="0" w:line="240" w:lineRule="auto"/>
      <w:jc w:val="center"/>
      <w:outlineLvl w:val="5"/>
    </w:pPr>
    <w:rPr>
      <w:rFonts w:ascii="Times New Roman" w:hAnsi="Times New Roman"/>
      <w:sz w:val="24"/>
      <w:szCs w:val="18"/>
    </w:rPr>
  </w:style>
  <w:style w:type="paragraph" w:styleId="7">
    <w:name w:val="heading 7"/>
    <w:basedOn w:val="a"/>
    <w:next w:val="a"/>
    <w:link w:val="70"/>
    <w:qFormat/>
    <w:rsid w:val="004B351E"/>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B35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B351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B351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4B351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B351E"/>
    <w:rPr>
      <w:rFonts w:ascii="Times New Roman" w:eastAsia="Times New Roman" w:hAnsi="Times New Roman" w:cs="Times New Roman"/>
      <w:sz w:val="24"/>
      <w:szCs w:val="18"/>
      <w:lang w:eastAsia="ru-RU"/>
    </w:rPr>
  </w:style>
  <w:style w:type="character" w:customStyle="1" w:styleId="70">
    <w:name w:val="Заголовок 7 Знак"/>
    <w:basedOn w:val="a0"/>
    <w:link w:val="7"/>
    <w:rsid w:val="004B351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C2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C2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5C2FBD"/>
    <w:rPr>
      <w:color w:val="0000FF"/>
      <w:u w:val="single"/>
    </w:rPr>
  </w:style>
  <w:style w:type="character" w:customStyle="1" w:styleId="31">
    <w:name w:val="Основной текст (3)_"/>
    <w:link w:val="32"/>
    <w:locked/>
    <w:rsid w:val="005C2FBD"/>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5C2FBD"/>
    <w:pPr>
      <w:widowControl w:val="0"/>
      <w:shd w:val="clear" w:color="auto" w:fill="FFFFFF"/>
      <w:spacing w:before="420" w:after="0" w:line="202" w:lineRule="exact"/>
      <w:ind w:hanging="1560"/>
      <w:jc w:val="center"/>
    </w:pPr>
    <w:rPr>
      <w:rFonts w:ascii="Times New Roman" w:hAnsi="Times New Roman"/>
      <w:b/>
      <w:bCs/>
      <w:sz w:val="18"/>
      <w:szCs w:val="18"/>
      <w:lang w:eastAsia="en-US"/>
    </w:rPr>
  </w:style>
  <w:style w:type="paragraph" w:styleId="a4">
    <w:name w:val="Normal (Web)"/>
    <w:basedOn w:val="a"/>
    <w:link w:val="a5"/>
    <w:unhideWhenUsed/>
    <w:qFormat/>
    <w:rsid w:val="004B351E"/>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basedOn w:val="a0"/>
    <w:link w:val="a4"/>
    <w:uiPriority w:val="99"/>
    <w:locked/>
    <w:rsid w:val="004B351E"/>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qFormat/>
    <w:rsid w:val="004B351E"/>
    <w:pPr>
      <w:widowControl w:val="0"/>
      <w:autoSpaceDE w:val="0"/>
      <w:autoSpaceDN w:val="0"/>
      <w:adjustRightInd w:val="0"/>
      <w:spacing w:after="0" w:line="240" w:lineRule="auto"/>
    </w:pPr>
    <w:rPr>
      <w:rFonts w:ascii="Courier New" w:hAnsi="Courier New" w:cs="Courier New"/>
      <w:sz w:val="24"/>
      <w:szCs w:val="24"/>
    </w:rPr>
  </w:style>
  <w:style w:type="character" w:customStyle="1" w:styleId="a7">
    <w:name w:val="Цветовое выделение"/>
    <w:uiPriority w:val="99"/>
    <w:rsid w:val="004B351E"/>
    <w:rPr>
      <w:b/>
      <w:bCs w:val="0"/>
      <w:color w:val="26282F"/>
      <w:sz w:val="26"/>
    </w:rPr>
  </w:style>
  <w:style w:type="paragraph" w:customStyle="1" w:styleId="21">
    <w:name w:val="Основной текст 21"/>
    <w:aliases w:val="Îñíîâíîé òåêñò 1"/>
    <w:basedOn w:val="a"/>
    <w:qFormat/>
    <w:rsid w:val="004B351E"/>
    <w:pPr>
      <w:overflowPunct w:val="0"/>
      <w:autoSpaceDE w:val="0"/>
      <w:autoSpaceDN w:val="0"/>
      <w:adjustRightInd w:val="0"/>
      <w:spacing w:after="0" w:line="320" w:lineRule="exact"/>
      <w:ind w:firstLine="720"/>
      <w:jc w:val="both"/>
      <w:textAlignment w:val="baseline"/>
    </w:pPr>
    <w:rPr>
      <w:rFonts w:ascii="Times New Roman" w:hAnsi="Times New Roman"/>
      <w:sz w:val="28"/>
      <w:szCs w:val="20"/>
    </w:rPr>
  </w:style>
  <w:style w:type="paragraph" w:styleId="22">
    <w:name w:val="Body Text Indent 2"/>
    <w:basedOn w:val="a"/>
    <w:link w:val="23"/>
    <w:qFormat/>
    <w:rsid w:val="004B351E"/>
    <w:pPr>
      <w:widowControl w:val="0"/>
      <w:shd w:val="clear" w:color="auto" w:fill="FFFFFF"/>
      <w:autoSpaceDE w:val="0"/>
      <w:autoSpaceDN w:val="0"/>
      <w:adjustRightInd w:val="0"/>
      <w:spacing w:after="0" w:line="240" w:lineRule="auto"/>
      <w:ind w:firstLine="720"/>
      <w:jc w:val="both"/>
    </w:pPr>
    <w:rPr>
      <w:rFonts w:ascii="Times New Roman" w:hAnsi="Times New Roman"/>
      <w:b/>
      <w:bCs/>
      <w:spacing w:val="-2"/>
      <w:sz w:val="28"/>
      <w:szCs w:val="28"/>
    </w:rPr>
  </w:style>
  <w:style w:type="character" w:customStyle="1" w:styleId="23">
    <w:name w:val="Основной текст с отступом 2 Знак"/>
    <w:basedOn w:val="a0"/>
    <w:link w:val="22"/>
    <w:rsid w:val="004B351E"/>
    <w:rPr>
      <w:rFonts w:ascii="Times New Roman" w:eastAsia="Times New Roman" w:hAnsi="Times New Roman" w:cs="Times New Roman"/>
      <w:b/>
      <w:bCs/>
      <w:spacing w:val="-2"/>
      <w:sz w:val="28"/>
      <w:szCs w:val="28"/>
      <w:shd w:val="clear" w:color="auto" w:fill="FFFFFF"/>
      <w:lang w:eastAsia="ru-RU"/>
    </w:rPr>
  </w:style>
  <w:style w:type="paragraph" w:styleId="a8">
    <w:name w:val="Plain Text"/>
    <w:basedOn w:val="a"/>
    <w:link w:val="a9"/>
    <w:qFormat/>
    <w:rsid w:val="004B351E"/>
    <w:pPr>
      <w:spacing w:after="0" w:line="240" w:lineRule="auto"/>
      <w:ind w:firstLine="567"/>
      <w:jc w:val="both"/>
    </w:pPr>
    <w:rPr>
      <w:rFonts w:ascii="Courier New" w:hAnsi="Courier New" w:cs="Courier New"/>
      <w:sz w:val="20"/>
      <w:szCs w:val="20"/>
    </w:rPr>
  </w:style>
  <w:style w:type="character" w:customStyle="1" w:styleId="a9">
    <w:name w:val="Текст Знак"/>
    <w:basedOn w:val="a0"/>
    <w:link w:val="a8"/>
    <w:rsid w:val="004B351E"/>
    <w:rPr>
      <w:rFonts w:ascii="Courier New" w:eastAsia="Times New Roman" w:hAnsi="Courier New" w:cs="Courier New"/>
      <w:sz w:val="20"/>
      <w:szCs w:val="20"/>
      <w:lang w:eastAsia="ru-RU"/>
    </w:rPr>
  </w:style>
  <w:style w:type="character" w:styleId="aa">
    <w:name w:val="Strong"/>
    <w:basedOn w:val="a0"/>
    <w:uiPriority w:val="22"/>
    <w:qFormat/>
    <w:rsid w:val="004B351E"/>
    <w:rPr>
      <w:b/>
      <w:bCs/>
    </w:rPr>
  </w:style>
  <w:style w:type="paragraph" w:styleId="ab">
    <w:name w:val="header"/>
    <w:basedOn w:val="a"/>
    <w:link w:val="ac"/>
    <w:unhideWhenUsed/>
    <w:rsid w:val="004B351E"/>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4B351E"/>
    <w:rPr>
      <w:rFonts w:ascii="Times New Roman" w:eastAsia="Times New Roman" w:hAnsi="Times New Roman" w:cs="Times New Roman"/>
      <w:sz w:val="24"/>
      <w:szCs w:val="24"/>
      <w:lang w:eastAsia="ru-RU"/>
    </w:rPr>
  </w:style>
  <w:style w:type="paragraph" w:styleId="ad">
    <w:name w:val="footer"/>
    <w:basedOn w:val="a"/>
    <w:link w:val="ae"/>
    <w:unhideWhenUsed/>
    <w:rsid w:val="004B351E"/>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4B351E"/>
    <w:rPr>
      <w:rFonts w:ascii="Times New Roman" w:eastAsia="Times New Roman" w:hAnsi="Times New Roman" w:cs="Times New Roman"/>
      <w:sz w:val="24"/>
      <w:szCs w:val="24"/>
      <w:lang w:eastAsia="ru-RU"/>
    </w:rPr>
  </w:style>
  <w:style w:type="paragraph" w:styleId="af">
    <w:name w:val="Body Text"/>
    <w:basedOn w:val="a"/>
    <w:link w:val="af0"/>
    <w:unhideWhenUsed/>
    <w:rsid w:val="004B351E"/>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4B351E"/>
    <w:rPr>
      <w:rFonts w:ascii="Times New Roman" w:eastAsia="Times New Roman" w:hAnsi="Times New Roman" w:cs="Times New Roman"/>
      <w:sz w:val="24"/>
      <w:szCs w:val="24"/>
      <w:lang w:eastAsia="ru-RU"/>
    </w:rPr>
  </w:style>
  <w:style w:type="character" w:styleId="af1">
    <w:name w:val="Emphasis"/>
    <w:basedOn w:val="a0"/>
    <w:uiPriority w:val="20"/>
    <w:qFormat/>
    <w:rsid w:val="004B351E"/>
    <w:rPr>
      <w:i/>
      <w:iCs/>
    </w:rPr>
  </w:style>
  <w:style w:type="paragraph" w:styleId="af2">
    <w:name w:val="No Spacing"/>
    <w:uiPriority w:val="1"/>
    <w:qFormat/>
    <w:rsid w:val="004B351E"/>
    <w:pPr>
      <w:spacing w:after="0" w:line="240" w:lineRule="auto"/>
    </w:pPr>
    <w:rPr>
      <w:rFonts w:ascii="Calibri" w:eastAsia="Calibri" w:hAnsi="Calibri" w:cs="Times New Roman"/>
    </w:rPr>
  </w:style>
  <w:style w:type="character" w:customStyle="1" w:styleId="hl">
    <w:name w:val="hl"/>
    <w:basedOn w:val="a0"/>
    <w:rsid w:val="004B351E"/>
  </w:style>
  <w:style w:type="paragraph" w:styleId="af3">
    <w:name w:val="Title"/>
    <w:basedOn w:val="a"/>
    <w:link w:val="af4"/>
    <w:qFormat/>
    <w:rsid w:val="004B351E"/>
    <w:pPr>
      <w:autoSpaceDE w:val="0"/>
      <w:autoSpaceDN w:val="0"/>
      <w:adjustRightInd w:val="0"/>
      <w:spacing w:after="0" w:line="312" w:lineRule="auto"/>
      <w:jc w:val="center"/>
    </w:pPr>
    <w:rPr>
      <w:rFonts w:ascii="Times New Roman" w:hAnsi="Times New Roman"/>
      <w:sz w:val="28"/>
      <w:szCs w:val="28"/>
    </w:rPr>
  </w:style>
  <w:style w:type="character" w:customStyle="1" w:styleId="af4">
    <w:name w:val="Название Знак"/>
    <w:basedOn w:val="a0"/>
    <w:link w:val="af3"/>
    <w:rsid w:val="004B351E"/>
    <w:rPr>
      <w:rFonts w:ascii="Times New Roman" w:eastAsia="Times New Roman" w:hAnsi="Times New Roman" w:cs="Times New Roman"/>
      <w:sz w:val="28"/>
      <w:szCs w:val="28"/>
      <w:lang w:eastAsia="ru-RU"/>
    </w:rPr>
  </w:style>
  <w:style w:type="character" w:customStyle="1" w:styleId="ConsPlusTitle">
    <w:name w:val="ConsPlusTitle Знак"/>
    <w:link w:val="ConsPlusTitle0"/>
    <w:locked/>
    <w:rsid w:val="004B351E"/>
    <w:rPr>
      <w:rFonts w:ascii="Calibri" w:eastAsia="Arial" w:hAnsi="Calibri" w:cs="Calibri"/>
      <w:b/>
      <w:bCs/>
      <w:lang w:eastAsia="ar-SA"/>
    </w:rPr>
  </w:style>
  <w:style w:type="paragraph" w:customStyle="1" w:styleId="ConsPlusTitle0">
    <w:name w:val="ConsPlusTitle"/>
    <w:link w:val="ConsPlusTitle"/>
    <w:qFormat/>
    <w:rsid w:val="004B351E"/>
    <w:pPr>
      <w:widowControl w:val="0"/>
      <w:suppressAutoHyphens/>
      <w:autoSpaceDE w:val="0"/>
      <w:spacing w:after="0" w:line="240" w:lineRule="auto"/>
    </w:pPr>
    <w:rPr>
      <w:rFonts w:ascii="Calibri" w:eastAsia="Arial" w:hAnsi="Calibri" w:cs="Calibri"/>
      <w:b/>
      <w:bCs/>
      <w:lang w:eastAsia="ar-SA"/>
    </w:rPr>
  </w:style>
  <w:style w:type="paragraph" w:customStyle="1" w:styleId="210">
    <w:name w:val="Основной текст с отступом 21"/>
    <w:basedOn w:val="a"/>
    <w:rsid w:val="004B351E"/>
    <w:pPr>
      <w:suppressAutoHyphens/>
      <w:spacing w:after="120" w:line="480" w:lineRule="auto"/>
      <w:ind w:left="283"/>
    </w:pPr>
    <w:rPr>
      <w:rFonts w:ascii="Times New Roman" w:hAnsi="Times New Roman"/>
      <w:sz w:val="24"/>
      <w:szCs w:val="24"/>
      <w:lang w:eastAsia="zh-CN"/>
    </w:rPr>
  </w:style>
  <w:style w:type="paragraph" w:customStyle="1" w:styleId="310">
    <w:name w:val="Основной текст с отступом 31"/>
    <w:basedOn w:val="a"/>
    <w:rsid w:val="004B351E"/>
    <w:pPr>
      <w:suppressAutoHyphens/>
      <w:spacing w:after="0" w:line="360" w:lineRule="auto"/>
      <w:ind w:firstLine="900"/>
      <w:jc w:val="both"/>
    </w:pPr>
    <w:rPr>
      <w:rFonts w:ascii="Times New Roman" w:hAnsi="Times New Roman"/>
      <w:sz w:val="28"/>
      <w:szCs w:val="28"/>
      <w:lang w:eastAsia="zh-CN"/>
    </w:rPr>
  </w:style>
  <w:style w:type="paragraph" w:customStyle="1" w:styleId="Style2">
    <w:name w:val="Style2"/>
    <w:basedOn w:val="a"/>
    <w:rsid w:val="004B351E"/>
    <w:pPr>
      <w:widowControl w:val="0"/>
      <w:suppressAutoHyphens/>
      <w:autoSpaceDE w:val="0"/>
      <w:spacing w:after="0" w:line="240" w:lineRule="auto"/>
    </w:pPr>
    <w:rPr>
      <w:rFonts w:ascii="Bookman Old Style" w:hAnsi="Bookman Old Style" w:cs="Calibri"/>
      <w:sz w:val="24"/>
      <w:szCs w:val="24"/>
      <w:lang w:eastAsia="ar-SA"/>
    </w:rPr>
  </w:style>
  <w:style w:type="paragraph" w:customStyle="1" w:styleId="s1">
    <w:name w:val="s_1"/>
    <w:basedOn w:val="a"/>
    <w:rsid w:val="004B351E"/>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uiPriority w:val="99"/>
    <w:qFormat/>
    <w:rsid w:val="004B351E"/>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uiPriority w:val="99"/>
    <w:rsid w:val="004B351E"/>
    <w:pPr>
      <w:spacing w:before="100" w:beforeAutospacing="1" w:after="100" w:afterAutospacing="1" w:line="240" w:lineRule="auto"/>
    </w:pPr>
    <w:rPr>
      <w:rFonts w:ascii="Times New Roman" w:hAnsi="Times New Roman"/>
      <w:sz w:val="24"/>
      <w:szCs w:val="24"/>
    </w:rPr>
  </w:style>
  <w:style w:type="character" w:customStyle="1" w:styleId="af5">
    <w:name w:val="Текст выноски Знак"/>
    <w:basedOn w:val="a0"/>
    <w:link w:val="af6"/>
    <w:semiHidden/>
    <w:rsid w:val="004B351E"/>
    <w:rPr>
      <w:rFonts w:ascii="Tahoma" w:eastAsia="Times New Roman" w:hAnsi="Tahoma" w:cs="Tahoma"/>
      <w:sz w:val="16"/>
      <w:szCs w:val="16"/>
      <w:lang w:eastAsia="ru-RU"/>
    </w:rPr>
  </w:style>
  <w:style w:type="paragraph" w:styleId="af6">
    <w:name w:val="Balloon Text"/>
    <w:basedOn w:val="a"/>
    <w:link w:val="af5"/>
    <w:semiHidden/>
    <w:rsid w:val="004B351E"/>
    <w:pPr>
      <w:spacing w:after="0" w:line="240" w:lineRule="auto"/>
    </w:pPr>
    <w:rPr>
      <w:rFonts w:ascii="Tahoma" w:hAnsi="Tahoma" w:cs="Tahoma"/>
      <w:sz w:val="16"/>
      <w:szCs w:val="16"/>
    </w:rPr>
  </w:style>
  <w:style w:type="paragraph" w:styleId="af7">
    <w:name w:val="Body Text Indent"/>
    <w:basedOn w:val="a"/>
    <w:link w:val="af8"/>
    <w:rsid w:val="004B351E"/>
    <w:pPr>
      <w:spacing w:after="0" w:line="240" w:lineRule="auto"/>
      <w:jc w:val="center"/>
    </w:pPr>
    <w:rPr>
      <w:rFonts w:ascii="Baltica Chv" w:hAnsi="Baltica Chv"/>
      <w:sz w:val="20"/>
      <w:szCs w:val="20"/>
    </w:rPr>
  </w:style>
  <w:style w:type="character" w:customStyle="1" w:styleId="af8">
    <w:name w:val="Основной текст с отступом Знак"/>
    <w:basedOn w:val="a0"/>
    <w:link w:val="af7"/>
    <w:rsid w:val="004B351E"/>
    <w:rPr>
      <w:rFonts w:ascii="Baltica Chv" w:eastAsia="Times New Roman" w:hAnsi="Baltica Chv" w:cs="Times New Roman"/>
      <w:sz w:val="20"/>
      <w:szCs w:val="20"/>
      <w:lang w:eastAsia="ru-RU"/>
    </w:rPr>
  </w:style>
  <w:style w:type="paragraph" w:styleId="24">
    <w:name w:val="Body Text 2"/>
    <w:basedOn w:val="a"/>
    <w:link w:val="25"/>
    <w:rsid w:val="004B351E"/>
    <w:pPr>
      <w:spacing w:after="0" w:line="240" w:lineRule="auto"/>
      <w:jc w:val="both"/>
    </w:pPr>
    <w:rPr>
      <w:rFonts w:ascii="Times New Roman" w:hAnsi="Times New Roman"/>
      <w:sz w:val="24"/>
      <w:szCs w:val="20"/>
    </w:rPr>
  </w:style>
  <w:style w:type="character" w:customStyle="1" w:styleId="25">
    <w:name w:val="Основной текст 2 Знак"/>
    <w:basedOn w:val="a0"/>
    <w:link w:val="24"/>
    <w:rsid w:val="004B351E"/>
    <w:rPr>
      <w:rFonts w:ascii="Times New Roman" w:eastAsia="Times New Roman" w:hAnsi="Times New Roman" w:cs="Times New Roman"/>
      <w:sz w:val="24"/>
      <w:szCs w:val="20"/>
      <w:lang w:eastAsia="ru-RU"/>
    </w:rPr>
  </w:style>
  <w:style w:type="paragraph" w:styleId="33">
    <w:name w:val="Body Text Indent 3"/>
    <w:basedOn w:val="a"/>
    <w:link w:val="34"/>
    <w:rsid w:val="004B351E"/>
    <w:pPr>
      <w:spacing w:after="0" w:line="240" w:lineRule="auto"/>
      <w:ind w:firstLine="720"/>
      <w:jc w:val="both"/>
    </w:pPr>
    <w:rPr>
      <w:rFonts w:ascii="Times New Roman" w:hAnsi="Times New Roman"/>
      <w:sz w:val="24"/>
      <w:szCs w:val="20"/>
    </w:rPr>
  </w:style>
  <w:style w:type="character" w:customStyle="1" w:styleId="34">
    <w:name w:val="Основной текст с отступом 3 Знак"/>
    <w:basedOn w:val="a0"/>
    <w:link w:val="33"/>
    <w:rsid w:val="004B351E"/>
    <w:rPr>
      <w:rFonts w:ascii="Times New Roman" w:eastAsia="Times New Roman" w:hAnsi="Times New Roman" w:cs="Times New Roman"/>
      <w:sz w:val="24"/>
      <w:szCs w:val="20"/>
      <w:lang w:eastAsia="ru-RU"/>
    </w:rPr>
  </w:style>
  <w:style w:type="paragraph" w:styleId="35">
    <w:name w:val="Body Text 3"/>
    <w:basedOn w:val="a"/>
    <w:link w:val="36"/>
    <w:rsid w:val="004B351E"/>
    <w:pPr>
      <w:spacing w:after="0" w:line="280" w:lineRule="auto"/>
      <w:jc w:val="both"/>
    </w:pPr>
    <w:rPr>
      <w:rFonts w:ascii="Times New Roman" w:hAnsi="Times New Roman"/>
      <w:szCs w:val="24"/>
    </w:rPr>
  </w:style>
  <w:style w:type="character" w:customStyle="1" w:styleId="36">
    <w:name w:val="Основной текст 3 Знак"/>
    <w:basedOn w:val="a0"/>
    <w:link w:val="35"/>
    <w:rsid w:val="004B351E"/>
    <w:rPr>
      <w:rFonts w:ascii="Times New Roman" w:eastAsia="Times New Roman" w:hAnsi="Times New Roman" w:cs="Times New Roman"/>
      <w:szCs w:val="24"/>
      <w:lang w:eastAsia="ru-RU"/>
    </w:rPr>
  </w:style>
  <w:style w:type="character" w:styleId="af9">
    <w:name w:val="page number"/>
    <w:basedOn w:val="a0"/>
    <w:rsid w:val="004B351E"/>
  </w:style>
  <w:style w:type="paragraph" w:customStyle="1" w:styleId="ConsPlusCell">
    <w:name w:val="ConsPlusCell"/>
    <w:rsid w:val="004B35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
    <w:qFormat/>
    <w:rsid w:val="004B351E"/>
    <w:pPr>
      <w:spacing w:after="0" w:line="240" w:lineRule="auto"/>
      <w:ind w:left="720"/>
      <w:contextualSpacing/>
    </w:pPr>
    <w:rPr>
      <w:rFonts w:ascii="Times New Roman" w:hAnsi="Times New Roman"/>
      <w:sz w:val="24"/>
      <w:szCs w:val="24"/>
    </w:rPr>
  </w:style>
  <w:style w:type="paragraph" w:customStyle="1" w:styleId="afb">
    <w:name w:val="Содержимое таблицы"/>
    <w:basedOn w:val="a"/>
    <w:rsid w:val="004B351E"/>
    <w:pPr>
      <w:widowControl w:val="0"/>
      <w:suppressLineNumbers/>
      <w:suppressAutoHyphens/>
      <w:spacing w:after="0" w:line="240" w:lineRule="auto"/>
    </w:pPr>
    <w:rPr>
      <w:rFonts w:ascii="Arial" w:eastAsia="Lucida Sans Unicode" w:hAnsi="Arial"/>
      <w:kern w:val="1"/>
      <w:sz w:val="20"/>
      <w:szCs w:val="24"/>
    </w:rPr>
  </w:style>
  <w:style w:type="character" w:customStyle="1" w:styleId="apple-style-span">
    <w:name w:val="apple-style-span"/>
    <w:basedOn w:val="a0"/>
    <w:rsid w:val="004B351E"/>
  </w:style>
  <w:style w:type="character" w:customStyle="1" w:styleId="apple-converted-space">
    <w:name w:val="apple-converted-space"/>
    <w:basedOn w:val="a0"/>
    <w:rsid w:val="004B351E"/>
  </w:style>
  <w:style w:type="character" w:styleId="afc">
    <w:name w:val="Intense Emphasis"/>
    <w:qFormat/>
    <w:rsid w:val="004B351E"/>
    <w:rPr>
      <w:b/>
      <w:bCs/>
      <w:i/>
      <w:iCs/>
      <w:color w:val="4F81BD"/>
    </w:rPr>
  </w:style>
  <w:style w:type="paragraph" w:customStyle="1" w:styleId="12">
    <w:name w:val="Текст примечания1"/>
    <w:basedOn w:val="a"/>
    <w:rsid w:val="004B351E"/>
    <w:pPr>
      <w:suppressAutoHyphens/>
      <w:spacing w:line="240" w:lineRule="auto"/>
    </w:pPr>
    <w:rPr>
      <w:rFonts w:eastAsia="Calibri" w:cs="Calibri"/>
      <w:sz w:val="20"/>
      <w:szCs w:val="20"/>
      <w:lang w:eastAsia="ar-SA"/>
    </w:rPr>
  </w:style>
  <w:style w:type="paragraph" w:customStyle="1" w:styleId="afd">
    <w:name w:val="Нормальный (таблица)"/>
    <w:basedOn w:val="a"/>
    <w:next w:val="a"/>
    <w:uiPriority w:val="99"/>
    <w:rsid w:val="004B351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e">
    <w:name w:val="Прижатый влево"/>
    <w:basedOn w:val="a"/>
    <w:next w:val="a"/>
    <w:uiPriority w:val="99"/>
    <w:rsid w:val="004B351E"/>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f">
    <w:name w:val="Гипертекстовая ссылка"/>
    <w:basedOn w:val="a7"/>
    <w:uiPriority w:val="99"/>
    <w:rsid w:val="004B351E"/>
    <w:rPr>
      <w:rFonts w:ascii="Times New Roman" w:hAnsi="Times New Roman" w:cs="Times New Roman" w:hint="default"/>
      <w:color w:val="106BBE"/>
    </w:rPr>
  </w:style>
  <w:style w:type="paragraph" w:customStyle="1" w:styleId="13">
    <w:name w:val=" Знак Знак1"/>
    <w:basedOn w:val="a"/>
    <w:rsid w:val="00126D1F"/>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508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10</cp:revision>
  <dcterms:created xsi:type="dcterms:W3CDTF">2022-09-01T10:53:00Z</dcterms:created>
  <dcterms:modified xsi:type="dcterms:W3CDTF">2022-12-07T11:35:00Z</dcterms:modified>
</cp:coreProperties>
</file>