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05" w:rsidRDefault="00343B05" w:rsidP="00BD4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A2C" w:rsidRDefault="00CB0A2C" w:rsidP="00CB0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Урмарского района по результатам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B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законодательства при реализации национальног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Зравоохранение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выявлены нарушения федерального законодательства при исполнении государственных контрактов.</w:t>
      </w:r>
    </w:p>
    <w:p w:rsidR="00CB0A2C" w:rsidRPr="00471100" w:rsidRDefault="00CB0A2C" w:rsidP="00CB0A2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Так, п</w:t>
      </w:r>
      <w:r w:rsidRPr="0047110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рокуратурой района в ходе проведенного мониторинга состояния законности при исполнении государственных контрактов выявлен факт нарушения подрядчиком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47110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сроков выполнения </w:t>
      </w:r>
      <w:r w:rsidR="008575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при исполнении </w:t>
      </w:r>
      <w:r w:rsidRPr="0047110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контрактных обязательств по</w:t>
      </w:r>
      <w:r w:rsidRPr="00471100">
        <w:rPr>
          <w:rFonts w:ascii="Times New Roman" w:eastAsia="Calibri" w:hAnsi="Times New Roman" w:cs="Times New Roman"/>
          <w:sz w:val="28"/>
          <w:szCs w:val="28"/>
        </w:rPr>
        <w:t xml:space="preserve"> строительству </w:t>
      </w:r>
      <w:r>
        <w:rPr>
          <w:rFonts w:ascii="Times New Roman" w:eastAsia="Calibri" w:hAnsi="Times New Roman" w:cs="Times New Roman"/>
          <w:sz w:val="28"/>
          <w:szCs w:val="28"/>
        </w:rPr>
        <w:t>объектов здравоохранения в населенных пунктах Урмарского муниципального округа</w:t>
      </w:r>
      <w:r w:rsidR="00EC01F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CB0A2C" w:rsidRDefault="00CB0A2C" w:rsidP="00CB0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прокуратурой района в адрес руководителя подрядной организации </w:t>
      </w:r>
      <w:r w:rsidR="00EC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представление.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выявленных нарушений находится на контроле прокуратуры района.</w:t>
      </w:r>
    </w:p>
    <w:p w:rsidR="00CB0A2C" w:rsidRPr="00D57801" w:rsidRDefault="00EC01F4" w:rsidP="00CB0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руководителя подрядной организации вынесено постановление о возбуждении дела об административном правонарушении,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мотренном ч. 7 ст. 7.32 КоАП РФ, которое направлено для рассмотрения в суд.</w:t>
      </w:r>
    </w:p>
    <w:p w:rsidR="00343B05" w:rsidRDefault="00CB0A2C" w:rsidP="00BD4CA3">
      <w:pPr>
        <w:autoSpaceDE w:val="0"/>
        <w:autoSpaceDN w:val="0"/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343B05" w:rsidRDefault="00343B05" w:rsidP="00BD4CA3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A3" w:rsidRPr="00343B05" w:rsidRDefault="00BD4CA3" w:rsidP="00343B05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D4CA3" w:rsidRPr="0034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0"/>
    <w:rsid w:val="001F28B8"/>
    <w:rsid w:val="00343B05"/>
    <w:rsid w:val="005E353F"/>
    <w:rsid w:val="00630EF0"/>
    <w:rsid w:val="006E25E6"/>
    <w:rsid w:val="008575F1"/>
    <w:rsid w:val="00A36FD0"/>
    <w:rsid w:val="00BD4CA3"/>
    <w:rsid w:val="00CB0A2C"/>
    <w:rsid w:val="00D57801"/>
    <w:rsid w:val="00E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177D"/>
  <w15:chartTrackingRefBased/>
  <w15:docId w15:val="{DA8DB639-E8B6-43D5-8618-9C49883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35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35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E35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Павел Игоревич</dc:creator>
  <cp:keywords/>
  <dc:description/>
  <cp:lastModifiedBy>Казаков Юрий Алексеевич</cp:lastModifiedBy>
  <cp:revision>5</cp:revision>
  <cp:lastPrinted>2023-09-08T07:43:00Z</cp:lastPrinted>
  <dcterms:created xsi:type="dcterms:W3CDTF">2023-09-08T07:31:00Z</dcterms:created>
  <dcterms:modified xsi:type="dcterms:W3CDTF">2023-12-26T09:00:00Z</dcterms:modified>
</cp:coreProperties>
</file>