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A" w:rsidRDefault="008C48CA" w:rsidP="00F3167A">
      <w:pPr>
        <w:jc w:val="center"/>
        <w:rPr>
          <w:b/>
        </w:rPr>
      </w:pPr>
    </w:p>
    <w:p w:rsidR="008C48CA" w:rsidRDefault="008C48CA" w:rsidP="008C48CA">
      <w:pPr>
        <w:jc w:val="right"/>
        <w:rPr>
          <w:b/>
        </w:rPr>
      </w:pPr>
    </w:p>
    <w:p w:rsidR="00286EDE" w:rsidRDefault="00FD21C2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3A1BF4">
        <w:rPr>
          <w:b/>
        </w:rPr>
        <w:t>СИЯВСКОГО</w:t>
      </w:r>
      <w:r w:rsidR="007F1F87">
        <w:rPr>
          <w:b/>
        </w:rPr>
        <w:t xml:space="preserve"> </w:t>
      </w:r>
      <w:r w:rsidR="00286EDE">
        <w:rPr>
          <w:b/>
        </w:rPr>
        <w:t>СЕЛЬСКОГО ПОСЕЛЕНИЯ</w:t>
      </w:r>
    </w:p>
    <w:p w:rsidR="00286EDE" w:rsidRDefault="00286EDE">
      <w:pPr>
        <w:jc w:val="center"/>
        <w:rPr>
          <w:b/>
        </w:rPr>
      </w:pPr>
      <w:r>
        <w:rPr>
          <w:b/>
        </w:rPr>
        <w:t>ПОРЕЦКОГО РАЙОНА ЧУВАШСКОЙ РЕСПУБЛИКИ</w:t>
      </w:r>
    </w:p>
    <w:p w:rsidR="00286EDE" w:rsidRDefault="00286EDE">
      <w:pPr>
        <w:jc w:val="center"/>
        <w:rPr>
          <w:b/>
        </w:rPr>
      </w:pPr>
    </w:p>
    <w:p w:rsidR="00286EDE" w:rsidRDefault="00286EDE">
      <w:pPr>
        <w:jc w:val="center"/>
        <w:rPr>
          <w:b/>
        </w:rPr>
      </w:pPr>
      <w:r>
        <w:rPr>
          <w:b/>
        </w:rPr>
        <w:t>РЕШЕНИЕ</w:t>
      </w:r>
    </w:p>
    <w:p w:rsidR="00286EDE" w:rsidRDefault="00286EDE">
      <w:pPr>
        <w:jc w:val="center"/>
        <w:rPr>
          <w:b/>
        </w:rPr>
      </w:pPr>
    </w:p>
    <w:p w:rsidR="00286EDE" w:rsidRDefault="00286EDE">
      <w:pPr>
        <w:jc w:val="center"/>
        <w:rPr>
          <w:b/>
        </w:rPr>
      </w:pPr>
      <w:r>
        <w:rPr>
          <w:b/>
        </w:rPr>
        <w:t xml:space="preserve">Собрания </w:t>
      </w:r>
      <w:r w:rsidR="003A1BF4">
        <w:rPr>
          <w:b/>
        </w:rPr>
        <w:t>депутатов четвертого</w:t>
      </w:r>
      <w:r>
        <w:rPr>
          <w:b/>
        </w:rPr>
        <w:t xml:space="preserve"> созыва </w:t>
      </w:r>
    </w:p>
    <w:p w:rsidR="00286EDE" w:rsidRDefault="00286EDE">
      <w:pPr>
        <w:jc w:val="center"/>
        <w:rPr>
          <w:b/>
        </w:rPr>
      </w:pPr>
      <w:r>
        <w:rPr>
          <w:b/>
        </w:rPr>
        <w:t>от</w:t>
      </w:r>
      <w:r w:rsidR="00647D99">
        <w:rPr>
          <w:b/>
        </w:rPr>
        <w:t xml:space="preserve"> </w:t>
      </w:r>
      <w:r w:rsidR="00F3167A">
        <w:rPr>
          <w:b/>
        </w:rPr>
        <w:t>07 сентября</w:t>
      </w:r>
      <w:r>
        <w:rPr>
          <w:b/>
        </w:rPr>
        <w:t xml:space="preserve"> 20</w:t>
      </w:r>
      <w:r w:rsidR="003F56B0">
        <w:rPr>
          <w:b/>
        </w:rPr>
        <w:t>2</w:t>
      </w:r>
      <w:r w:rsidR="00344773">
        <w:rPr>
          <w:b/>
        </w:rPr>
        <w:t>2</w:t>
      </w:r>
      <w:r>
        <w:rPr>
          <w:b/>
        </w:rPr>
        <w:t xml:space="preserve"> года</w:t>
      </w:r>
    </w:p>
    <w:p w:rsidR="00286EDE" w:rsidRDefault="00286EDE">
      <w:pPr>
        <w:jc w:val="center"/>
        <w:rPr>
          <w:b/>
        </w:rPr>
      </w:pPr>
      <w:r>
        <w:rPr>
          <w:b/>
        </w:rPr>
        <w:t>№</w:t>
      </w:r>
      <w:r w:rsidR="00BD297E">
        <w:rPr>
          <w:b/>
        </w:rPr>
        <w:t xml:space="preserve"> </w:t>
      </w:r>
      <w:r w:rsidR="00986F9A">
        <w:rPr>
          <w:b/>
        </w:rPr>
        <w:t>С-</w:t>
      </w:r>
      <w:r w:rsidR="00F3167A">
        <w:rPr>
          <w:b/>
        </w:rPr>
        <w:t>19/02</w:t>
      </w:r>
    </w:p>
    <w:p w:rsidR="001932B7" w:rsidRDefault="001932B7">
      <w:pPr>
        <w:jc w:val="center"/>
        <w:rPr>
          <w:b/>
        </w:rPr>
      </w:pPr>
    </w:p>
    <w:p w:rsidR="00286EDE" w:rsidRDefault="00FD21C2">
      <w:pPr>
        <w:jc w:val="center"/>
        <w:rPr>
          <w:b/>
        </w:rPr>
      </w:pPr>
      <w:r>
        <w:rPr>
          <w:b/>
        </w:rPr>
        <w:t>с.</w:t>
      </w:r>
      <w:r w:rsidR="00D70BE3">
        <w:rPr>
          <w:b/>
        </w:rPr>
        <w:t xml:space="preserve"> </w:t>
      </w:r>
      <w:proofErr w:type="spellStart"/>
      <w:r w:rsidR="003A1BF4">
        <w:rPr>
          <w:b/>
        </w:rPr>
        <w:t>Сиява</w:t>
      </w:r>
      <w:proofErr w:type="spellEnd"/>
    </w:p>
    <w:p w:rsidR="00286EDE" w:rsidRDefault="00286EDE">
      <w:pPr>
        <w:rPr>
          <w:b/>
        </w:rPr>
      </w:pPr>
    </w:p>
    <w:p w:rsidR="00B02E75" w:rsidRDefault="00B02E75">
      <w:pPr>
        <w:rPr>
          <w:b/>
        </w:rPr>
      </w:pPr>
    </w:p>
    <w:p w:rsidR="00BD297E" w:rsidRPr="00BD297E" w:rsidRDefault="00286EDE" w:rsidP="00BD297E">
      <w:pPr>
        <w:pStyle w:val="1"/>
        <w:ind w:right="4082"/>
        <w:jc w:val="both"/>
        <w:rPr>
          <w:rFonts w:ascii="Times New Roman" w:hAnsi="Times New Roman"/>
          <w:bCs w:val="0"/>
          <w:color w:val="auto"/>
        </w:rPr>
      </w:pPr>
      <w:r w:rsidRPr="00BD297E">
        <w:rPr>
          <w:rFonts w:ascii="Times New Roman" w:hAnsi="Times New Roman"/>
          <w:color w:val="auto"/>
        </w:rPr>
        <w:t xml:space="preserve">О внесении изменений </w:t>
      </w:r>
      <w:r w:rsidR="00C538DD" w:rsidRPr="00BD297E">
        <w:rPr>
          <w:rFonts w:ascii="Times New Roman" w:hAnsi="Times New Roman"/>
          <w:color w:val="auto"/>
        </w:rPr>
        <w:t xml:space="preserve"> </w:t>
      </w:r>
      <w:r w:rsidRPr="00BD297E">
        <w:rPr>
          <w:rFonts w:ascii="Times New Roman" w:hAnsi="Times New Roman"/>
          <w:color w:val="auto"/>
        </w:rPr>
        <w:t>в</w:t>
      </w:r>
      <w:r w:rsidR="00C538DD" w:rsidRPr="00BD297E">
        <w:rPr>
          <w:rFonts w:ascii="Times New Roman" w:hAnsi="Times New Roman"/>
          <w:color w:val="auto"/>
        </w:rPr>
        <w:t xml:space="preserve"> </w:t>
      </w:r>
      <w:r w:rsidR="00BD297E" w:rsidRPr="00BD297E">
        <w:rPr>
          <w:rFonts w:ascii="Times New Roman" w:hAnsi="Times New Roman"/>
          <w:color w:val="auto"/>
        </w:rPr>
        <w:t xml:space="preserve"> решение Собрания </w:t>
      </w:r>
      <w:r w:rsidR="00FD21C2" w:rsidRPr="00BD297E">
        <w:rPr>
          <w:rFonts w:ascii="Times New Roman" w:hAnsi="Times New Roman"/>
          <w:color w:val="auto"/>
        </w:rPr>
        <w:t xml:space="preserve">депутатов </w:t>
      </w:r>
      <w:r w:rsidR="00404E54" w:rsidRPr="00BD297E">
        <w:rPr>
          <w:rFonts w:ascii="Times New Roman" w:hAnsi="Times New Roman"/>
          <w:color w:val="auto"/>
        </w:rPr>
        <w:t xml:space="preserve"> </w:t>
      </w:r>
      <w:r w:rsidR="00C538DD" w:rsidRPr="00BD297E">
        <w:rPr>
          <w:rFonts w:ascii="Times New Roman" w:hAnsi="Times New Roman"/>
          <w:color w:val="auto"/>
        </w:rPr>
        <w:t xml:space="preserve"> </w:t>
      </w:r>
      <w:proofErr w:type="spellStart"/>
      <w:r w:rsidR="003A1BF4">
        <w:rPr>
          <w:rFonts w:ascii="Times New Roman" w:hAnsi="Times New Roman"/>
          <w:color w:val="auto"/>
        </w:rPr>
        <w:t>Сиявского</w:t>
      </w:r>
      <w:proofErr w:type="spellEnd"/>
      <w:r w:rsidR="007F1F87" w:rsidRPr="00BD297E">
        <w:rPr>
          <w:rFonts w:ascii="Times New Roman" w:hAnsi="Times New Roman"/>
          <w:color w:val="auto"/>
        </w:rPr>
        <w:t xml:space="preserve"> </w:t>
      </w:r>
      <w:r w:rsidR="00C538DD" w:rsidRPr="00BD297E">
        <w:rPr>
          <w:rFonts w:ascii="Times New Roman" w:hAnsi="Times New Roman"/>
          <w:color w:val="auto"/>
        </w:rPr>
        <w:t xml:space="preserve">  </w:t>
      </w:r>
      <w:r w:rsidRPr="00BD297E">
        <w:rPr>
          <w:rFonts w:ascii="Times New Roman" w:hAnsi="Times New Roman"/>
          <w:color w:val="auto"/>
        </w:rPr>
        <w:t>сельского</w:t>
      </w:r>
      <w:r w:rsidR="000546A6" w:rsidRPr="00BD297E">
        <w:rPr>
          <w:rFonts w:ascii="Times New Roman" w:hAnsi="Times New Roman"/>
          <w:color w:val="auto"/>
        </w:rPr>
        <w:t xml:space="preserve"> </w:t>
      </w:r>
      <w:r w:rsidR="00A31436" w:rsidRPr="00BD297E">
        <w:rPr>
          <w:rFonts w:ascii="Times New Roman" w:hAnsi="Times New Roman"/>
          <w:color w:val="auto"/>
        </w:rPr>
        <w:t xml:space="preserve"> </w:t>
      </w:r>
      <w:r w:rsidR="00BD297E" w:rsidRPr="00BD297E">
        <w:rPr>
          <w:rFonts w:ascii="Times New Roman" w:hAnsi="Times New Roman"/>
          <w:color w:val="auto"/>
        </w:rPr>
        <w:t>поселения</w:t>
      </w:r>
      <w:r w:rsidR="00C538DD" w:rsidRPr="00BD297E">
        <w:rPr>
          <w:rFonts w:ascii="Times New Roman" w:hAnsi="Times New Roman"/>
          <w:color w:val="auto"/>
        </w:rPr>
        <w:t xml:space="preserve"> </w:t>
      </w:r>
      <w:r w:rsidR="00060C82" w:rsidRPr="00BD297E">
        <w:rPr>
          <w:rFonts w:ascii="Times New Roman" w:hAnsi="Times New Roman"/>
          <w:color w:val="auto"/>
        </w:rPr>
        <w:t>Пор</w:t>
      </w:r>
      <w:r w:rsidR="000546A6" w:rsidRPr="00BD297E">
        <w:rPr>
          <w:rFonts w:ascii="Times New Roman" w:hAnsi="Times New Roman"/>
          <w:color w:val="auto"/>
        </w:rPr>
        <w:t>ецкого</w:t>
      </w:r>
      <w:r w:rsidR="00060C82" w:rsidRPr="00BD297E">
        <w:rPr>
          <w:rFonts w:ascii="Times New Roman" w:hAnsi="Times New Roman"/>
          <w:color w:val="auto"/>
        </w:rPr>
        <w:t xml:space="preserve"> района</w:t>
      </w:r>
      <w:r w:rsidR="000546A6" w:rsidRPr="00BD297E">
        <w:rPr>
          <w:rFonts w:ascii="Times New Roman" w:hAnsi="Times New Roman"/>
          <w:color w:val="auto"/>
        </w:rPr>
        <w:t xml:space="preserve"> от </w:t>
      </w:r>
      <w:r w:rsidR="00BD297E" w:rsidRPr="00BD297E">
        <w:rPr>
          <w:rFonts w:ascii="Times New Roman" w:hAnsi="Times New Roman"/>
          <w:color w:val="auto"/>
        </w:rPr>
        <w:t>08</w:t>
      </w:r>
      <w:r w:rsidR="000546A6" w:rsidRPr="00BD297E">
        <w:rPr>
          <w:rFonts w:ascii="Times New Roman" w:hAnsi="Times New Roman"/>
          <w:color w:val="auto"/>
        </w:rPr>
        <w:t>.</w:t>
      </w:r>
      <w:r w:rsidR="00BD297E" w:rsidRPr="00BD297E">
        <w:rPr>
          <w:rFonts w:ascii="Times New Roman" w:hAnsi="Times New Roman"/>
          <w:color w:val="auto"/>
        </w:rPr>
        <w:t>10</w:t>
      </w:r>
      <w:r w:rsidR="000546A6" w:rsidRPr="00BD297E">
        <w:rPr>
          <w:rFonts w:ascii="Times New Roman" w:hAnsi="Times New Roman"/>
          <w:color w:val="auto"/>
        </w:rPr>
        <w:t>.20</w:t>
      </w:r>
      <w:r w:rsidR="00BD297E" w:rsidRPr="00BD297E">
        <w:rPr>
          <w:rFonts w:ascii="Times New Roman" w:hAnsi="Times New Roman"/>
          <w:color w:val="auto"/>
        </w:rPr>
        <w:t>19</w:t>
      </w:r>
      <w:r w:rsidR="000049D9" w:rsidRPr="00BD297E">
        <w:rPr>
          <w:rFonts w:ascii="Times New Roman" w:hAnsi="Times New Roman"/>
          <w:color w:val="auto"/>
        </w:rPr>
        <w:t xml:space="preserve"> </w:t>
      </w:r>
      <w:r w:rsidR="000546A6" w:rsidRPr="00BD297E">
        <w:rPr>
          <w:rFonts w:ascii="Times New Roman" w:hAnsi="Times New Roman"/>
          <w:color w:val="auto"/>
        </w:rPr>
        <w:t>№</w:t>
      </w:r>
      <w:r w:rsidR="0096232C" w:rsidRPr="00BD297E">
        <w:rPr>
          <w:rFonts w:ascii="Times New Roman" w:hAnsi="Times New Roman"/>
          <w:color w:val="auto"/>
        </w:rPr>
        <w:t xml:space="preserve"> </w:t>
      </w:r>
      <w:r w:rsidR="00BD297E" w:rsidRPr="00BD297E">
        <w:rPr>
          <w:rFonts w:ascii="Times New Roman" w:hAnsi="Times New Roman"/>
          <w:color w:val="auto"/>
        </w:rPr>
        <w:t>С-26/</w:t>
      </w:r>
      <w:r w:rsidR="003A1BF4">
        <w:rPr>
          <w:rFonts w:ascii="Times New Roman" w:hAnsi="Times New Roman"/>
          <w:color w:val="auto"/>
        </w:rPr>
        <w:t>05</w:t>
      </w:r>
      <w:r w:rsidR="00BD297E" w:rsidRPr="00BD297E">
        <w:rPr>
          <w:rFonts w:ascii="Times New Roman" w:hAnsi="Times New Roman"/>
        </w:rPr>
        <w:t xml:space="preserve"> «</w:t>
      </w:r>
      <w:hyperlink r:id="rId5" w:history="1">
        <w:r w:rsidR="00BD297E" w:rsidRPr="00BD297E">
          <w:rPr>
            <w:rStyle w:val="a6"/>
            <w:rFonts w:ascii="Times New Roman" w:hAnsi="Times New Roman"/>
            <w:bCs w:val="0"/>
            <w:color w:val="auto"/>
          </w:rPr>
          <w:t xml:space="preserve">О порядке принятия решений об условиях приватизации муниципального имущества </w:t>
        </w:r>
        <w:proofErr w:type="spellStart"/>
        <w:r w:rsidR="003A1BF4">
          <w:rPr>
            <w:rFonts w:ascii="Times New Roman" w:hAnsi="Times New Roman"/>
            <w:color w:val="auto"/>
          </w:rPr>
          <w:t>Сиявского</w:t>
        </w:r>
        <w:proofErr w:type="spellEnd"/>
        <w:r w:rsidR="00BD297E" w:rsidRPr="00BD297E">
          <w:rPr>
            <w:rFonts w:ascii="Times New Roman" w:hAnsi="Times New Roman"/>
            <w:color w:val="auto"/>
          </w:rPr>
          <w:t xml:space="preserve"> сельского поселения </w:t>
        </w:r>
      </w:hyperlink>
      <w:r w:rsidR="00BD297E" w:rsidRPr="00BD297E">
        <w:rPr>
          <w:rFonts w:ascii="Times New Roman" w:hAnsi="Times New Roman"/>
          <w:color w:val="auto"/>
        </w:rPr>
        <w:t>Порецкого района Чувашской Республики</w:t>
      </w:r>
      <w:r w:rsidR="00BD297E">
        <w:rPr>
          <w:rFonts w:ascii="Times New Roman" w:hAnsi="Times New Roman"/>
          <w:color w:val="auto"/>
        </w:rPr>
        <w:t>»</w:t>
      </w:r>
    </w:p>
    <w:p w:rsidR="00BD297E" w:rsidRDefault="00BD297E" w:rsidP="001659D1">
      <w:pPr>
        <w:ind w:right="5526"/>
        <w:jc w:val="both"/>
        <w:rPr>
          <w:b/>
        </w:rPr>
      </w:pPr>
      <w:r>
        <w:rPr>
          <w:b/>
        </w:rPr>
        <w:t xml:space="preserve"> </w:t>
      </w:r>
    </w:p>
    <w:p w:rsidR="00BD297E" w:rsidRPr="00737340" w:rsidRDefault="00BD297E" w:rsidP="00BD297E">
      <w:pPr>
        <w:jc w:val="both"/>
      </w:pPr>
      <w:r>
        <w:t xml:space="preserve">      </w:t>
      </w:r>
      <w:r w:rsidRPr="00737340">
        <w:t xml:space="preserve">В соответствии с </w:t>
      </w:r>
      <w:hyperlink r:id="rId6" w:history="1">
        <w:r w:rsidRPr="00737340">
          <w:rPr>
            <w:rStyle w:val="a6"/>
            <w:color w:val="auto"/>
          </w:rPr>
          <w:t>Федеральным законом</w:t>
        </w:r>
      </w:hyperlink>
      <w:r w:rsidRPr="00737340">
        <w:t xml:space="preserve"> от 21 декабря 2001 г. № 178-ФЗ «О приватизации государственного и муниципального имущества»,</w:t>
      </w:r>
      <w:r>
        <w:t xml:space="preserve"> Федеральным законом от 14.07.2022 № 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</w:t>
      </w:r>
      <w:r w:rsidRPr="00737340">
        <w:t xml:space="preserve">, Собрание депутатов </w:t>
      </w:r>
      <w:proofErr w:type="spellStart"/>
      <w:r w:rsidR="003A1BF4">
        <w:t>Сиявского</w:t>
      </w:r>
      <w:proofErr w:type="spellEnd"/>
      <w:r>
        <w:t xml:space="preserve"> сельского</w:t>
      </w:r>
      <w:r w:rsidRPr="00737340">
        <w:t xml:space="preserve"> поселения </w:t>
      </w:r>
      <w:proofErr w:type="spellStart"/>
      <w:proofErr w:type="gramStart"/>
      <w:r w:rsidRPr="00BD297E">
        <w:rPr>
          <w:b/>
        </w:rPr>
        <w:t>р</w:t>
      </w:r>
      <w:proofErr w:type="spellEnd"/>
      <w:proofErr w:type="gramEnd"/>
      <w:r w:rsidRPr="00BD297E">
        <w:rPr>
          <w:b/>
        </w:rPr>
        <w:t xml:space="preserve"> е </w:t>
      </w:r>
      <w:proofErr w:type="spellStart"/>
      <w:r w:rsidRPr="00BD297E">
        <w:rPr>
          <w:b/>
        </w:rPr>
        <w:t>ш</w:t>
      </w:r>
      <w:proofErr w:type="spellEnd"/>
      <w:r w:rsidRPr="00BD297E">
        <w:rPr>
          <w:b/>
        </w:rPr>
        <w:t xml:space="preserve"> и  л о:</w:t>
      </w:r>
    </w:p>
    <w:p w:rsidR="00F30079" w:rsidRDefault="00BD297E" w:rsidP="00F30079">
      <w:pPr>
        <w:pStyle w:val="ab"/>
        <w:numPr>
          <w:ilvl w:val="0"/>
          <w:numId w:val="3"/>
        </w:numPr>
        <w:ind w:left="0" w:firstLine="360"/>
        <w:jc w:val="both"/>
      </w:pPr>
      <w:bookmarkStart w:id="0" w:name="sub_1"/>
      <w:r>
        <w:t xml:space="preserve">Внести в решение Собрания депутатов </w:t>
      </w:r>
      <w:proofErr w:type="spellStart"/>
      <w:r w:rsidR="003A1BF4">
        <w:t>Сиявского</w:t>
      </w:r>
      <w:proofErr w:type="spellEnd"/>
      <w:r>
        <w:t xml:space="preserve"> сельского поселения Порецкого района Чувашской Р</w:t>
      </w:r>
      <w:r w:rsidR="003A1BF4">
        <w:t>еспублики от 08.10.2019 № С-26/05</w:t>
      </w:r>
      <w:r>
        <w:t xml:space="preserve"> «</w:t>
      </w:r>
      <w:hyperlink r:id="rId7" w:history="1">
        <w:r w:rsidRPr="00F30079">
          <w:rPr>
            <w:rStyle w:val="a6"/>
            <w:bCs/>
            <w:color w:val="auto"/>
          </w:rPr>
          <w:t xml:space="preserve">О порядке принятия решений об условиях приватизации муниципального имущества </w:t>
        </w:r>
        <w:proofErr w:type="spellStart"/>
        <w:r w:rsidR="003A1BF4">
          <w:t>Сиявского</w:t>
        </w:r>
        <w:proofErr w:type="spellEnd"/>
        <w:r w:rsidRPr="00BD297E">
          <w:t xml:space="preserve"> сельского поселения </w:t>
        </w:r>
      </w:hyperlink>
      <w:r w:rsidRPr="00BD297E">
        <w:t>Порецкого района Чувашской Республики</w:t>
      </w:r>
      <w:r>
        <w:t>» следующие изменения:</w:t>
      </w:r>
    </w:p>
    <w:p w:rsidR="00F30079" w:rsidRDefault="00F30079" w:rsidP="00F30079">
      <w:pPr>
        <w:pStyle w:val="ab"/>
        <w:numPr>
          <w:ilvl w:val="1"/>
          <w:numId w:val="3"/>
        </w:numPr>
        <w:jc w:val="both"/>
      </w:pPr>
      <w:r>
        <w:t>Пункт 10.7 главы 10 Порядка дополнить подпунктом 7 следующего содержания:</w:t>
      </w:r>
    </w:p>
    <w:p w:rsidR="00F30079" w:rsidRDefault="00F30079" w:rsidP="00F30079">
      <w:pPr>
        <w:ind w:left="142"/>
        <w:jc w:val="both"/>
      </w:pPr>
      <w:r>
        <w:t>«7)</w:t>
      </w:r>
      <w:r w:rsidR="00692D9F">
        <w:t xml:space="preserve"> имя физического лица или наименование юридического лиц</w:t>
      </w:r>
      <w:proofErr w:type="gramStart"/>
      <w:r w:rsidR="00692D9F">
        <w:t>а-</w:t>
      </w:r>
      <w:proofErr w:type="gramEnd"/>
      <w:r w:rsidR="00692D9F">
        <w:t xml:space="preserve"> победителя торгов, лица, признанного единственным  участником аукциона, в случае, установленном в абзаце втором пункта 3 статьи 18 Федерального закона</w:t>
      </w:r>
      <w:r w:rsidR="00692D9F" w:rsidRPr="00692D9F">
        <w:t xml:space="preserve"> </w:t>
      </w:r>
      <w:r w:rsidR="00692D9F" w:rsidRPr="00737340">
        <w:t>от 21 декабря 2001 г. № 178-ФЗ «О приватизации государственного и муниципального имущества»,</w:t>
      </w:r>
      <w:r w:rsidR="00692D9F">
        <w:t xml:space="preserve">; </w:t>
      </w:r>
      <w:r>
        <w:t xml:space="preserve"> </w:t>
      </w:r>
    </w:p>
    <w:p w:rsidR="00BD297E" w:rsidRDefault="00692D9F" w:rsidP="00BD297E">
      <w:pPr>
        <w:jc w:val="both"/>
      </w:pPr>
      <w:r>
        <w:t xml:space="preserve">     1.2</w:t>
      </w:r>
      <w:r w:rsidR="00BD297E">
        <w:t xml:space="preserve">. </w:t>
      </w:r>
      <w:r w:rsidR="00574A81">
        <w:t>Главу 11 «</w:t>
      </w:r>
      <w:r w:rsidR="00574A81" w:rsidRPr="00C27D3D">
        <w:t>Проведение продажи муниципального имущества в электронной форме</w:t>
      </w:r>
      <w:r w:rsidR="00574A81">
        <w:t>» дополнить пунктом 11.6 следующего содержания:</w:t>
      </w:r>
    </w:p>
    <w:p w:rsidR="00574A81" w:rsidRDefault="00574A81" w:rsidP="00BD297E">
      <w:pPr>
        <w:jc w:val="both"/>
      </w:pPr>
      <w:r>
        <w:t xml:space="preserve">   «11.6. Предложения о цене муниципального имущества </w:t>
      </w:r>
      <w:proofErr w:type="gramStart"/>
      <w:r>
        <w:t>заявляются</w:t>
      </w:r>
      <w:proofErr w:type="gramEnd"/>
      <w:r>
        <w:t xml:space="preserve"> участниками аукциона открыто в ходе проведения торгов. По итогам торгов с победителем аукцион</w:t>
      </w:r>
      <w:r w:rsidR="00F30079">
        <w:t>а заключается договор. В случае</w:t>
      </w:r>
      <w:proofErr w:type="gramStart"/>
      <w:r w:rsidR="00F30079">
        <w:t>,</w:t>
      </w:r>
      <w:proofErr w:type="gramEnd"/>
      <w: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случае отказа лица, признанного единственным участником аукциона, от заключения договора аук</w:t>
      </w:r>
      <w:r w:rsidR="00C74FF2">
        <w:t>цион признается несостоявшимся».</w:t>
      </w:r>
    </w:p>
    <w:p w:rsidR="00574A81" w:rsidRPr="00737340" w:rsidRDefault="00574A81" w:rsidP="00BD297E">
      <w:pPr>
        <w:jc w:val="both"/>
      </w:pPr>
    </w:p>
    <w:p w:rsidR="00BD297E" w:rsidRPr="00737340" w:rsidRDefault="00692D9F" w:rsidP="00BD297E">
      <w:pPr>
        <w:jc w:val="both"/>
      </w:pPr>
      <w:bookmarkStart w:id="1" w:name="sub_3"/>
      <w:bookmarkEnd w:id="0"/>
      <w:r>
        <w:t xml:space="preserve">  2</w:t>
      </w:r>
      <w:r w:rsidR="00BD297E" w:rsidRPr="00737340">
        <w:t xml:space="preserve">. Настоящее решение вступает в силу </w:t>
      </w:r>
      <w:r>
        <w:t>со дня</w:t>
      </w:r>
      <w:r w:rsidR="00BD297E">
        <w:t xml:space="preserve"> его </w:t>
      </w:r>
      <w:hyperlink r:id="rId8" w:history="1">
        <w:r w:rsidR="00BD297E" w:rsidRPr="00737340">
          <w:rPr>
            <w:rStyle w:val="a6"/>
            <w:color w:val="auto"/>
          </w:rPr>
          <w:t>официального опубликования</w:t>
        </w:r>
      </w:hyperlink>
      <w:r w:rsidR="00BD297E" w:rsidRPr="00737340">
        <w:t>.</w:t>
      </w:r>
    </w:p>
    <w:bookmarkEnd w:id="1"/>
    <w:p w:rsidR="00BD297E" w:rsidRPr="00305203" w:rsidRDefault="00BD297E" w:rsidP="00BD297E">
      <w:pPr>
        <w:jc w:val="both"/>
      </w:pPr>
    </w:p>
    <w:p w:rsidR="00BD297E" w:rsidRPr="00305203" w:rsidRDefault="00BD297E" w:rsidP="00BD297E">
      <w:pPr>
        <w:ind w:firstLine="720"/>
        <w:jc w:val="both"/>
      </w:pPr>
    </w:p>
    <w:p w:rsidR="00BD297E" w:rsidRPr="00305203" w:rsidRDefault="00BD297E" w:rsidP="00BD297E">
      <w:pPr>
        <w:ind w:firstLine="720"/>
        <w:jc w:val="both"/>
      </w:pPr>
    </w:p>
    <w:p w:rsidR="00BD297E" w:rsidRPr="00305203" w:rsidRDefault="00BD297E" w:rsidP="00BD297E">
      <w:pPr>
        <w:jc w:val="both"/>
      </w:pPr>
      <w:r w:rsidRPr="00305203">
        <w:t xml:space="preserve">Глава  </w:t>
      </w:r>
      <w:proofErr w:type="spellStart"/>
      <w:r w:rsidR="003A1BF4">
        <w:t>Сиявского</w:t>
      </w:r>
      <w:proofErr w:type="spellEnd"/>
      <w:r>
        <w:t xml:space="preserve"> </w:t>
      </w:r>
    </w:p>
    <w:p w:rsidR="00BD297E" w:rsidRDefault="00BD297E" w:rsidP="00BD297E">
      <w:pPr>
        <w:jc w:val="both"/>
      </w:pPr>
      <w:r w:rsidRPr="00305203">
        <w:t xml:space="preserve">сельского поселения                                                                                       </w:t>
      </w:r>
      <w:r w:rsidR="000E0314">
        <w:t xml:space="preserve">  </w:t>
      </w:r>
      <w:r w:rsidR="003A1BF4">
        <w:t xml:space="preserve">    Т.Н.Колосова</w:t>
      </w:r>
    </w:p>
    <w:p w:rsidR="00286EDE" w:rsidRPr="00BD297E" w:rsidRDefault="00286EDE" w:rsidP="00BD297E"/>
    <w:sectPr w:rsidR="00286EDE" w:rsidRPr="00BD297E" w:rsidSect="009A43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686"/>
    <w:multiLevelType w:val="hybridMultilevel"/>
    <w:tmpl w:val="58F89340"/>
    <w:lvl w:ilvl="0" w:tplc="A3A43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847615"/>
    <w:multiLevelType w:val="hybridMultilevel"/>
    <w:tmpl w:val="B6E88A2C"/>
    <w:lvl w:ilvl="0" w:tplc="18CE0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B25910"/>
    <w:multiLevelType w:val="multilevel"/>
    <w:tmpl w:val="CF2C41D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D5936"/>
    <w:rsid w:val="000044A5"/>
    <w:rsid w:val="000049D9"/>
    <w:rsid w:val="00023A44"/>
    <w:rsid w:val="000326EC"/>
    <w:rsid w:val="00035CD1"/>
    <w:rsid w:val="000533A9"/>
    <w:rsid w:val="000546A6"/>
    <w:rsid w:val="00060C82"/>
    <w:rsid w:val="0006287D"/>
    <w:rsid w:val="000C649F"/>
    <w:rsid w:val="000D2460"/>
    <w:rsid w:val="000E0314"/>
    <w:rsid w:val="0011715C"/>
    <w:rsid w:val="00127292"/>
    <w:rsid w:val="00135182"/>
    <w:rsid w:val="00137006"/>
    <w:rsid w:val="00137354"/>
    <w:rsid w:val="00155AB7"/>
    <w:rsid w:val="001659D1"/>
    <w:rsid w:val="001932B7"/>
    <w:rsid w:val="001B0121"/>
    <w:rsid w:val="001C5ED0"/>
    <w:rsid w:val="001C6F73"/>
    <w:rsid w:val="001E2EC6"/>
    <w:rsid w:val="0021571D"/>
    <w:rsid w:val="002221F4"/>
    <w:rsid w:val="00253A97"/>
    <w:rsid w:val="00286EDE"/>
    <w:rsid w:val="0029185A"/>
    <w:rsid w:val="002B000A"/>
    <w:rsid w:val="002B396F"/>
    <w:rsid w:val="002C0F22"/>
    <w:rsid w:val="002F3D23"/>
    <w:rsid w:val="0031380C"/>
    <w:rsid w:val="00332808"/>
    <w:rsid w:val="00343F03"/>
    <w:rsid w:val="00344773"/>
    <w:rsid w:val="00344F68"/>
    <w:rsid w:val="003548F7"/>
    <w:rsid w:val="00364449"/>
    <w:rsid w:val="00365E6B"/>
    <w:rsid w:val="00373272"/>
    <w:rsid w:val="00373691"/>
    <w:rsid w:val="00373F64"/>
    <w:rsid w:val="00397A14"/>
    <w:rsid w:val="003A1BF4"/>
    <w:rsid w:val="003A22DE"/>
    <w:rsid w:val="003F56B0"/>
    <w:rsid w:val="00402578"/>
    <w:rsid w:val="004033C6"/>
    <w:rsid w:val="00404E54"/>
    <w:rsid w:val="00425F0D"/>
    <w:rsid w:val="004435D4"/>
    <w:rsid w:val="0044459A"/>
    <w:rsid w:val="00461AD9"/>
    <w:rsid w:val="0046420B"/>
    <w:rsid w:val="004738E8"/>
    <w:rsid w:val="00476495"/>
    <w:rsid w:val="0047727C"/>
    <w:rsid w:val="004C0D54"/>
    <w:rsid w:val="004D6C53"/>
    <w:rsid w:val="0050682C"/>
    <w:rsid w:val="0052512F"/>
    <w:rsid w:val="0053036C"/>
    <w:rsid w:val="00545AFE"/>
    <w:rsid w:val="005648A9"/>
    <w:rsid w:val="005709DA"/>
    <w:rsid w:val="00574A81"/>
    <w:rsid w:val="00594195"/>
    <w:rsid w:val="005B3307"/>
    <w:rsid w:val="005C539A"/>
    <w:rsid w:val="00626B54"/>
    <w:rsid w:val="00632ABF"/>
    <w:rsid w:val="00647D99"/>
    <w:rsid w:val="00670B55"/>
    <w:rsid w:val="00672B1B"/>
    <w:rsid w:val="00682710"/>
    <w:rsid w:val="00685FCC"/>
    <w:rsid w:val="00692D9F"/>
    <w:rsid w:val="006B44C2"/>
    <w:rsid w:val="006B55B7"/>
    <w:rsid w:val="006D7FA7"/>
    <w:rsid w:val="006D7FBD"/>
    <w:rsid w:val="006F5A8F"/>
    <w:rsid w:val="00717098"/>
    <w:rsid w:val="00735B1E"/>
    <w:rsid w:val="007474F9"/>
    <w:rsid w:val="00753474"/>
    <w:rsid w:val="007F1F87"/>
    <w:rsid w:val="007F7B42"/>
    <w:rsid w:val="0080249F"/>
    <w:rsid w:val="00803C31"/>
    <w:rsid w:val="00806CCA"/>
    <w:rsid w:val="00812C4B"/>
    <w:rsid w:val="00813BA2"/>
    <w:rsid w:val="00816509"/>
    <w:rsid w:val="008404E6"/>
    <w:rsid w:val="00855461"/>
    <w:rsid w:val="008756E5"/>
    <w:rsid w:val="00884C2C"/>
    <w:rsid w:val="008A78F8"/>
    <w:rsid w:val="008C20E1"/>
    <w:rsid w:val="008C2438"/>
    <w:rsid w:val="008C48CA"/>
    <w:rsid w:val="008D130B"/>
    <w:rsid w:val="008D244E"/>
    <w:rsid w:val="00934365"/>
    <w:rsid w:val="0094193E"/>
    <w:rsid w:val="0094340C"/>
    <w:rsid w:val="00950A01"/>
    <w:rsid w:val="0096232C"/>
    <w:rsid w:val="00977C11"/>
    <w:rsid w:val="00986F9A"/>
    <w:rsid w:val="009936C1"/>
    <w:rsid w:val="009A4316"/>
    <w:rsid w:val="009E0F37"/>
    <w:rsid w:val="009F332D"/>
    <w:rsid w:val="00A12AE6"/>
    <w:rsid w:val="00A31436"/>
    <w:rsid w:val="00A50F14"/>
    <w:rsid w:val="00A51DCF"/>
    <w:rsid w:val="00A552C5"/>
    <w:rsid w:val="00A605E0"/>
    <w:rsid w:val="00A62A11"/>
    <w:rsid w:val="00A73445"/>
    <w:rsid w:val="00A76E24"/>
    <w:rsid w:val="00A81E2B"/>
    <w:rsid w:val="00A8654B"/>
    <w:rsid w:val="00AF7BB1"/>
    <w:rsid w:val="00B02E75"/>
    <w:rsid w:val="00B155DA"/>
    <w:rsid w:val="00B73FB2"/>
    <w:rsid w:val="00B968A1"/>
    <w:rsid w:val="00BA0D4A"/>
    <w:rsid w:val="00BB2BE4"/>
    <w:rsid w:val="00BC2BD7"/>
    <w:rsid w:val="00BD297E"/>
    <w:rsid w:val="00BD460E"/>
    <w:rsid w:val="00BD7A4D"/>
    <w:rsid w:val="00BE0B00"/>
    <w:rsid w:val="00BE7A89"/>
    <w:rsid w:val="00C13167"/>
    <w:rsid w:val="00C149D4"/>
    <w:rsid w:val="00C15587"/>
    <w:rsid w:val="00C21F0B"/>
    <w:rsid w:val="00C26F02"/>
    <w:rsid w:val="00C538DD"/>
    <w:rsid w:val="00C547BD"/>
    <w:rsid w:val="00C74FF2"/>
    <w:rsid w:val="00C7546A"/>
    <w:rsid w:val="00C77316"/>
    <w:rsid w:val="00C8270C"/>
    <w:rsid w:val="00C95B68"/>
    <w:rsid w:val="00C96DF0"/>
    <w:rsid w:val="00CA0942"/>
    <w:rsid w:val="00CA4C9D"/>
    <w:rsid w:val="00CD11AB"/>
    <w:rsid w:val="00CD40F8"/>
    <w:rsid w:val="00CE294E"/>
    <w:rsid w:val="00D32497"/>
    <w:rsid w:val="00D33A4A"/>
    <w:rsid w:val="00D345A8"/>
    <w:rsid w:val="00D36D53"/>
    <w:rsid w:val="00D70BE3"/>
    <w:rsid w:val="00D80352"/>
    <w:rsid w:val="00D8430D"/>
    <w:rsid w:val="00D95FCB"/>
    <w:rsid w:val="00DA3365"/>
    <w:rsid w:val="00DA5B1D"/>
    <w:rsid w:val="00DB69EE"/>
    <w:rsid w:val="00DC439F"/>
    <w:rsid w:val="00DF7087"/>
    <w:rsid w:val="00E11FA7"/>
    <w:rsid w:val="00E412A4"/>
    <w:rsid w:val="00E43E99"/>
    <w:rsid w:val="00E56595"/>
    <w:rsid w:val="00EB7BB5"/>
    <w:rsid w:val="00EC1498"/>
    <w:rsid w:val="00EE4408"/>
    <w:rsid w:val="00EF334C"/>
    <w:rsid w:val="00EF34D7"/>
    <w:rsid w:val="00F15425"/>
    <w:rsid w:val="00F26871"/>
    <w:rsid w:val="00F30079"/>
    <w:rsid w:val="00F30164"/>
    <w:rsid w:val="00F31409"/>
    <w:rsid w:val="00F3167A"/>
    <w:rsid w:val="00F32ED7"/>
    <w:rsid w:val="00F51467"/>
    <w:rsid w:val="00F61977"/>
    <w:rsid w:val="00F731BF"/>
    <w:rsid w:val="00F80A50"/>
    <w:rsid w:val="00F8769B"/>
    <w:rsid w:val="00F9129D"/>
    <w:rsid w:val="00F95A9C"/>
    <w:rsid w:val="00FA0EFD"/>
    <w:rsid w:val="00FD21C2"/>
    <w:rsid w:val="00FD5936"/>
    <w:rsid w:val="00FE3129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11"/>
    <w:rPr>
      <w:sz w:val="24"/>
      <w:szCs w:val="24"/>
    </w:rPr>
  </w:style>
  <w:style w:type="paragraph" w:styleId="1">
    <w:name w:val="heading 1"/>
    <w:basedOn w:val="a"/>
    <w:next w:val="a"/>
    <w:qFormat/>
    <w:rsid w:val="00035C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C11"/>
    <w:pPr>
      <w:jc w:val="both"/>
    </w:pPr>
  </w:style>
  <w:style w:type="paragraph" w:styleId="a4">
    <w:name w:val="Body Text Indent"/>
    <w:basedOn w:val="a"/>
    <w:rsid w:val="00977C11"/>
    <w:pPr>
      <w:ind w:firstLine="540"/>
      <w:jc w:val="both"/>
    </w:pPr>
  </w:style>
  <w:style w:type="paragraph" w:styleId="a5">
    <w:name w:val="Balloon Text"/>
    <w:basedOn w:val="a"/>
    <w:semiHidden/>
    <w:rsid w:val="0013735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35CD1"/>
    <w:rPr>
      <w:color w:val="106BBE"/>
    </w:rPr>
  </w:style>
  <w:style w:type="character" w:customStyle="1" w:styleId="a7">
    <w:name w:val="Не вступил в силу"/>
    <w:basedOn w:val="a0"/>
    <w:rsid w:val="008404E6"/>
    <w:rPr>
      <w:color w:val="000000"/>
      <w:shd w:val="clear" w:color="auto" w:fill="D8EDE8"/>
    </w:rPr>
  </w:style>
  <w:style w:type="character" w:customStyle="1" w:styleId="a8">
    <w:name w:val="Цветовое выделение"/>
    <w:rsid w:val="0044459A"/>
    <w:rPr>
      <w:b/>
      <w:color w:val="26282F"/>
    </w:rPr>
  </w:style>
  <w:style w:type="paragraph" w:customStyle="1" w:styleId="a9">
    <w:name w:val="Заголовок статьи"/>
    <w:basedOn w:val="a"/>
    <w:next w:val="a"/>
    <w:rsid w:val="004445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44459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blk">
    <w:name w:val="blk"/>
    <w:basedOn w:val="a0"/>
    <w:rsid w:val="000533A9"/>
  </w:style>
  <w:style w:type="paragraph" w:styleId="ab">
    <w:name w:val="List Paragraph"/>
    <w:basedOn w:val="a"/>
    <w:uiPriority w:val="34"/>
    <w:qFormat/>
    <w:rsid w:val="0052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5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135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402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56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16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1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98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3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604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510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27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469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233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90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3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06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84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685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54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345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485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699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81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416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876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1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8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691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598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28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808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808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1749808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4</cp:revision>
  <cp:lastPrinted>2022-07-27T04:21:00Z</cp:lastPrinted>
  <dcterms:created xsi:type="dcterms:W3CDTF">2022-09-05T12:12:00Z</dcterms:created>
  <dcterms:modified xsi:type="dcterms:W3CDTF">2022-09-06T11:16:00Z</dcterms:modified>
</cp:coreProperties>
</file>