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3662B4" w:rsidRPr="008B724D" w:rsidTr="00A27024">
        <w:tc>
          <w:tcPr>
            <w:tcW w:w="5687" w:type="dxa"/>
          </w:tcPr>
          <w:p w:rsidR="003662B4" w:rsidRPr="00C0116B" w:rsidRDefault="003662B4" w:rsidP="00996AD0">
            <w:pPr>
              <w:spacing w:line="264" w:lineRule="auto"/>
              <w:rPr>
                <w:sz w:val="24"/>
                <w:szCs w:val="24"/>
              </w:rPr>
            </w:pPr>
            <w:r w:rsidRPr="00C0116B">
              <w:rPr>
                <w:sz w:val="24"/>
                <w:szCs w:val="24"/>
              </w:rPr>
              <w:t>Приложение к Решению Собрания депутатов</w:t>
            </w:r>
          </w:p>
        </w:tc>
      </w:tr>
      <w:tr w:rsidR="003662B4" w:rsidRPr="008B724D" w:rsidTr="00A27024">
        <w:tc>
          <w:tcPr>
            <w:tcW w:w="5687" w:type="dxa"/>
          </w:tcPr>
          <w:p w:rsidR="003662B4" w:rsidRPr="00C0116B" w:rsidRDefault="007F46F9" w:rsidP="007F46F9">
            <w:pPr>
              <w:spacing w:line="264" w:lineRule="auto"/>
              <w:rPr>
                <w:sz w:val="24"/>
                <w:szCs w:val="24"/>
              </w:rPr>
            </w:pPr>
            <w:r>
              <w:rPr>
                <w:sz w:val="24"/>
                <w:szCs w:val="24"/>
              </w:rPr>
              <w:t>Тораевского</w:t>
            </w:r>
            <w:r w:rsidR="003662B4">
              <w:rPr>
                <w:sz w:val="24"/>
                <w:szCs w:val="24"/>
              </w:rPr>
              <w:t xml:space="preserve"> сельского </w:t>
            </w:r>
            <w:r w:rsidR="003662B4" w:rsidRPr="00C0116B">
              <w:rPr>
                <w:sz w:val="24"/>
                <w:szCs w:val="24"/>
              </w:rPr>
              <w:t xml:space="preserve">поселения </w:t>
            </w:r>
          </w:p>
        </w:tc>
      </w:tr>
      <w:tr w:rsidR="003662B4" w:rsidRPr="008B724D" w:rsidTr="00A27024">
        <w:tc>
          <w:tcPr>
            <w:tcW w:w="5687" w:type="dxa"/>
          </w:tcPr>
          <w:p w:rsidR="003662B4" w:rsidRPr="00C0116B" w:rsidRDefault="003662B4" w:rsidP="00996AD0">
            <w:pPr>
              <w:spacing w:line="264" w:lineRule="auto"/>
              <w:rPr>
                <w:sz w:val="24"/>
                <w:szCs w:val="24"/>
              </w:rPr>
            </w:pPr>
            <w:r>
              <w:rPr>
                <w:sz w:val="24"/>
                <w:szCs w:val="24"/>
              </w:rPr>
              <w:t>Моргаушского</w:t>
            </w:r>
            <w:r w:rsidRPr="00C0116B">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3662B4" w:rsidRPr="00DF0EBF" w:rsidRDefault="007F46F9" w:rsidP="003662B4">
      <w:pPr>
        <w:spacing w:line="264" w:lineRule="auto"/>
        <w:jc w:val="center"/>
        <w:rPr>
          <w:sz w:val="32"/>
          <w:szCs w:val="32"/>
        </w:rPr>
      </w:pPr>
      <w:r>
        <w:rPr>
          <w:sz w:val="32"/>
          <w:szCs w:val="32"/>
        </w:rPr>
        <w:t>Тораевского</w:t>
      </w:r>
      <w:r w:rsidR="003662B4">
        <w:rPr>
          <w:sz w:val="32"/>
          <w:szCs w:val="32"/>
        </w:rPr>
        <w:t xml:space="preserve"> сельского </w:t>
      </w:r>
      <w:r w:rsidR="003662B4" w:rsidRPr="00DF0EBF">
        <w:rPr>
          <w:sz w:val="32"/>
          <w:szCs w:val="32"/>
        </w:rPr>
        <w:t>поселения</w:t>
      </w:r>
    </w:p>
    <w:p w:rsidR="003662B4" w:rsidRPr="00DF0EBF" w:rsidRDefault="003662B4" w:rsidP="003662B4">
      <w:pPr>
        <w:spacing w:line="264" w:lineRule="auto"/>
        <w:jc w:val="center"/>
        <w:rPr>
          <w:sz w:val="32"/>
          <w:szCs w:val="32"/>
        </w:rPr>
      </w:pPr>
      <w:r>
        <w:rPr>
          <w:sz w:val="32"/>
          <w:szCs w:val="32"/>
        </w:rPr>
        <w:t>Моргаушского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7"/>
          <w:footerReference w:type="default" r:id="rId8"/>
          <w:footerReference w:type="first" r:id="rId9"/>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3662B4" w:rsidP="00A27024">
      <w:pPr>
        <w:ind w:right="320"/>
        <w:jc w:val="center"/>
      </w:pPr>
      <w:r>
        <w:rPr>
          <w:sz w:val="27"/>
          <w:szCs w:val="27"/>
        </w:rPr>
        <w:t>с</w:t>
      </w:r>
      <w:r w:rsidR="00A27024">
        <w:rPr>
          <w:sz w:val="27"/>
          <w:szCs w:val="27"/>
        </w:rPr>
        <w:t xml:space="preserve">. </w:t>
      </w:r>
      <w:r w:rsidR="007F46F9">
        <w:rPr>
          <w:sz w:val="27"/>
          <w:szCs w:val="27"/>
        </w:rPr>
        <w:t xml:space="preserve">Тораево </w:t>
      </w:r>
      <w:r w:rsidR="00A27024" w:rsidRPr="00DF0EBF">
        <w:rPr>
          <w:sz w:val="27"/>
          <w:szCs w:val="27"/>
        </w:rPr>
        <w:t>- 202</w:t>
      </w:r>
      <w:r w:rsidR="00404EA4">
        <w:rPr>
          <w:sz w:val="27"/>
          <w:szCs w:val="27"/>
        </w:rPr>
        <w:t>2</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 xml:space="preserve">I.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751CD5" w:rsidRPr="00751CD5" w:rsidRDefault="00751CD5" w:rsidP="006060DB">
      <w:pPr>
        <w:ind w:firstLine="708"/>
        <w:rPr>
          <w:bCs/>
          <w:sz w:val="26"/>
          <w:szCs w:val="26"/>
          <w:lang w:eastAsia="en-US"/>
        </w:rPr>
      </w:pPr>
      <w:r w:rsidRPr="00751CD5">
        <w:rPr>
          <w:bCs/>
          <w:sz w:val="26"/>
          <w:szCs w:val="26"/>
          <w:lang w:eastAsia="en-US"/>
        </w:rPr>
        <w:t>- Положение о территориальном планировании;</w:t>
      </w:r>
    </w:p>
    <w:p w:rsidR="00751CD5" w:rsidRPr="00751CD5" w:rsidRDefault="00751CD5" w:rsidP="006060DB">
      <w:pPr>
        <w:ind w:firstLine="708"/>
        <w:rPr>
          <w:bCs/>
          <w:sz w:val="26"/>
          <w:szCs w:val="26"/>
          <w:lang w:eastAsia="en-US"/>
        </w:rPr>
      </w:pPr>
      <w:r w:rsidRPr="00751CD5">
        <w:rPr>
          <w:bCs/>
          <w:sz w:val="26"/>
          <w:szCs w:val="26"/>
          <w:lang w:eastAsia="en-US"/>
        </w:rPr>
        <w:t>- Материалы по обоснованию Генерального плана;</w:t>
      </w:r>
    </w:p>
    <w:p w:rsidR="00751CD5" w:rsidRPr="00751CD5" w:rsidRDefault="00751CD5" w:rsidP="006060DB">
      <w:pPr>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sidR="00264EE1">
        <w:rPr>
          <w:bCs/>
          <w:sz w:val="26"/>
          <w:szCs w:val="26"/>
          <w:lang w:eastAsia="en-US"/>
        </w:rPr>
        <w:t xml:space="preserve"> </w:t>
      </w:r>
      <w:proofErr w:type="spellStart"/>
      <w:r w:rsidR="00A74B0B">
        <w:rPr>
          <w:bCs/>
          <w:sz w:val="26"/>
          <w:szCs w:val="26"/>
          <w:lang w:eastAsia="en-US"/>
        </w:rPr>
        <w:t>xlsx</w:t>
      </w:r>
      <w:proofErr w:type="spellEnd"/>
      <w:r w:rsidR="00A74B0B">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Карта границ населенных пунктов (в том числе</w:t>
      </w:r>
      <w:r w:rsidR="00264EE1">
        <w:rPr>
          <w:bCs/>
          <w:sz w:val="26"/>
          <w:szCs w:val="26"/>
          <w:lang w:eastAsia="en-US"/>
        </w:rPr>
        <w:t xml:space="preserve"> образуемых населенных пунктов)</w:t>
      </w:r>
      <w:r w:rsidRPr="00751CD5">
        <w:rPr>
          <w:bCs/>
          <w:sz w:val="26"/>
          <w:szCs w:val="26"/>
          <w:lang w:eastAsia="en-US"/>
        </w:rPr>
        <w:t>.</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Карты планируемого размещения объектов.</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Материалы по обоснованию в виде карт.</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667F6B" w:rsidP="00751CD5">
      <w:pPr>
        <w:spacing w:line="276" w:lineRule="exact"/>
        <w:jc w:val="both"/>
        <w:rPr>
          <w:bCs/>
          <w:sz w:val="26"/>
          <w:szCs w:val="26"/>
          <w:lang w:eastAsia="en-US"/>
        </w:rPr>
      </w:pPr>
      <w:r>
        <w:rPr>
          <w:bCs/>
          <w:sz w:val="26"/>
          <w:szCs w:val="26"/>
          <w:lang w:eastAsia="en-US"/>
        </w:rPr>
        <w:t xml:space="preserve">                                                                                                                                                                                                                                                                                                                                                                                                                                                                                                                                                                                                                                  </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D83A2C" w:rsidP="00CE74A0">
            <w:pPr>
              <w:spacing w:line="288" w:lineRule="auto"/>
              <w:jc w:val="right"/>
              <w:rPr>
                <w:sz w:val="24"/>
                <w:szCs w:val="24"/>
              </w:rPr>
            </w:pPr>
            <w:r>
              <w:rPr>
                <w:sz w:val="24"/>
                <w:szCs w:val="24"/>
              </w:rPr>
              <w:t>9</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0"/>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7F46F9">
        <w:rPr>
          <w:sz w:val="26"/>
          <w:szCs w:val="26"/>
        </w:rPr>
        <w:t>Тораевского</w:t>
      </w:r>
      <w:r>
        <w:rPr>
          <w:sz w:val="26"/>
          <w:szCs w:val="26"/>
        </w:rPr>
        <w:t xml:space="preserve"> сельского поселения </w:t>
      </w:r>
      <w:r w:rsidR="003662B4" w:rsidRPr="003662B4">
        <w:rPr>
          <w:sz w:val="26"/>
          <w:szCs w:val="26"/>
        </w:rPr>
        <w:t>Моргаушского</w:t>
      </w:r>
      <w:r w:rsidR="00A27024">
        <w:rPr>
          <w:sz w:val="26"/>
          <w:szCs w:val="26"/>
        </w:rPr>
        <w:t xml:space="preserve">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7F46F9">
        <w:rPr>
          <w:sz w:val="26"/>
          <w:szCs w:val="26"/>
        </w:rPr>
        <w:t>Тораевское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7F46F9">
        <w:rPr>
          <w:sz w:val="26"/>
          <w:szCs w:val="26"/>
        </w:rPr>
        <w:t>Тораевского</w:t>
      </w:r>
      <w:r w:rsidR="003662B4" w:rsidRPr="003662B4">
        <w:rPr>
          <w:sz w:val="26"/>
          <w:szCs w:val="26"/>
        </w:rPr>
        <w:t xml:space="preserve"> </w:t>
      </w:r>
      <w:r w:rsidR="00A27024">
        <w:rPr>
          <w:sz w:val="26"/>
          <w:szCs w:val="26"/>
        </w:rPr>
        <w:t xml:space="preserve">сельского поселения </w:t>
      </w:r>
      <w:r w:rsidR="003662B4" w:rsidRPr="003662B4">
        <w:rPr>
          <w:sz w:val="26"/>
          <w:szCs w:val="26"/>
        </w:rPr>
        <w:t xml:space="preserve">Моргаушского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Default="003662B4" w:rsidP="003662B4">
      <w:pPr>
        <w:spacing w:line="238" w:lineRule="auto"/>
        <w:ind w:left="4" w:firstLine="567"/>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3662B4" w:rsidP="003662B4">
      <w:pPr>
        <w:spacing w:line="238" w:lineRule="auto"/>
        <w:ind w:left="4" w:firstLine="567"/>
        <w:jc w:val="both"/>
        <w:rPr>
          <w:sz w:val="26"/>
          <w:szCs w:val="26"/>
        </w:rPr>
      </w:pPr>
      <w:r>
        <w:rPr>
          <w:sz w:val="26"/>
          <w:szCs w:val="26"/>
        </w:rPr>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9C3249" w:rsidRDefault="0034659A" w:rsidP="009C3249">
      <w:pPr>
        <w:spacing w:line="231" w:lineRule="auto"/>
        <w:ind w:left="4" w:firstLine="567"/>
        <w:jc w:val="both"/>
        <w:rPr>
          <w:sz w:val="26"/>
          <w:szCs w:val="26"/>
        </w:rPr>
      </w:pPr>
      <w:r w:rsidRPr="009C3249">
        <w:rPr>
          <w:sz w:val="26"/>
          <w:szCs w:val="26"/>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4E1DB7" w:rsidRDefault="0034659A" w:rsidP="004E1DB7">
      <w:pPr>
        <w:pStyle w:val="a5"/>
        <w:spacing w:line="245" w:lineRule="auto"/>
        <w:ind w:left="142" w:right="600" w:firstLine="709"/>
        <w:rPr>
          <w:b/>
          <w:sz w:val="24"/>
          <w:szCs w:val="24"/>
        </w:rPr>
      </w:pPr>
      <w:r w:rsidRPr="004E1DB7">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4E1DB7" w:rsidRDefault="0034659A" w:rsidP="004E1DB7">
      <w:pPr>
        <w:tabs>
          <w:tab w:val="left" w:pos="14742"/>
        </w:tabs>
        <w:spacing w:line="245" w:lineRule="auto"/>
        <w:ind w:right="-224"/>
        <w:jc w:val="right"/>
        <w:rPr>
          <w:sz w:val="24"/>
          <w:szCs w:val="24"/>
        </w:rPr>
      </w:pPr>
      <w:r w:rsidRPr="004E1DB7">
        <w:rPr>
          <w:sz w:val="24"/>
          <w:szCs w:val="24"/>
        </w:rPr>
        <w:t>Таблица 1</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1774"/>
        <w:gridCol w:w="67"/>
        <w:gridCol w:w="2076"/>
        <w:gridCol w:w="51"/>
        <w:gridCol w:w="2193"/>
        <w:gridCol w:w="74"/>
        <w:gridCol w:w="1935"/>
        <w:gridCol w:w="51"/>
        <w:gridCol w:w="1877"/>
        <w:gridCol w:w="2947"/>
        <w:gridCol w:w="34"/>
        <w:gridCol w:w="1666"/>
      </w:tblGrid>
      <w:tr w:rsidR="0034659A" w:rsidRPr="008B724D" w:rsidTr="00B84AD7">
        <w:trPr>
          <w:tblHeader/>
        </w:trPr>
        <w:tc>
          <w:tcPr>
            <w:tcW w:w="673" w:type="dxa"/>
          </w:tcPr>
          <w:p w:rsidR="0034659A" w:rsidRPr="008B724D" w:rsidRDefault="0034659A" w:rsidP="008B724D">
            <w:pPr>
              <w:spacing w:line="245" w:lineRule="auto"/>
              <w:ind w:right="34"/>
              <w:jc w:val="center"/>
              <w:rPr>
                <w:b/>
                <w:sz w:val="26"/>
                <w:szCs w:val="26"/>
              </w:rPr>
            </w:pPr>
            <w:r w:rsidRPr="008B724D">
              <w:rPr>
                <w:b/>
                <w:sz w:val="26"/>
                <w:szCs w:val="26"/>
              </w:rPr>
              <w:t xml:space="preserve">№ </w:t>
            </w:r>
            <w:proofErr w:type="spellStart"/>
            <w:proofErr w:type="gramStart"/>
            <w:r w:rsidRPr="008B724D">
              <w:rPr>
                <w:b/>
                <w:sz w:val="26"/>
                <w:szCs w:val="26"/>
              </w:rPr>
              <w:t>п</w:t>
            </w:r>
            <w:proofErr w:type="spellEnd"/>
            <w:proofErr w:type="gramEnd"/>
            <w:r w:rsidRPr="008B724D">
              <w:rPr>
                <w:b/>
                <w:sz w:val="26"/>
                <w:szCs w:val="26"/>
              </w:rPr>
              <w:t>/</w:t>
            </w:r>
            <w:proofErr w:type="spellStart"/>
            <w:r w:rsidRPr="008B724D">
              <w:rPr>
                <w:b/>
                <w:sz w:val="26"/>
                <w:szCs w:val="26"/>
              </w:rPr>
              <w:t>п</w:t>
            </w:r>
            <w:proofErr w:type="spellEnd"/>
          </w:p>
        </w:tc>
        <w:tc>
          <w:tcPr>
            <w:tcW w:w="1841" w:type="dxa"/>
            <w:gridSpan w:val="2"/>
          </w:tcPr>
          <w:p w:rsidR="0034659A" w:rsidRPr="008B724D" w:rsidRDefault="0034659A" w:rsidP="008B724D">
            <w:pPr>
              <w:tabs>
                <w:tab w:val="left" w:pos="1627"/>
              </w:tabs>
              <w:spacing w:line="245" w:lineRule="auto"/>
              <w:ind w:right="-128"/>
              <w:jc w:val="center"/>
              <w:rPr>
                <w:b/>
                <w:sz w:val="26"/>
                <w:szCs w:val="26"/>
              </w:rPr>
            </w:pPr>
            <w:proofErr w:type="spellStart"/>
            <w:proofErr w:type="gramStart"/>
            <w:r w:rsidRPr="008B724D">
              <w:rPr>
                <w:b/>
                <w:sz w:val="26"/>
                <w:szCs w:val="26"/>
              </w:rPr>
              <w:t>Наименова-ние</w:t>
            </w:r>
            <w:proofErr w:type="spellEnd"/>
            <w:proofErr w:type="gramEnd"/>
            <w:r w:rsidRPr="008B724D">
              <w:rPr>
                <w:b/>
                <w:sz w:val="26"/>
                <w:szCs w:val="26"/>
              </w:rPr>
              <w:t xml:space="preserve"> объекта</w:t>
            </w:r>
          </w:p>
        </w:tc>
        <w:tc>
          <w:tcPr>
            <w:tcW w:w="2127" w:type="dxa"/>
            <w:gridSpan w:val="2"/>
          </w:tcPr>
          <w:p w:rsidR="0034659A" w:rsidRPr="008B724D" w:rsidRDefault="0034659A" w:rsidP="008B724D">
            <w:pPr>
              <w:spacing w:line="245" w:lineRule="auto"/>
              <w:jc w:val="center"/>
              <w:rPr>
                <w:b/>
                <w:sz w:val="26"/>
                <w:szCs w:val="26"/>
              </w:rPr>
            </w:pPr>
            <w:r w:rsidRPr="008B724D">
              <w:rPr>
                <w:b/>
                <w:sz w:val="26"/>
                <w:szCs w:val="26"/>
              </w:rPr>
              <w:t>Краткая характеристика</w:t>
            </w:r>
          </w:p>
        </w:tc>
        <w:tc>
          <w:tcPr>
            <w:tcW w:w="2267" w:type="dxa"/>
            <w:gridSpan w:val="2"/>
          </w:tcPr>
          <w:p w:rsidR="0034659A" w:rsidRPr="008B724D" w:rsidRDefault="0034659A" w:rsidP="008B724D">
            <w:pPr>
              <w:spacing w:line="245" w:lineRule="auto"/>
              <w:jc w:val="center"/>
              <w:rPr>
                <w:b/>
                <w:sz w:val="26"/>
                <w:szCs w:val="26"/>
              </w:rPr>
            </w:pPr>
            <w:r w:rsidRPr="008B724D">
              <w:rPr>
                <w:b/>
                <w:sz w:val="26"/>
                <w:szCs w:val="26"/>
              </w:rPr>
              <w:t>Местоположение</w:t>
            </w:r>
          </w:p>
        </w:tc>
        <w:tc>
          <w:tcPr>
            <w:tcW w:w="1986" w:type="dxa"/>
            <w:gridSpan w:val="2"/>
          </w:tcPr>
          <w:p w:rsidR="0034659A" w:rsidRPr="008B724D" w:rsidRDefault="0034659A" w:rsidP="008B724D">
            <w:pPr>
              <w:spacing w:line="245" w:lineRule="auto"/>
              <w:ind w:right="-25"/>
              <w:jc w:val="center"/>
              <w:rPr>
                <w:b/>
                <w:sz w:val="26"/>
                <w:szCs w:val="26"/>
              </w:rPr>
            </w:pPr>
            <w:r w:rsidRPr="008B724D">
              <w:rPr>
                <w:b/>
                <w:sz w:val="26"/>
                <w:szCs w:val="26"/>
              </w:rPr>
              <w:t>Статус</w:t>
            </w:r>
          </w:p>
        </w:tc>
        <w:tc>
          <w:tcPr>
            <w:tcW w:w="1877" w:type="dxa"/>
          </w:tcPr>
          <w:p w:rsidR="0034659A" w:rsidRPr="008B724D" w:rsidRDefault="0034659A" w:rsidP="008B724D">
            <w:pPr>
              <w:spacing w:line="245" w:lineRule="auto"/>
              <w:ind w:right="9"/>
              <w:jc w:val="center"/>
              <w:rPr>
                <w:b/>
                <w:sz w:val="26"/>
                <w:szCs w:val="26"/>
              </w:rPr>
            </w:pPr>
            <w:r w:rsidRPr="008B724D">
              <w:rPr>
                <w:b/>
                <w:sz w:val="26"/>
                <w:szCs w:val="26"/>
              </w:rPr>
              <w:t>Функциональная зона</w:t>
            </w:r>
          </w:p>
        </w:tc>
        <w:tc>
          <w:tcPr>
            <w:tcW w:w="2981" w:type="dxa"/>
            <w:gridSpan w:val="2"/>
          </w:tcPr>
          <w:p w:rsidR="0034659A" w:rsidRPr="008B724D" w:rsidRDefault="0034659A" w:rsidP="008B724D">
            <w:pPr>
              <w:tabs>
                <w:tab w:val="left" w:pos="1661"/>
              </w:tabs>
              <w:spacing w:line="245" w:lineRule="auto"/>
              <w:ind w:right="43"/>
              <w:jc w:val="center"/>
              <w:rPr>
                <w:b/>
                <w:sz w:val="26"/>
                <w:szCs w:val="26"/>
              </w:rPr>
            </w:pPr>
            <w:r w:rsidRPr="008B724D">
              <w:rPr>
                <w:b/>
                <w:sz w:val="26"/>
                <w:szCs w:val="26"/>
              </w:rPr>
              <w:t>Национальный проект, региональный проект</w:t>
            </w:r>
          </w:p>
        </w:tc>
        <w:tc>
          <w:tcPr>
            <w:tcW w:w="1666" w:type="dxa"/>
          </w:tcPr>
          <w:p w:rsidR="0034659A" w:rsidRPr="008B724D" w:rsidRDefault="0034659A" w:rsidP="008B724D">
            <w:pPr>
              <w:tabs>
                <w:tab w:val="left" w:pos="1661"/>
              </w:tabs>
              <w:spacing w:line="245" w:lineRule="auto"/>
              <w:jc w:val="center"/>
              <w:rPr>
                <w:b/>
                <w:sz w:val="26"/>
                <w:szCs w:val="26"/>
              </w:rPr>
            </w:pPr>
            <w:r w:rsidRPr="008B724D">
              <w:rPr>
                <w:b/>
                <w:sz w:val="26"/>
                <w:szCs w:val="26"/>
              </w:rPr>
              <w:t>Зоны с особым условием использования территории</w:t>
            </w:r>
          </w:p>
        </w:tc>
      </w:tr>
      <w:tr w:rsidR="0034659A" w:rsidRPr="008B724D" w:rsidTr="00F97DEB">
        <w:tc>
          <w:tcPr>
            <w:tcW w:w="673" w:type="dxa"/>
          </w:tcPr>
          <w:p w:rsidR="0034659A" w:rsidRPr="008B724D" w:rsidRDefault="0034659A" w:rsidP="008B724D">
            <w:pPr>
              <w:spacing w:line="245" w:lineRule="auto"/>
              <w:ind w:right="34"/>
              <w:jc w:val="center"/>
              <w:rPr>
                <w:sz w:val="26"/>
                <w:szCs w:val="26"/>
              </w:rPr>
            </w:pPr>
            <w:r w:rsidRPr="008B724D">
              <w:rPr>
                <w:sz w:val="26"/>
                <w:szCs w:val="26"/>
              </w:rPr>
              <w:t>1</w:t>
            </w:r>
          </w:p>
        </w:tc>
        <w:tc>
          <w:tcPr>
            <w:tcW w:w="14745" w:type="dxa"/>
            <w:gridSpan w:val="12"/>
            <w:shd w:val="clear" w:color="auto" w:fill="FFFFFF"/>
          </w:tcPr>
          <w:p w:rsidR="0034659A" w:rsidRPr="008B724D" w:rsidRDefault="0034659A" w:rsidP="008B724D">
            <w:pPr>
              <w:tabs>
                <w:tab w:val="left" w:pos="1661"/>
              </w:tabs>
              <w:spacing w:line="245" w:lineRule="auto"/>
              <w:jc w:val="center"/>
              <w:rPr>
                <w:b/>
                <w:sz w:val="23"/>
                <w:szCs w:val="23"/>
              </w:rPr>
            </w:pPr>
            <w:r w:rsidRPr="008B724D">
              <w:rPr>
                <w:sz w:val="23"/>
                <w:szCs w:val="23"/>
              </w:rPr>
              <w:t>Объекты местного значения в сфере образования, молодежной политики и спорта</w:t>
            </w:r>
          </w:p>
        </w:tc>
      </w:tr>
      <w:tr w:rsidR="001F25C3" w:rsidRPr="008B724D" w:rsidTr="00F97DEB">
        <w:tc>
          <w:tcPr>
            <w:tcW w:w="673" w:type="dxa"/>
          </w:tcPr>
          <w:p w:rsidR="001F25C3" w:rsidRPr="008B724D" w:rsidRDefault="001F25C3" w:rsidP="008B724D">
            <w:pPr>
              <w:spacing w:line="245" w:lineRule="auto"/>
              <w:ind w:right="34"/>
              <w:jc w:val="center"/>
              <w:rPr>
                <w:sz w:val="26"/>
                <w:szCs w:val="26"/>
              </w:rPr>
            </w:pPr>
          </w:p>
        </w:tc>
        <w:tc>
          <w:tcPr>
            <w:tcW w:w="14745" w:type="dxa"/>
            <w:gridSpan w:val="12"/>
            <w:shd w:val="clear" w:color="auto" w:fill="FFFFFF"/>
          </w:tcPr>
          <w:p w:rsidR="001F25C3" w:rsidRPr="001F25C3" w:rsidRDefault="001F25C3" w:rsidP="008B724D">
            <w:pPr>
              <w:tabs>
                <w:tab w:val="left" w:pos="1661"/>
              </w:tabs>
              <w:spacing w:line="245" w:lineRule="auto"/>
              <w:jc w:val="center"/>
              <w:rPr>
                <w:i/>
                <w:sz w:val="23"/>
                <w:szCs w:val="23"/>
              </w:rPr>
            </w:pPr>
            <w:r w:rsidRPr="001F25C3">
              <w:rPr>
                <w:i/>
                <w:sz w:val="23"/>
                <w:szCs w:val="23"/>
              </w:rPr>
              <w:t>Объекты местного значения в сфере образования, молодежной политики и спорта отсутствуют</w:t>
            </w:r>
          </w:p>
        </w:tc>
      </w:tr>
      <w:tr w:rsidR="00996AD0" w:rsidRPr="008B724D" w:rsidTr="00F97DEB">
        <w:tc>
          <w:tcPr>
            <w:tcW w:w="673" w:type="dxa"/>
          </w:tcPr>
          <w:p w:rsidR="00996AD0" w:rsidRPr="008B724D" w:rsidRDefault="00996AD0" w:rsidP="008B724D">
            <w:pPr>
              <w:spacing w:line="245" w:lineRule="auto"/>
              <w:ind w:right="34"/>
              <w:jc w:val="center"/>
              <w:rPr>
                <w:sz w:val="23"/>
                <w:szCs w:val="23"/>
              </w:rPr>
            </w:pPr>
            <w:r w:rsidRPr="008B724D">
              <w:rPr>
                <w:sz w:val="23"/>
                <w:szCs w:val="23"/>
              </w:rPr>
              <w:t>2</w:t>
            </w:r>
          </w:p>
        </w:tc>
        <w:tc>
          <w:tcPr>
            <w:tcW w:w="14745" w:type="dxa"/>
            <w:gridSpan w:val="12"/>
            <w:shd w:val="clear" w:color="auto" w:fill="FFFFFF"/>
          </w:tcPr>
          <w:p w:rsidR="00996AD0" w:rsidRPr="008B724D" w:rsidRDefault="00996AD0" w:rsidP="008B724D">
            <w:pPr>
              <w:tabs>
                <w:tab w:val="left" w:pos="1661"/>
              </w:tabs>
              <w:spacing w:line="245" w:lineRule="auto"/>
              <w:jc w:val="center"/>
              <w:rPr>
                <w:sz w:val="23"/>
                <w:szCs w:val="23"/>
              </w:rPr>
            </w:pPr>
            <w:r w:rsidRPr="008B724D">
              <w:rPr>
                <w:sz w:val="23"/>
                <w:szCs w:val="23"/>
              </w:rPr>
              <w:t xml:space="preserve">Объекты местного значения в области культуры и искусства </w:t>
            </w:r>
          </w:p>
        </w:tc>
      </w:tr>
      <w:tr w:rsidR="001F25C3" w:rsidRPr="008B724D" w:rsidTr="00F97DEB">
        <w:tc>
          <w:tcPr>
            <w:tcW w:w="673" w:type="dxa"/>
          </w:tcPr>
          <w:p w:rsidR="001F25C3" w:rsidRPr="008B724D" w:rsidRDefault="001F25C3" w:rsidP="008B724D">
            <w:pPr>
              <w:spacing w:line="245" w:lineRule="auto"/>
              <w:ind w:right="34"/>
              <w:jc w:val="center"/>
              <w:rPr>
                <w:sz w:val="23"/>
                <w:szCs w:val="23"/>
              </w:rPr>
            </w:pPr>
          </w:p>
        </w:tc>
        <w:tc>
          <w:tcPr>
            <w:tcW w:w="14745" w:type="dxa"/>
            <w:gridSpan w:val="12"/>
            <w:shd w:val="clear" w:color="auto" w:fill="FFFFFF"/>
          </w:tcPr>
          <w:p w:rsidR="001F25C3" w:rsidRPr="001F25C3" w:rsidRDefault="001F25C3" w:rsidP="008B724D">
            <w:pPr>
              <w:tabs>
                <w:tab w:val="left" w:pos="1661"/>
              </w:tabs>
              <w:spacing w:line="245" w:lineRule="auto"/>
              <w:jc w:val="center"/>
              <w:rPr>
                <w:i/>
                <w:sz w:val="23"/>
                <w:szCs w:val="23"/>
              </w:rPr>
            </w:pPr>
            <w:r w:rsidRPr="001F25C3">
              <w:rPr>
                <w:i/>
                <w:sz w:val="23"/>
                <w:szCs w:val="23"/>
              </w:rPr>
              <w:t>Объекты местного значения в области культуры и искусства отсутствуют</w:t>
            </w:r>
          </w:p>
        </w:tc>
      </w:tr>
      <w:tr w:rsidR="00B23B1D" w:rsidRPr="008B724D" w:rsidTr="00F97DEB">
        <w:tc>
          <w:tcPr>
            <w:tcW w:w="673" w:type="dxa"/>
          </w:tcPr>
          <w:p w:rsidR="00B23B1D" w:rsidRPr="008B724D" w:rsidRDefault="00B23B1D" w:rsidP="008B724D">
            <w:pPr>
              <w:spacing w:line="245" w:lineRule="auto"/>
              <w:ind w:right="34"/>
              <w:jc w:val="center"/>
              <w:rPr>
                <w:sz w:val="23"/>
                <w:szCs w:val="23"/>
              </w:rPr>
            </w:pPr>
            <w:r>
              <w:rPr>
                <w:sz w:val="23"/>
                <w:szCs w:val="23"/>
              </w:rPr>
              <w:t>3</w:t>
            </w:r>
          </w:p>
        </w:tc>
        <w:tc>
          <w:tcPr>
            <w:tcW w:w="14745" w:type="dxa"/>
            <w:gridSpan w:val="12"/>
            <w:shd w:val="clear" w:color="auto" w:fill="FFFFFF"/>
          </w:tcPr>
          <w:p w:rsidR="00B23B1D" w:rsidRPr="008B724D" w:rsidRDefault="00B23B1D" w:rsidP="00B866BA">
            <w:pPr>
              <w:tabs>
                <w:tab w:val="left" w:pos="1661"/>
              </w:tabs>
              <w:spacing w:line="245" w:lineRule="auto"/>
              <w:jc w:val="center"/>
              <w:rPr>
                <w:sz w:val="23"/>
                <w:szCs w:val="23"/>
              </w:rPr>
            </w:pPr>
            <w:r w:rsidRPr="008B724D">
              <w:rPr>
                <w:sz w:val="23"/>
                <w:szCs w:val="23"/>
              </w:rPr>
              <w:t>Объекты местного значения в области</w:t>
            </w:r>
            <w:r>
              <w:rPr>
                <w:sz w:val="23"/>
                <w:szCs w:val="23"/>
              </w:rPr>
              <w:t xml:space="preserve"> здравоохранения</w:t>
            </w:r>
          </w:p>
        </w:tc>
      </w:tr>
      <w:tr w:rsidR="001F25C3" w:rsidRPr="008B724D" w:rsidTr="00F97DEB">
        <w:tc>
          <w:tcPr>
            <w:tcW w:w="673" w:type="dxa"/>
          </w:tcPr>
          <w:p w:rsidR="001F25C3" w:rsidRDefault="001F25C3" w:rsidP="008B724D">
            <w:pPr>
              <w:spacing w:line="245" w:lineRule="auto"/>
              <w:ind w:right="34"/>
              <w:jc w:val="center"/>
              <w:rPr>
                <w:sz w:val="23"/>
                <w:szCs w:val="23"/>
              </w:rPr>
            </w:pPr>
          </w:p>
        </w:tc>
        <w:tc>
          <w:tcPr>
            <w:tcW w:w="14745" w:type="dxa"/>
            <w:gridSpan w:val="12"/>
            <w:shd w:val="clear" w:color="auto" w:fill="FFFFFF"/>
          </w:tcPr>
          <w:p w:rsidR="001F25C3" w:rsidRPr="001F25C3" w:rsidRDefault="001F25C3" w:rsidP="00B866BA">
            <w:pPr>
              <w:tabs>
                <w:tab w:val="left" w:pos="1661"/>
              </w:tabs>
              <w:spacing w:line="245" w:lineRule="auto"/>
              <w:jc w:val="center"/>
              <w:rPr>
                <w:i/>
                <w:sz w:val="23"/>
                <w:szCs w:val="23"/>
              </w:rPr>
            </w:pPr>
            <w:r w:rsidRPr="001F25C3">
              <w:rPr>
                <w:i/>
                <w:sz w:val="23"/>
                <w:szCs w:val="23"/>
              </w:rPr>
              <w:t>Объекты местного значения в области здравоохранения отсутствуют</w:t>
            </w:r>
          </w:p>
        </w:tc>
      </w:tr>
      <w:tr w:rsidR="00B23B1D" w:rsidRPr="008B724D" w:rsidTr="00F97DEB">
        <w:tc>
          <w:tcPr>
            <w:tcW w:w="673" w:type="dxa"/>
          </w:tcPr>
          <w:p w:rsidR="00B23B1D" w:rsidRPr="008B724D" w:rsidRDefault="00B23B1D" w:rsidP="008B724D">
            <w:pPr>
              <w:spacing w:line="245" w:lineRule="auto"/>
              <w:ind w:right="34"/>
              <w:jc w:val="center"/>
              <w:rPr>
                <w:sz w:val="23"/>
                <w:szCs w:val="23"/>
              </w:rPr>
            </w:pPr>
            <w:r>
              <w:rPr>
                <w:sz w:val="23"/>
                <w:szCs w:val="23"/>
              </w:rPr>
              <w:t>4</w:t>
            </w:r>
          </w:p>
        </w:tc>
        <w:tc>
          <w:tcPr>
            <w:tcW w:w="14745" w:type="dxa"/>
            <w:gridSpan w:val="12"/>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местного значения в области водоснабжения населения, водоотведения</w:t>
            </w:r>
          </w:p>
        </w:tc>
      </w:tr>
      <w:tr w:rsidR="00B23B1D" w:rsidRPr="008B724D" w:rsidTr="00F97DEB">
        <w:tc>
          <w:tcPr>
            <w:tcW w:w="673" w:type="dxa"/>
          </w:tcPr>
          <w:p w:rsidR="00B23B1D" w:rsidRPr="008B724D" w:rsidRDefault="00B23B1D" w:rsidP="008B724D">
            <w:pPr>
              <w:spacing w:line="245" w:lineRule="auto"/>
              <w:ind w:right="34"/>
              <w:jc w:val="center"/>
              <w:rPr>
                <w:sz w:val="23"/>
                <w:szCs w:val="23"/>
              </w:rPr>
            </w:pPr>
            <w:r>
              <w:rPr>
                <w:sz w:val="23"/>
                <w:szCs w:val="23"/>
              </w:rPr>
              <w:t>4</w:t>
            </w:r>
            <w:r w:rsidRPr="008B724D">
              <w:rPr>
                <w:sz w:val="23"/>
                <w:szCs w:val="23"/>
              </w:rPr>
              <w:t>.1</w:t>
            </w:r>
          </w:p>
        </w:tc>
        <w:tc>
          <w:tcPr>
            <w:tcW w:w="1841" w:type="dxa"/>
            <w:gridSpan w:val="2"/>
            <w:shd w:val="clear" w:color="auto" w:fill="FFFFFF"/>
          </w:tcPr>
          <w:p w:rsidR="00B23B1D" w:rsidRPr="007F46F9" w:rsidRDefault="00404EA4" w:rsidP="00620FC1">
            <w:pPr>
              <w:tabs>
                <w:tab w:val="left" w:pos="1593"/>
              </w:tabs>
              <w:spacing w:line="245" w:lineRule="auto"/>
              <w:ind w:right="34"/>
              <w:jc w:val="both"/>
              <w:rPr>
                <w:bCs/>
                <w:sz w:val="23"/>
                <w:szCs w:val="23"/>
              </w:rPr>
            </w:pPr>
            <w:r>
              <w:rPr>
                <w:sz w:val="24"/>
                <w:szCs w:val="24"/>
              </w:rPr>
              <w:t xml:space="preserve">Водонапорные </w:t>
            </w:r>
            <w:r w:rsidR="007F46F9" w:rsidRPr="007F46F9">
              <w:rPr>
                <w:sz w:val="24"/>
                <w:szCs w:val="24"/>
              </w:rPr>
              <w:t>башни и скважины</w:t>
            </w:r>
          </w:p>
        </w:tc>
        <w:tc>
          <w:tcPr>
            <w:tcW w:w="2127" w:type="dxa"/>
            <w:gridSpan w:val="2"/>
            <w:shd w:val="clear" w:color="auto" w:fill="FFFFFF"/>
          </w:tcPr>
          <w:p w:rsidR="00B23B1D" w:rsidRPr="007F46F9" w:rsidRDefault="007F46F9" w:rsidP="00620FC1">
            <w:pPr>
              <w:spacing w:line="245" w:lineRule="auto"/>
              <w:jc w:val="both"/>
              <w:rPr>
                <w:bCs/>
                <w:sz w:val="23"/>
                <w:szCs w:val="23"/>
              </w:rPr>
            </w:pPr>
            <w:r w:rsidRPr="007F46F9">
              <w:rPr>
                <w:sz w:val="24"/>
                <w:szCs w:val="24"/>
              </w:rPr>
              <w:t>Строит</w:t>
            </w:r>
            <w:r w:rsidR="009C0182">
              <w:rPr>
                <w:sz w:val="24"/>
                <w:szCs w:val="24"/>
              </w:rPr>
              <w:t>ельство водонапорной башни</w:t>
            </w:r>
            <w:r w:rsidR="00404EA4">
              <w:rPr>
                <w:sz w:val="24"/>
                <w:szCs w:val="24"/>
              </w:rPr>
              <w:t xml:space="preserve"> и артезианской скважины</w:t>
            </w:r>
            <w:r w:rsidR="009C0182">
              <w:rPr>
                <w:sz w:val="24"/>
                <w:szCs w:val="24"/>
              </w:rPr>
              <w:t xml:space="preserve"> в д</w:t>
            </w:r>
            <w:proofErr w:type="gramStart"/>
            <w:r w:rsidR="009C0182">
              <w:rPr>
                <w:sz w:val="24"/>
                <w:szCs w:val="24"/>
              </w:rPr>
              <w:t>.</w:t>
            </w:r>
            <w:r w:rsidRPr="007F46F9">
              <w:rPr>
                <w:sz w:val="24"/>
                <w:szCs w:val="24"/>
              </w:rPr>
              <w:t>Б</w:t>
            </w:r>
            <w:proofErr w:type="gramEnd"/>
            <w:r w:rsidRPr="007F46F9">
              <w:rPr>
                <w:sz w:val="24"/>
                <w:szCs w:val="24"/>
              </w:rPr>
              <w:t>ольшие Токшики</w:t>
            </w:r>
          </w:p>
        </w:tc>
        <w:tc>
          <w:tcPr>
            <w:tcW w:w="2267" w:type="dxa"/>
            <w:gridSpan w:val="2"/>
            <w:shd w:val="clear" w:color="auto" w:fill="FFFFFF"/>
          </w:tcPr>
          <w:p w:rsidR="00B23B1D" w:rsidRPr="007F46F9" w:rsidRDefault="007F46F9" w:rsidP="00620FC1">
            <w:pPr>
              <w:spacing w:line="245" w:lineRule="auto"/>
              <w:jc w:val="both"/>
              <w:rPr>
                <w:sz w:val="24"/>
                <w:szCs w:val="24"/>
              </w:rPr>
            </w:pPr>
            <w:r>
              <w:rPr>
                <w:sz w:val="24"/>
                <w:szCs w:val="24"/>
              </w:rPr>
              <w:t xml:space="preserve">Тораевское сельское поселение, д. </w:t>
            </w:r>
            <w:proofErr w:type="gramStart"/>
            <w:r>
              <w:rPr>
                <w:sz w:val="24"/>
                <w:szCs w:val="24"/>
              </w:rPr>
              <w:t>Большие</w:t>
            </w:r>
            <w:proofErr w:type="gramEnd"/>
            <w:r>
              <w:rPr>
                <w:sz w:val="24"/>
                <w:szCs w:val="24"/>
              </w:rPr>
              <w:t xml:space="preserve"> Токшики</w:t>
            </w:r>
            <w:r w:rsidR="00404EA4">
              <w:rPr>
                <w:sz w:val="24"/>
                <w:szCs w:val="24"/>
              </w:rPr>
              <w:t>, ул. Ленина</w:t>
            </w:r>
          </w:p>
        </w:tc>
        <w:tc>
          <w:tcPr>
            <w:tcW w:w="1986" w:type="dxa"/>
            <w:gridSpan w:val="2"/>
            <w:shd w:val="clear" w:color="auto" w:fill="FFFFFF"/>
          </w:tcPr>
          <w:p w:rsidR="00B23B1D" w:rsidRPr="007F46F9" w:rsidRDefault="00B23B1D" w:rsidP="00620FC1">
            <w:pPr>
              <w:jc w:val="both"/>
              <w:rPr>
                <w:bCs/>
                <w:sz w:val="23"/>
                <w:szCs w:val="23"/>
              </w:rPr>
            </w:pPr>
            <w:r w:rsidRPr="007F46F9">
              <w:rPr>
                <w:sz w:val="23"/>
                <w:szCs w:val="23"/>
              </w:rPr>
              <w:t xml:space="preserve">Строительство </w:t>
            </w:r>
          </w:p>
        </w:tc>
        <w:tc>
          <w:tcPr>
            <w:tcW w:w="1877" w:type="dxa"/>
            <w:shd w:val="clear" w:color="auto" w:fill="FFFFFF"/>
          </w:tcPr>
          <w:p w:rsidR="00B23B1D" w:rsidRPr="007F46F9" w:rsidRDefault="00B23B1D" w:rsidP="00620FC1">
            <w:pPr>
              <w:spacing w:line="245" w:lineRule="auto"/>
              <w:ind w:right="9"/>
              <w:jc w:val="both"/>
              <w:rPr>
                <w:sz w:val="23"/>
                <w:szCs w:val="23"/>
              </w:rPr>
            </w:pPr>
            <w:r w:rsidRPr="007F46F9">
              <w:rPr>
                <w:sz w:val="23"/>
                <w:szCs w:val="23"/>
              </w:rPr>
              <w:t>Планируемая зона инженерной инфраструктуры</w:t>
            </w:r>
          </w:p>
        </w:tc>
        <w:tc>
          <w:tcPr>
            <w:tcW w:w="2981" w:type="dxa"/>
            <w:gridSpan w:val="2"/>
            <w:shd w:val="clear" w:color="auto" w:fill="FFFFFF"/>
          </w:tcPr>
          <w:p w:rsidR="00B23B1D" w:rsidRPr="007F46F9" w:rsidRDefault="00B23B1D" w:rsidP="00620FC1">
            <w:pPr>
              <w:tabs>
                <w:tab w:val="left" w:pos="1901"/>
              </w:tabs>
              <w:spacing w:line="245" w:lineRule="auto"/>
              <w:ind w:right="43"/>
              <w:jc w:val="both"/>
              <w:rPr>
                <w:bCs/>
                <w:sz w:val="23"/>
                <w:szCs w:val="23"/>
              </w:rPr>
            </w:pPr>
            <w:r w:rsidRPr="007F46F9">
              <w:rPr>
                <w:sz w:val="24"/>
                <w:szCs w:val="24"/>
              </w:rPr>
              <w:t xml:space="preserve">Планируется включить в </w:t>
            </w:r>
            <w:r w:rsidRPr="007F46F9">
              <w:rPr>
                <w:bCs/>
                <w:sz w:val="24"/>
                <w:szCs w:val="24"/>
              </w:rPr>
              <w:t xml:space="preserve"> региональный проект «Чистая вода» национального проекта «Экология»</w:t>
            </w:r>
          </w:p>
        </w:tc>
        <w:tc>
          <w:tcPr>
            <w:tcW w:w="1666" w:type="dxa"/>
            <w:shd w:val="clear" w:color="auto" w:fill="FFFFFF"/>
          </w:tcPr>
          <w:p w:rsidR="00B23B1D" w:rsidRPr="007F46F9" w:rsidRDefault="007F46F9" w:rsidP="00620FC1">
            <w:pPr>
              <w:tabs>
                <w:tab w:val="left" w:pos="1661"/>
              </w:tabs>
              <w:spacing w:line="245" w:lineRule="auto"/>
              <w:jc w:val="both"/>
              <w:rPr>
                <w:sz w:val="23"/>
                <w:szCs w:val="23"/>
              </w:rPr>
            </w:pPr>
            <w:r w:rsidRPr="00ED2FC6">
              <w:rPr>
                <w:sz w:val="23"/>
                <w:szCs w:val="23"/>
              </w:rPr>
              <w:t xml:space="preserve">Зона санитарной охраны устанавливается проектом. Справочно - не менее 30 </w:t>
            </w:r>
            <w:r>
              <w:rPr>
                <w:sz w:val="23"/>
                <w:szCs w:val="23"/>
              </w:rPr>
              <w:t>м</w:t>
            </w:r>
          </w:p>
        </w:tc>
      </w:tr>
      <w:tr w:rsidR="007F46F9" w:rsidRPr="008B724D" w:rsidTr="00F97DEB">
        <w:tc>
          <w:tcPr>
            <w:tcW w:w="673" w:type="dxa"/>
          </w:tcPr>
          <w:p w:rsidR="007F46F9" w:rsidRDefault="007F46F9" w:rsidP="008B724D">
            <w:pPr>
              <w:spacing w:line="245" w:lineRule="auto"/>
              <w:ind w:right="34"/>
              <w:jc w:val="center"/>
              <w:rPr>
                <w:sz w:val="23"/>
                <w:szCs w:val="23"/>
              </w:rPr>
            </w:pPr>
            <w:r>
              <w:rPr>
                <w:sz w:val="23"/>
                <w:szCs w:val="23"/>
              </w:rPr>
              <w:t>4.2</w:t>
            </w:r>
          </w:p>
        </w:tc>
        <w:tc>
          <w:tcPr>
            <w:tcW w:w="1841" w:type="dxa"/>
            <w:gridSpan w:val="2"/>
            <w:shd w:val="clear" w:color="auto" w:fill="FFFFFF"/>
          </w:tcPr>
          <w:p w:rsidR="007F46F9" w:rsidRPr="007F46F9" w:rsidRDefault="007F46F9" w:rsidP="00620FC1">
            <w:pPr>
              <w:tabs>
                <w:tab w:val="left" w:pos="1593"/>
              </w:tabs>
              <w:spacing w:line="245" w:lineRule="auto"/>
              <w:ind w:right="34"/>
              <w:jc w:val="both"/>
              <w:rPr>
                <w:sz w:val="24"/>
                <w:szCs w:val="24"/>
              </w:rPr>
            </w:pPr>
            <w:r>
              <w:rPr>
                <w:sz w:val="24"/>
                <w:szCs w:val="24"/>
              </w:rPr>
              <w:t>Сети водоснабжения</w:t>
            </w:r>
          </w:p>
        </w:tc>
        <w:tc>
          <w:tcPr>
            <w:tcW w:w="2127" w:type="dxa"/>
            <w:gridSpan w:val="2"/>
            <w:shd w:val="clear" w:color="auto" w:fill="FFFFFF"/>
          </w:tcPr>
          <w:p w:rsidR="007F46F9" w:rsidRPr="007F46F9" w:rsidRDefault="007F46F9" w:rsidP="00620FC1">
            <w:pPr>
              <w:spacing w:line="245" w:lineRule="auto"/>
              <w:jc w:val="both"/>
              <w:rPr>
                <w:sz w:val="24"/>
                <w:szCs w:val="24"/>
              </w:rPr>
            </w:pPr>
            <w:r>
              <w:rPr>
                <w:sz w:val="24"/>
                <w:szCs w:val="24"/>
              </w:rPr>
              <w:t>Уличные водопроводы для подключения новых потребителей</w:t>
            </w:r>
          </w:p>
        </w:tc>
        <w:tc>
          <w:tcPr>
            <w:tcW w:w="2267" w:type="dxa"/>
            <w:gridSpan w:val="2"/>
            <w:shd w:val="clear" w:color="auto" w:fill="FFFFFF"/>
          </w:tcPr>
          <w:p w:rsidR="007F46F9" w:rsidRDefault="007F46F9" w:rsidP="00620FC1">
            <w:pPr>
              <w:spacing w:line="245" w:lineRule="auto"/>
              <w:jc w:val="both"/>
              <w:rPr>
                <w:sz w:val="24"/>
                <w:szCs w:val="24"/>
              </w:rPr>
            </w:pPr>
            <w:r>
              <w:rPr>
                <w:sz w:val="24"/>
                <w:szCs w:val="24"/>
              </w:rPr>
              <w:t>Тораевское сельское поселение, д</w:t>
            </w:r>
            <w:proofErr w:type="gramStart"/>
            <w:r>
              <w:rPr>
                <w:sz w:val="24"/>
                <w:szCs w:val="24"/>
              </w:rPr>
              <w:t>.Б</w:t>
            </w:r>
            <w:proofErr w:type="gramEnd"/>
            <w:r>
              <w:rPr>
                <w:sz w:val="24"/>
                <w:szCs w:val="24"/>
              </w:rPr>
              <w:t>ольшие Токшики</w:t>
            </w:r>
            <w:r w:rsidR="00404EA4">
              <w:rPr>
                <w:sz w:val="24"/>
                <w:szCs w:val="24"/>
              </w:rPr>
              <w:t>, ул. Ленина</w:t>
            </w:r>
          </w:p>
        </w:tc>
        <w:tc>
          <w:tcPr>
            <w:tcW w:w="1986" w:type="dxa"/>
            <w:gridSpan w:val="2"/>
            <w:shd w:val="clear" w:color="auto" w:fill="FFFFFF"/>
          </w:tcPr>
          <w:p w:rsidR="007F46F9" w:rsidRPr="007F46F9" w:rsidRDefault="007F46F9" w:rsidP="00620FC1">
            <w:pPr>
              <w:jc w:val="both"/>
              <w:rPr>
                <w:sz w:val="23"/>
                <w:szCs w:val="23"/>
              </w:rPr>
            </w:pPr>
            <w:r>
              <w:rPr>
                <w:sz w:val="23"/>
                <w:szCs w:val="23"/>
              </w:rPr>
              <w:t>Строительство</w:t>
            </w:r>
          </w:p>
        </w:tc>
        <w:tc>
          <w:tcPr>
            <w:tcW w:w="1877" w:type="dxa"/>
            <w:shd w:val="clear" w:color="auto" w:fill="FFFFFF"/>
          </w:tcPr>
          <w:p w:rsidR="007F46F9" w:rsidRPr="007F46F9" w:rsidRDefault="007F46F9" w:rsidP="00620FC1">
            <w:pPr>
              <w:spacing w:line="245" w:lineRule="auto"/>
              <w:ind w:right="9"/>
              <w:jc w:val="both"/>
              <w:rPr>
                <w:sz w:val="23"/>
                <w:szCs w:val="23"/>
              </w:rPr>
            </w:pPr>
            <w:r>
              <w:rPr>
                <w:sz w:val="23"/>
                <w:szCs w:val="23"/>
              </w:rPr>
              <w:t>Жилая зона</w:t>
            </w:r>
          </w:p>
        </w:tc>
        <w:tc>
          <w:tcPr>
            <w:tcW w:w="2981" w:type="dxa"/>
            <w:gridSpan w:val="2"/>
            <w:shd w:val="clear" w:color="auto" w:fill="FFFFFF"/>
          </w:tcPr>
          <w:p w:rsidR="007F46F9" w:rsidRPr="007F46F9" w:rsidRDefault="007F46F9" w:rsidP="00BF729D">
            <w:pPr>
              <w:tabs>
                <w:tab w:val="left" w:pos="1901"/>
              </w:tabs>
              <w:spacing w:line="245" w:lineRule="auto"/>
              <w:ind w:right="43"/>
              <w:jc w:val="center"/>
              <w:rPr>
                <w:sz w:val="24"/>
                <w:szCs w:val="24"/>
              </w:rPr>
            </w:pPr>
            <w:r>
              <w:rPr>
                <w:sz w:val="24"/>
                <w:szCs w:val="24"/>
              </w:rPr>
              <w:t>-</w:t>
            </w:r>
          </w:p>
        </w:tc>
        <w:tc>
          <w:tcPr>
            <w:tcW w:w="1666" w:type="dxa"/>
            <w:shd w:val="clear" w:color="auto" w:fill="FFFFFF"/>
          </w:tcPr>
          <w:p w:rsidR="007F46F9" w:rsidRPr="00ED2FC6" w:rsidRDefault="007F46F9" w:rsidP="00620FC1">
            <w:pPr>
              <w:tabs>
                <w:tab w:val="left" w:pos="1661"/>
              </w:tabs>
              <w:spacing w:line="245" w:lineRule="auto"/>
              <w:jc w:val="both"/>
              <w:rPr>
                <w:sz w:val="23"/>
                <w:szCs w:val="23"/>
              </w:rPr>
            </w:pPr>
            <w:r>
              <w:rPr>
                <w:sz w:val="23"/>
                <w:szCs w:val="23"/>
              </w:rPr>
              <w:t>Санитарно-защитная полоса не менее 10 м от крайних линий водопровода</w:t>
            </w:r>
          </w:p>
        </w:tc>
      </w:tr>
      <w:tr w:rsidR="00404EA4" w:rsidRPr="008B724D" w:rsidTr="00F97DEB">
        <w:tc>
          <w:tcPr>
            <w:tcW w:w="673" w:type="dxa"/>
          </w:tcPr>
          <w:p w:rsidR="00404EA4" w:rsidRDefault="00404EA4" w:rsidP="008B724D">
            <w:pPr>
              <w:spacing w:line="245" w:lineRule="auto"/>
              <w:ind w:right="34"/>
              <w:jc w:val="center"/>
              <w:rPr>
                <w:sz w:val="23"/>
                <w:szCs w:val="23"/>
              </w:rPr>
            </w:pPr>
            <w:r>
              <w:rPr>
                <w:sz w:val="23"/>
                <w:szCs w:val="23"/>
              </w:rPr>
              <w:t>4.3</w:t>
            </w:r>
          </w:p>
        </w:tc>
        <w:tc>
          <w:tcPr>
            <w:tcW w:w="1841" w:type="dxa"/>
            <w:gridSpan w:val="2"/>
            <w:shd w:val="clear" w:color="auto" w:fill="FFFFFF"/>
          </w:tcPr>
          <w:p w:rsidR="00404EA4" w:rsidRDefault="00404EA4" w:rsidP="00620FC1">
            <w:pPr>
              <w:tabs>
                <w:tab w:val="left" w:pos="1593"/>
              </w:tabs>
              <w:spacing w:line="245" w:lineRule="auto"/>
              <w:ind w:right="34"/>
              <w:jc w:val="both"/>
              <w:rPr>
                <w:sz w:val="24"/>
                <w:szCs w:val="24"/>
              </w:rPr>
            </w:pPr>
            <w:r>
              <w:rPr>
                <w:sz w:val="24"/>
                <w:szCs w:val="24"/>
              </w:rPr>
              <w:t>Водонапорные башня и скважины</w:t>
            </w:r>
          </w:p>
        </w:tc>
        <w:tc>
          <w:tcPr>
            <w:tcW w:w="2127" w:type="dxa"/>
            <w:gridSpan w:val="2"/>
            <w:shd w:val="clear" w:color="auto" w:fill="FFFFFF"/>
          </w:tcPr>
          <w:p w:rsidR="00404EA4" w:rsidRDefault="00404EA4" w:rsidP="00620FC1">
            <w:pPr>
              <w:spacing w:line="245" w:lineRule="auto"/>
              <w:jc w:val="both"/>
              <w:rPr>
                <w:sz w:val="24"/>
                <w:szCs w:val="24"/>
              </w:rPr>
            </w:pPr>
            <w:r>
              <w:rPr>
                <w:sz w:val="24"/>
                <w:szCs w:val="24"/>
              </w:rPr>
              <w:t xml:space="preserve">Реконструкция водонапорной башни и </w:t>
            </w:r>
            <w:r>
              <w:rPr>
                <w:sz w:val="24"/>
                <w:szCs w:val="24"/>
              </w:rPr>
              <w:lastRenderedPageBreak/>
              <w:t>артезианской скважины</w:t>
            </w:r>
          </w:p>
        </w:tc>
        <w:tc>
          <w:tcPr>
            <w:tcW w:w="2267" w:type="dxa"/>
            <w:gridSpan w:val="2"/>
            <w:shd w:val="clear" w:color="auto" w:fill="FFFFFF"/>
          </w:tcPr>
          <w:p w:rsidR="00404EA4" w:rsidRDefault="00404EA4" w:rsidP="00620FC1">
            <w:pPr>
              <w:spacing w:line="245" w:lineRule="auto"/>
              <w:jc w:val="both"/>
              <w:rPr>
                <w:sz w:val="24"/>
                <w:szCs w:val="24"/>
              </w:rPr>
            </w:pPr>
            <w:r>
              <w:rPr>
                <w:sz w:val="24"/>
                <w:szCs w:val="24"/>
              </w:rPr>
              <w:lastRenderedPageBreak/>
              <w:t xml:space="preserve">Тораевское сельское поселение, д. </w:t>
            </w:r>
            <w:proofErr w:type="gramStart"/>
            <w:r>
              <w:rPr>
                <w:sz w:val="24"/>
                <w:szCs w:val="24"/>
              </w:rPr>
              <w:lastRenderedPageBreak/>
              <w:t>Большие</w:t>
            </w:r>
            <w:proofErr w:type="gramEnd"/>
            <w:r>
              <w:rPr>
                <w:sz w:val="24"/>
                <w:szCs w:val="24"/>
              </w:rPr>
              <w:t xml:space="preserve"> Токшики</w:t>
            </w:r>
          </w:p>
        </w:tc>
        <w:tc>
          <w:tcPr>
            <w:tcW w:w="1986" w:type="dxa"/>
            <w:gridSpan w:val="2"/>
            <w:shd w:val="clear" w:color="auto" w:fill="FFFFFF"/>
          </w:tcPr>
          <w:p w:rsidR="00404EA4" w:rsidRDefault="00404EA4" w:rsidP="00620FC1">
            <w:pPr>
              <w:jc w:val="both"/>
              <w:rPr>
                <w:sz w:val="23"/>
                <w:szCs w:val="23"/>
              </w:rPr>
            </w:pPr>
            <w:r>
              <w:rPr>
                <w:sz w:val="23"/>
                <w:szCs w:val="23"/>
              </w:rPr>
              <w:lastRenderedPageBreak/>
              <w:t>Реконструкция</w:t>
            </w:r>
          </w:p>
        </w:tc>
        <w:tc>
          <w:tcPr>
            <w:tcW w:w="1877" w:type="dxa"/>
            <w:shd w:val="clear" w:color="auto" w:fill="FFFFFF"/>
          </w:tcPr>
          <w:p w:rsidR="00404EA4" w:rsidRDefault="00404EA4" w:rsidP="00620FC1">
            <w:pPr>
              <w:spacing w:line="245" w:lineRule="auto"/>
              <w:ind w:right="9"/>
              <w:jc w:val="both"/>
              <w:rPr>
                <w:sz w:val="23"/>
                <w:szCs w:val="23"/>
              </w:rPr>
            </w:pPr>
            <w:r>
              <w:rPr>
                <w:sz w:val="23"/>
                <w:szCs w:val="23"/>
              </w:rPr>
              <w:t xml:space="preserve">Планируемая зона инженерной </w:t>
            </w:r>
            <w:r>
              <w:rPr>
                <w:sz w:val="23"/>
                <w:szCs w:val="23"/>
              </w:rPr>
              <w:lastRenderedPageBreak/>
              <w:t>инфраструктуры</w:t>
            </w:r>
          </w:p>
        </w:tc>
        <w:tc>
          <w:tcPr>
            <w:tcW w:w="2981" w:type="dxa"/>
            <w:gridSpan w:val="2"/>
            <w:shd w:val="clear" w:color="auto" w:fill="FFFFFF"/>
          </w:tcPr>
          <w:p w:rsidR="00404EA4" w:rsidRDefault="00404EA4" w:rsidP="00BF729D">
            <w:pPr>
              <w:tabs>
                <w:tab w:val="left" w:pos="1901"/>
              </w:tabs>
              <w:spacing w:line="245" w:lineRule="auto"/>
              <w:ind w:right="43"/>
              <w:jc w:val="center"/>
              <w:rPr>
                <w:sz w:val="24"/>
                <w:szCs w:val="24"/>
              </w:rPr>
            </w:pPr>
            <w:r>
              <w:rPr>
                <w:sz w:val="24"/>
                <w:szCs w:val="24"/>
              </w:rPr>
              <w:lastRenderedPageBreak/>
              <w:t>-</w:t>
            </w:r>
          </w:p>
        </w:tc>
        <w:tc>
          <w:tcPr>
            <w:tcW w:w="1666" w:type="dxa"/>
            <w:shd w:val="clear" w:color="auto" w:fill="FFFFFF"/>
          </w:tcPr>
          <w:p w:rsidR="00404EA4" w:rsidRPr="007F46F9" w:rsidRDefault="00404EA4" w:rsidP="00404EA4">
            <w:pPr>
              <w:tabs>
                <w:tab w:val="left" w:pos="1661"/>
              </w:tabs>
              <w:spacing w:line="245" w:lineRule="auto"/>
              <w:jc w:val="both"/>
              <w:rPr>
                <w:sz w:val="23"/>
                <w:szCs w:val="23"/>
              </w:rPr>
            </w:pPr>
            <w:r w:rsidRPr="00ED2FC6">
              <w:rPr>
                <w:sz w:val="23"/>
                <w:szCs w:val="23"/>
              </w:rPr>
              <w:t xml:space="preserve">Зона санитарной охраны </w:t>
            </w:r>
            <w:r w:rsidRPr="00ED2FC6">
              <w:rPr>
                <w:sz w:val="23"/>
                <w:szCs w:val="23"/>
              </w:rPr>
              <w:lastRenderedPageBreak/>
              <w:t xml:space="preserve">устанавливается проектом. Справочно - не менее 30 </w:t>
            </w:r>
            <w:r>
              <w:rPr>
                <w:sz w:val="23"/>
                <w:szCs w:val="23"/>
              </w:rPr>
              <w:t>м</w:t>
            </w:r>
          </w:p>
        </w:tc>
      </w:tr>
      <w:tr w:rsidR="00404EA4" w:rsidRPr="008B724D" w:rsidTr="00F97DEB">
        <w:tc>
          <w:tcPr>
            <w:tcW w:w="673" w:type="dxa"/>
          </w:tcPr>
          <w:p w:rsidR="00404EA4" w:rsidRDefault="00404EA4" w:rsidP="008B724D">
            <w:pPr>
              <w:spacing w:line="245" w:lineRule="auto"/>
              <w:ind w:right="34"/>
              <w:jc w:val="center"/>
              <w:rPr>
                <w:sz w:val="23"/>
                <w:szCs w:val="23"/>
              </w:rPr>
            </w:pPr>
            <w:r>
              <w:rPr>
                <w:sz w:val="23"/>
                <w:szCs w:val="23"/>
              </w:rPr>
              <w:lastRenderedPageBreak/>
              <w:t>4.4</w:t>
            </w:r>
          </w:p>
        </w:tc>
        <w:tc>
          <w:tcPr>
            <w:tcW w:w="1841" w:type="dxa"/>
            <w:gridSpan w:val="2"/>
            <w:shd w:val="clear" w:color="auto" w:fill="FFFFFF"/>
          </w:tcPr>
          <w:p w:rsidR="00404EA4" w:rsidRPr="007F46F9" w:rsidRDefault="00404EA4" w:rsidP="00620FC1">
            <w:pPr>
              <w:tabs>
                <w:tab w:val="left" w:pos="1593"/>
              </w:tabs>
              <w:spacing w:line="245" w:lineRule="auto"/>
              <w:ind w:right="34"/>
              <w:jc w:val="both"/>
              <w:rPr>
                <w:sz w:val="24"/>
                <w:szCs w:val="24"/>
              </w:rPr>
            </w:pPr>
            <w:r>
              <w:rPr>
                <w:sz w:val="24"/>
                <w:szCs w:val="24"/>
              </w:rPr>
              <w:t>Сети водоснабжения</w:t>
            </w:r>
          </w:p>
        </w:tc>
        <w:tc>
          <w:tcPr>
            <w:tcW w:w="2127" w:type="dxa"/>
            <w:gridSpan w:val="2"/>
            <w:shd w:val="clear" w:color="auto" w:fill="FFFFFF"/>
          </w:tcPr>
          <w:p w:rsidR="00404EA4" w:rsidRPr="007F46F9" w:rsidRDefault="00404EA4" w:rsidP="009C0182">
            <w:pPr>
              <w:spacing w:line="245" w:lineRule="auto"/>
              <w:jc w:val="both"/>
              <w:rPr>
                <w:sz w:val="24"/>
                <w:szCs w:val="24"/>
              </w:rPr>
            </w:pPr>
            <w:r>
              <w:rPr>
                <w:sz w:val="24"/>
                <w:szCs w:val="24"/>
              </w:rPr>
              <w:t xml:space="preserve">Уличные водопроводы </w:t>
            </w:r>
          </w:p>
        </w:tc>
        <w:tc>
          <w:tcPr>
            <w:tcW w:w="2267" w:type="dxa"/>
            <w:gridSpan w:val="2"/>
            <w:shd w:val="clear" w:color="auto" w:fill="FFFFFF"/>
          </w:tcPr>
          <w:p w:rsidR="00404EA4" w:rsidRDefault="00404EA4" w:rsidP="00620FC1">
            <w:pPr>
              <w:spacing w:line="245" w:lineRule="auto"/>
              <w:jc w:val="both"/>
              <w:rPr>
                <w:sz w:val="24"/>
                <w:szCs w:val="24"/>
              </w:rPr>
            </w:pPr>
            <w:r>
              <w:rPr>
                <w:sz w:val="24"/>
                <w:szCs w:val="24"/>
              </w:rPr>
              <w:t xml:space="preserve">Тораевское сельское поселение, </w:t>
            </w:r>
            <w:proofErr w:type="spellStart"/>
            <w:r>
              <w:rPr>
                <w:sz w:val="24"/>
                <w:szCs w:val="24"/>
              </w:rPr>
              <w:t>д</w:t>
            </w:r>
            <w:proofErr w:type="gramStart"/>
            <w:r>
              <w:rPr>
                <w:sz w:val="24"/>
                <w:szCs w:val="24"/>
              </w:rPr>
              <w:t>.С</w:t>
            </w:r>
            <w:proofErr w:type="gramEnd"/>
            <w:r>
              <w:rPr>
                <w:sz w:val="24"/>
                <w:szCs w:val="24"/>
              </w:rPr>
              <w:t>ятракасы</w:t>
            </w:r>
            <w:proofErr w:type="spellEnd"/>
          </w:p>
        </w:tc>
        <w:tc>
          <w:tcPr>
            <w:tcW w:w="1986" w:type="dxa"/>
            <w:gridSpan w:val="2"/>
            <w:shd w:val="clear" w:color="auto" w:fill="FFFFFF"/>
          </w:tcPr>
          <w:p w:rsidR="00404EA4" w:rsidRDefault="00404EA4" w:rsidP="00404EA4">
            <w:pPr>
              <w:jc w:val="both"/>
              <w:rPr>
                <w:sz w:val="23"/>
                <w:szCs w:val="23"/>
              </w:rPr>
            </w:pPr>
            <w:r>
              <w:rPr>
                <w:sz w:val="23"/>
                <w:szCs w:val="23"/>
              </w:rPr>
              <w:t>Ремонт</w:t>
            </w:r>
          </w:p>
        </w:tc>
        <w:tc>
          <w:tcPr>
            <w:tcW w:w="1877" w:type="dxa"/>
            <w:shd w:val="clear" w:color="auto" w:fill="FFFFFF"/>
          </w:tcPr>
          <w:p w:rsidR="00404EA4" w:rsidRPr="007F46F9" w:rsidRDefault="00404EA4" w:rsidP="00620FC1">
            <w:pPr>
              <w:spacing w:line="245" w:lineRule="auto"/>
              <w:ind w:right="9"/>
              <w:jc w:val="both"/>
              <w:rPr>
                <w:sz w:val="23"/>
                <w:szCs w:val="23"/>
              </w:rPr>
            </w:pPr>
            <w:r>
              <w:rPr>
                <w:sz w:val="23"/>
                <w:szCs w:val="23"/>
              </w:rPr>
              <w:t>Жилая зона</w:t>
            </w:r>
          </w:p>
        </w:tc>
        <w:tc>
          <w:tcPr>
            <w:tcW w:w="2981" w:type="dxa"/>
            <w:gridSpan w:val="2"/>
            <w:shd w:val="clear" w:color="auto" w:fill="FFFFFF"/>
          </w:tcPr>
          <w:p w:rsidR="00404EA4" w:rsidRPr="007F46F9" w:rsidRDefault="00404EA4" w:rsidP="00BF729D">
            <w:pPr>
              <w:tabs>
                <w:tab w:val="left" w:pos="1901"/>
              </w:tabs>
              <w:spacing w:line="245" w:lineRule="auto"/>
              <w:ind w:right="43"/>
              <w:jc w:val="center"/>
              <w:rPr>
                <w:sz w:val="24"/>
                <w:szCs w:val="24"/>
              </w:rPr>
            </w:pPr>
            <w:r>
              <w:rPr>
                <w:sz w:val="24"/>
                <w:szCs w:val="24"/>
              </w:rPr>
              <w:t>-</w:t>
            </w:r>
          </w:p>
        </w:tc>
        <w:tc>
          <w:tcPr>
            <w:tcW w:w="1666" w:type="dxa"/>
            <w:shd w:val="clear" w:color="auto" w:fill="FFFFFF"/>
          </w:tcPr>
          <w:p w:rsidR="00404EA4" w:rsidRPr="00ED2FC6" w:rsidRDefault="00404EA4" w:rsidP="00620FC1">
            <w:pPr>
              <w:tabs>
                <w:tab w:val="left" w:pos="1661"/>
              </w:tabs>
              <w:spacing w:line="245" w:lineRule="auto"/>
              <w:jc w:val="both"/>
              <w:rPr>
                <w:sz w:val="23"/>
                <w:szCs w:val="23"/>
              </w:rPr>
            </w:pPr>
            <w:r>
              <w:rPr>
                <w:sz w:val="23"/>
                <w:szCs w:val="23"/>
              </w:rPr>
              <w:t>Санитарно-защитная полоса не менее 10 м от крайних линий водопровода</w:t>
            </w:r>
          </w:p>
        </w:tc>
      </w:tr>
      <w:tr w:rsidR="00404EA4" w:rsidRPr="008B724D" w:rsidTr="00F97DEB">
        <w:tc>
          <w:tcPr>
            <w:tcW w:w="673" w:type="dxa"/>
          </w:tcPr>
          <w:p w:rsidR="00404EA4" w:rsidRDefault="00404EA4" w:rsidP="008B724D">
            <w:pPr>
              <w:spacing w:line="245" w:lineRule="auto"/>
              <w:ind w:right="34"/>
              <w:jc w:val="center"/>
              <w:rPr>
                <w:sz w:val="23"/>
                <w:szCs w:val="23"/>
              </w:rPr>
            </w:pPr>
            <w:r>
              <w:rPr>
                <w:sz w:val="23"/>
                <w:szCs w:val="23"/>
              </w:rPr>
              <w:t>4.5</w:t>
            </w:r>
          </w:p>
        </w:tc>
        <w:tc>
          <w:tcPr>
            <w:tcW w:w="1841" w:type="dxa"/>
            <w:gridSpan w:val="2"/>
            <w:shd w:val="clear" w:color="auto" w:fill="FFFFFF"/>
          </w:tcPr>
          <w:p w:rsidR="00404EA4" w:rsidRPr="007F46F9" w:rsidRDefault="00404EA4" w:rsidP="00B94B23">
            <w:pPr>
              <w:tabs>
                <w:tab w:val="left" w:pos="1593"/>
              </w:tabs>
              <w:spacing w:line="245" w:lineRule="auto"/>
              <w:ind w:right="34"/>
              <w:rPr>
                <w:sz w:val="24"/>
                <w:szCs w:val="24"/>
              </w:rPr>
            </w:pPr>
            <w:r>
              <w:rPr>
                <w:sz w:val="24"/>
                <w:szCs w:val="24"/>
              </w:rPr>
              <w:t>Сети водоснабжения</w:t>
            </w:r>
          </w:p>
        </w:tc>
        <w:tc>
          <w:tcPr>
            <w:tcW w:w="2127" w:type="dxa"/>
            <w:gridSpan w:val="2"/>
            <w:shd w:val="clear" w:color="auto" w:fill="FFFFFF"/>
          </w:tcPr>
          <w:p w:rsidR="00404EA4" w:rsidRPr="007F46F9" w:rsidRDefault="00404EA4" w:rsidP="00B94B23">
            <w:pPr>
              <w:spacing w:line="245" w:lineRule="auto"/>
              <w:rPr>
                <w:sz w:val="24"/>
                <w:szCs w:val="24"/>
              </w:rPr>
            </w:pPr>
            <w:r>
              <w:rPr>
                <w:sz w:val="24"/>
                <w:szCs w:val="24"/>
              </w:rPr>
              <w:t>Уличные водопроводы для подключения новых потребителей</w:t>
            </w:r>
          </w:p>
        </w:tc>
        <w:tc>
          <w:tcPr>
            <w:tcW w:w="2267" w:type="dxa"/>
            <w:gridSpan w:val="2"/>
            <w:shd w:val="clear" w:color="auto" w:fill="FFFFFF"/>
          </w:tcPr>
          <w:p w:rsidR="00404EA4" w:rsidRDefault="00404EA4" w:rsidP="00B94B23">
            <w:pPr>
              <w:spacing w:line="245" w:lineRule="auto"/>
              <w:rPr>
                <w:sz w:val="24"/>
                <w:szCs w:val="24"/>
              </w:rPr>
            </w:pPr>
            <w:r>
              <w:rPr>
                <w:sz w:val="24"/>
                <w:szCs w:val="24"/>
              </w:rPr>
              <w:t xml:space="preserve">Тораевское сельское поселение, </w:t>
            </w:r>
            <w:proofErr w:type="spellStart"/>
            <w:r>
              <w:rPr>
                <w:sz w:val="24"/>
                <w:szCs w:val="24"/>
              </w:rPr>
              <w:t>д</w:t>
            </w:r>
            <w:proofErr w:type="gramStart"/>
            <w:r>
              <w:rPr>
                <w:sz w:val="24"/>
                <w:szCs w:val="24"/>
              </w:rPr>
              <w:t>.С</w:t>
            </w:r>
            <w:proofErr w:type="gramEnd"/>
            <w:r>
              <w:rPr>
                <w:sz w:val="24"/>
                <w:szCs w:val="24"/>
              </w:rPr>
              <w:t>юткюль</w:t>
            </w:r>
            <w:proofErr w:type="spellEnd"/>
            <w:r>
              <w:rPr>
                <w:sz w:val="24"/>
                <w:szCs w:val="24"/>
              </w:rPr>
              <w:t>, ул.Нагорная</w:t>
            </w:r>
          </w:p>
        </w:tc>
        <w:tc>
          <w:tcPr>
            <w:tcW w:w="1986" w:type="dxa"/>
            <w:gridSpan w:val="2"/>
            <w:shd w:val="clear" w:color="auto" w:fill="FFFFFF"/>
          </w:tcPr>
          <w:p w:rsidR="00404EA4" w:rsidRDefault="00404EA4" w:rsidP="00B94B23">
            <w:pPr>
              <w:rPr>
                <w:sz w:val="23"/>
                <w:szCs w:val="23"/>
              </w:rPr>
            </w:pPr>
            <w:r>
              <w:rPr>
                <w:sz w:val="23"/>
                <w:szCs w:val="23"/>
              </w:rPr>
              <w:t>Строительство</w:t>
            </w:r>
          </w:p>
        </w:tc>
        <w:tc>
          <w:tcPr>
            <w:tcW w:w="1877" w:type="dxa"/>
            <w:shd w:val="clear" w:color="auto" w:fill="FFFFFF"/>
          </w:tcPr>
          <w:p w:rsidR="00404EA4" w:rsidRPr="007F46F9" w:rsidRDefault="00404EA4" w:rsidP="00B94B23">
            <w:pPr>
              <w:spacing w:line="245" w:lineRule="auto"/>
              <w:ind w:right="9"/>
              <w:rPr>
                <w:sz w:val="23"/>
                <w:szCs w:val="23"/>
              </w:rPr>
            </w:pPr>
            <w:r>
              <w:rPr>
                <w:sz w:val="23"/>
                <w:szCs w:val="23"/>
              </w:rPr>
              <w:t>Жилая зона</w:t>
            </w:r>
          </w:p>
        </w:tc>
        <w:tc>
          <w:tcPr>
            <w:tcW w:w="2981" w:type="dxa"/>
            <w:gridSpan w:val="2"/>
            <w:shd w:val="clear" w:color="auto" w:fill="FFFFFF"/>
          </w:tcPr>
          <w:p w:rsidR="00404EA4" w:rsidRPr="007F46F9" w:rsidRDefault="00404EA4" w:rsidP="00B94B23">
            <w:pPr>
              <w:tabs>
                <w:tab w:val="left" w:pos="1901"/>
              </w:tabs>
              <w:spacing w:line="245" w:lineRule="auto"/>
              <w:ind w:right="43"/>
              <w:jc w:val="center"/>
              <w:rPr>
                <w:sz w:val="24"/>
                <w:szCs w:val="24"/>
              </w:rPr>
            </w:pPr>
            <w:r>
              <w:rPr>
                <w:sz w:val="24"/>
                <w:szCs w:val="24"/>
              </w:rPr>
              <w:t>-</w:t>
            </w:r>
          </w:p>
        </w:tc>
        <w:tc>
          <w:tcPr>
            <w:tcW w:w="1666" w:type="dxa"/>
            <w:shd w:val="clear" w:color="auto" w:fill="FFFFFF"/>
          </w:tcPr>
          <w:p w:rsidR="00404EA4" w:rsidRPr="00ED2FC6" w:rsidRDefault="00404EA4" w:rsidP="00620FC1">
            <w:pPr>
              <w:tabs>
                <w:tab w:val="left" w:pos="1661"/>
              </w:tabs>
              <w:spacing w:line="245" w:lineRule="auto"/>
              <w:jc w:val="both"/>
              <w:rPr>
                <w:sz w:val="23"/>
                <w:szCs w:val="23"/>
              </w:rPr>
            </w:pPr>
            <w:r>
              <w:rPr>
                <w:sz w:val="23"/>
                <w:szCs w:val="23"/>
              </w:rPr>
              <w:t>Санитарно-защитная полоса не менее 10 м от крайних линий водопровода</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r>
              <w:rPr>
                <w:sz w:val="23"/>
                <w:szCs w:val="23"/>
              </w:rPr>
              <w:t>5</w:t>
            </w:r>
          </w:p>
        </w:tc>
        <w:tc>
          <w:tcPr>
            <w:tcW w:w="14745" w:type="dxa"/>
            <w:gridSpan w:val="12"/>
            <w:shd w:val="clear" w:color="auto" w:fill="FFFFFF"/>
          </w:tcPr>
          <w:p w:rsidR="00404EA4" w:rsidRPr="008B724D" w:rsidRDefault="00404EA4" w:rsidP="008B724D">
            <w:pPr>
              <w:tabs>
                <w:tab w:val="left" w:pos="1661"/>
              </w:tabs>
              <w:spacing w:line="245" w:lineRule="auto"/>
              <w:jc w:val="center"/>
              <w:rPr>
                <w:sz w:val="23"/>
                <w:szCs w:val="23"/>
              </w:rPr>
            </w:pPr>
            <w:r w:rsidRPr="008B724D">
              <w:rPr>
                <w:sz w:val="23"/>
                <w:szCs w:val="23"/>
              </w:rPr>
              <w:t>Объекты местного значения в области теплоснабжения населения</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p>
        </w:tc>
        <w:tc>
          <w:tcPr>
            <w:tcW w:w="14745" w:type="dxa"/>
            <w:gridSpan w:val="12"/>
            <w:shd w:val="clear" w:color="auto" w:fill="FFFFFF"/>
          </w:tcPr>
          <w:p w:rsidR="00404EA4" w:rsidRPr="008B724D" w:rsidRDefault="00404EA4" w:rsidP="008B724D">
            <w:pPr>
              <w:tabs>
                <w:tab w:val="left" w:pos="1661"/>
              </w:tabs>
              <w:spacing w:line="245" w:lineRule="auto"/>
              <w:jc w:val="center"/>
              <w:rPr>
                <w:sz w:val="23"/>
                <w:szCs w:val="23"/>
              </w:rPr>
            </w:pPr>
            <w:r w:rsidRPr="008B724D">
              <w:rPr>
                <w:i/>
                <w:sz w:val="23"/>
                <w:szCs w:val="23"/>
              </w:rPr>
              <w:t>Планируемые для размещения объекты местного значения в области теплоснабжения населения отсутствуют</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r>
              <w:rPr>
                <w:sz w:val="23"/>
                <w:szCs w:val="23"/>
              </w:rPr>
              <w:t>6</w:t>
            </w:r>
          </w:p>
        </w:tc>
        <w:tc>
          <w:tcPr>
            <w:tcW w:w="14745" w:type="dxa"/>
            <w:gridSpan w:val="12"/>
            <w:shd w:val="clear" w:color="auto" w:fill="FFFFFF"/>
          </w:tcPr>
          <w:p w:rsidR="00404EA4" w:rsidRPr="008B724D" w:rsidRDefault="00404EA4" w:rsidP="008B724D">
            <w:pPr>
              <w:tabs>
                <w:tab w:val="left" w:pos="1661"/>
              </w:tabs>
              <w:spacing w:line="245" w:lineRule="auto"/>
              <w:jc w:val="center"/>
              <w:rPr>
                <w:sz w:val="23"/>
                <w:szCs w:val="23"/>
              </w:rPr>
            </w:pPr>
            <w:r w:rsidRPr="008B724D">
              <w:rPr>
                <w:sz w:val="23"/>
                <w:szCs w:val="23"/>
              </w:rPr>
              <w:t>Объекты местного значения в области газоснабжения населения</w:t>
            </w:r>
          </w:p>
        </w:tc>
      </w:tr>
      <w:tr w:rsidR="00404EA4" w:rsidRPr="008B724D" w:rsidTr="00F97DEB">
        <w:tc>
          <w:tcPr>
            <w:tcW w:w="673" w:type="dxa"/>
          </w:tcPr>
          <w:p w:rsidR="00404EA4" w:rsidRPr="008B724D" w:rsidRDefault="00404EA4" w:rsidP="00E16197">
            <w:pPr>
              <w:spacing w:line="245" w:lineRule="auto"/>
              <w:ind w:right="34"/>
              <w:jc w:val="center"/>
              <w:rPr>
                <w:sz w:val="23"/>
                <w:szCs w:val="23"/>
              </w:rPr>
            </w:pPr>
            <w:r>
              <w:rPr>
                <w:sz w:val="23"/>
                <w:szCs w:val="23"/>
              </w:rPr>
              <w:t>6.1</w:t>
            </w:r>
          </w:p>
        </w:tc>
        <w:tc>
          <w:tcPr>
            <w:tcW w:w="1774" w:type="dxa"/>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Сети газоснабжения</w:t>
            </w:r>
          </w:p>
        </w:tc>
        <w:tc>
          <w:tcPr>
            <w:tcW w:w="2143" w:type="dxa"/>
            <w:gridSpan w:val="2"/>
            <w:shd w:val="clear" w:color="auto" w:fill="FFFFFF"/>
          </w:tcPr>
          <w:p w:rsidR="001301A6" w:rsidRDefault="00404EA4" w:rsidP="00620FC1">
            <w:pPr>
              <w:tabs>
                <w:tab w:val="left" w:pos="1661"/>
              </w:tabs>
              <w:spacing w:line="245" w:lineRule="auto"/>
              <w:jc w:val="both"/>
              <w:rPr>
                <w:sz w:val="24"/>
                <w:szCs w:val="24"/>
              </w:rPr>
            </w:pPr>
            <w:r>
              <w:rPr>
                <w:sz w:val="24"/>
                <w:szCs w:val="24"/>
              </w:rPr>
              <w:t>Г</w:t>
            </w:r>
            <w:r w:rsidRPr="00F879D6">
              <w:rPr>
                <w:sz w:val="24"/>
                <w:szCs w:val="24"/>
              </w:rPr>
              <w:t>азоснабжение индивидуальных жилых домов (2</w:t>
            </w:r>
            <w:r w:rsidR="001301A6">
              <w:rPr>
                <w:sz w:val="24"/>
                <w:szCs w:val="24"/>
              </w:rPr>
              <w:t xml:space="preserve">3 ИЖД) по ул. </w:t>
            </w:r>
            <w:proofErr w:type="gramStart"/>
            <w:r w:rsidR="001301A6">
              <w:rPr>
                <w:sz w:val="24"/>
                <w:szCs w:val="24"/>
              </w:rPr>
              <w:t>Садовая</w:t>
            </w:r>
            <w:proofErr w:type="gramEnd"/>
            <w:r w:rsidR="001301A6">
              <w:rPr>
                <w:sz w:val="24"/>
                <w:szCs w:val="24"/>
              </w:rPr>
              <w:t xml:space="preserve"> дер. Сене-</w:t>
            </w:r>
            <w:r w:rsidRPr="00F879D6">
              <w:rPr>
                <w:sz w:val="24"/>
                <w:szCs w:val="24"/>
              </w:rPr>
              <w:t>Хресчен</w:t>
            </w:r>
            <w:r w:rsidR="001301A6">
              <w:rPr>
                <w:sz w:val="24"/>
                <w:szCs w:val="24"/>
              </w:rPr>
              <w:t>ь</w:t>
            </w:r>
            <w:r w:rsidRPr="00F879D6">
              <w:rPr>
                <w:sz w:val="24"/>
                <w:szCs w:val="24"/>
              </w:rPr>
              <w:t> </w:t>
            </w:r>
          </w:p>
          <w:p w:rsidR="00404EA4" w:rsidRPr="008B724D" w:rsidRDefault="00404EA4" w:rsidP="00620FC1">
            <w:pPr>
              <w:tabs>
                <w:tab w:val="left" w:pos="1661"/>
              </w:tabs>
              <w:spacing w:line="245" w:lineRule="auto"/>
              <w:jc w:val="both"/>
              <w:rPr>
                <w:sz w:val="23"/>
                <w:szCs w:val="23"/>
              </w:rPr>
            </w:pPr>
            <w:r w:rsidRPr="00F879D6">
              <w:rPr>
                <w:sz w:val="24"/>
                <w:szCs w:val="24"/>
              </w:rPr>
              <w:t xml:space="preserve">Моргаушского района Чувашской Республики. Газопроводы высокого и </w:t>
            </w:r>
            <w:r w:rsidRPr="00F879D6">
              <w:rPr>
                <w:sz w:val="24"/>
                <w:szCs w:val="24"/>
              </w:rPr>
              <w:lastRenderedPageBreak/>
              <w:t>низкого давлений</w:t>
            </w:r>
          </w:p>
        </w:tc>
        <w:tc>
          <w:tcPr>
            <w:tcW w:w="2244"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lastRenderedPageBreak/>
              <w:t>Тораевское сельское поселение, д. Сен</w:t>
            </w:r>
            <w:proofErr w:type="gramStart"/>
            <w:r>
              <w:rPr>
                <w:sz w:val="23"/>
                <w:szCs w:val="23"/>
              </w:rPr>
              <w:t>е</w:t>
            </w:r>
            <w:r w:rsidR="001301A6">
              <w:rPr>
                <w:sz w:val="23"/>
                <w:szCs w:val="23"/>
              </w:rPr>
              <w:t>-</w:t>
            </w:r>
            <w:proofErr w:type="gramEnd"/>
            <w:r>
              <w:rPr>
                <w:sz w:val="23"/>
                <w:szCs w:val="23"/>
              </w:rPr>
              <w:t xml:space="preserve"> Хресчень, ул. Садовая</w:t>
            </w:r>
          </w:p>
        </w:tc>
        <w:tc>
          <w:tcPr>
            <w:tcW w:w="2009"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Строительство</w:t>
            </w:r>
          </w:p>
        </w:tc>
        <w:tc>
          <w:tcPr>
            <w:tcW w:w="1928"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Жилая зона</w:t>
            </w:r>
          </w:p>
        </w:tc>
        <w:tc>
          <w:tcPr>
            <w:tcW w:w="2947" w:type="dxa"/>
            <w:shd w:val="clear" w:color="auto" w:fill="FFFFFF"/>
          </w:tcPr>
          <w:p w:rsidR="00404EA4" w:rsidRPr="008B724D" w:rsidRDefault="00404EA4" w:rsidP="00620FC1">
            <w:pPr>
              <w:tabs>
                <w:tab w:val="left" w:pos="1661"/>
              </w:tabs>
              <w:spacing w:line="245" w:lineRule="auto"/>
              <w:jc w:val="both"/>
              <w:rPr>
                <w:sz w:val="23"/>
                <w:szCs w:val="23"/>
              </w:rPr>
            </w:pPr>
            <w:r>
              <w:rPr>
                <w:sz w:val="24"/>
                <w:szCs w:val="24"/>
              </w:rPr>
              <w:t>В соответствии с Государственной программой</w:t>
            </w:r>
            <w:r w:rsidRPr="00F879D6">
              <w:rPr>
                <w:sz w:val="24"/>
                <w:szCs w:val="24"/>
              </w:rPr>
              <w:t xml:space="preserve"> Чувашской Республики "Модернизация и развитие сферы жилищно-коммунального хозяйства"</w:t>
            </w:r>
          </w:p>
        </w:tc>
        <w:tc>
          <w:tcPr>
            <w:tcW w:w="1700"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Охранная зона газопроводов по 2 м с каждой стороны</w:t>
            </w:r>
          </w:p>
        </w:tc>
      </w:tr>
      <w:tr w:rsidR="00404EA4" w:rsidRPr="008B724D" w:rsidTr="00F97DEB">
        <w:tc>
          <w:tcPr>
            <w:tcW w:w="673" w:type="dxa"/>
          </w:tcPr>
          <w:p w:rsidR="00404EA4" w:rsidRPr="008B724D" w:rsidRDefault="00404EA4" w:rsidP="00E16197">
            <w:pPr>
              <w:spacing w:line="245" w:lineRule="auto"/>
              <w:ind w:right="34"/>
              <w:jc w:val="center"/>
              <w:rPr>
                <w:sz w:val="23"/>
                <w:szCs w:val="23"/>
              </w:rPr>
            </w:pPr>
            <w:r>
              <w:rPr>
                <w:sz w:val="23"/>
                <w:szCs w:val="23"/>
              </w:rPr>
              <w:lastRenderedPageBreak/>
              <w:t>6.2</w:t>
            </w:r>
          </w:p>
        </w:tc>
        <w:tc>
          <w:tcPr>
            <w:tcW w:w="1774" w:type="dxa"/>
            <w:shd w:val="clear" w:color="auto" w:fill="FFFFFF"/>
          </w:tcPr>
          <w:p w:rsidR="00404EA4" w:rsidRPr="008B724D" w:rsidRDefault="00404EA4" w:rsidP="00620FC1">
            <w:pPr>
              <w:tabs>
                <w:tab w:val="left" w:pos="1661"/>
              </w:tabs>
              <w:spacing w:line="245" w:lineRule="auto"/>
              <w:jc w:val="both"/>
              <w:rPr>
                <w:i/>
                <w:sz w:val="23"/>
                <w:szCs w:val="23"/>
              </w:rPr>
            </w:pPr>
            <w:r>
              <w:rPr>
                <w:sz w:val="24"/>
                <w:szCs w:val="24"/>
              </w:rPr>
              <w:t>Газораспределительные станции</w:t>
            </w:r>
          </w:p>
        </w:tc>
        <w:tc>
          <w:tcPr>
            <w:tcW w:w="2143" w:type="dxa"/>
            <w:gridSpan w:val="2"/>
            <w:shd w:val="clear" w:color="auto" w:fill="FFFFFF"/>
          </w:tcPr>
          <w:p w:rsidR="00404EA4" w:rsidRPr="00F97DEB" w:rsidRDefault="00404EA4" w:rsidP="009C0182">
            <w:pPr>
              <w:tabs>
                <w:tab w:val="left" w:pos="1661"/>
              </w:tabs>
              <w:spacing w:line="245" w:lineRule="auto"/>
              <w:jc w:val="both"/>
              <w:rPr>
                <w:sz w:val="24"/>
                <w:szCs w:val="24"/>
              </w:rPr>
            </w:pPr>
            <w:r>
              <w:rPr>
                <w:sz w:val="24"/>
                <w:szCs w:val="24"/>
              </w:rPr>
              <w:t>Строительство ГРПШ в д</w:t>
            </w:r>
            <w:proofErr w:type="gramStart"/>
            <w:r>
              <w:rPr>
                <w:sz w:val="24"/>
                <w:szCs w:val="24"/>
              </w:rPr>
              <w:t>.С</w:t>
            </w:r>
            <w:proofErr w:type="gramEnd"/>
            <w:r>
              <w:rPr>
                <w:sz w:val="24"/>
                <w:szCs w:val="24"/>
              </w:rPr>
              <w:t>ене</w:t>
            </w:r>
            <w:r w:rsidR="001301A6">
              <w:rPr>
                <w:sz w:val="24"/>
                <w:szCs w:val="24"/>
              </w:rPr>
              <w:t>-</w:t>
            </w:r>
            <w:r>
              <w:rPr>
                <w:sz w:val="24"/>
                <w:szCs w:val="24"/>
              </w:rPr>
              <w:t xml:space="preserve"> Хресчень</w:t>
            </w:r>
          </w:p>
        </w:tc>
        <w:tc>
          <w:tcPr>
            <w:tcW w:w="2244" w:type="dxa"/>
            <w:gridSpan w:val="2"/>
            <w:shd w:val="clear" w:color="auto" w:fill="FFFFFF"/>
          </w:tcPr>
          <w:p w:rsidR="00404EA4" w:rsidRPr="00F97DEB" w:rsidRDefault="00404EA4" w:rsidP="00620FC1">
            <w:pPr>
              <w:tabs>
                <w:tab w:val="left" w:pos="1661"/>
              </w:tabs>
              <w:spacing w:line="245" w:lineRule="auto"/>
              <w:jc w:val="both"/>
              <w:rPr>
                <w:sz w:val="24"/>
                <w:szCs w:val="24"/>
              </w:rPr>
            </w:pPr>
            <w:r>
              <w:rPr>
                <w:sz w:val="23"/>
                <w:szCs w:val="23"/>
              </w:rPr>
              <w:t>Тораевское сельское поселение, д. Сен</w:t>
            </w:r>
            <w:proofErr w:type="gramStart"/>
            <w:r>
              <w:rPr>
                <w:sz w:val="23"/>
                <w:szCs w:val="23"/>
              </w:rPr>
              <w:t>е</w:t>
            </w:r>
            <w:r w:rsidR="001301A6">
              <w:rPr>
                <w:sz w:val="23"/>
                <w:szCs w:val="23"/>
              </w:rPr>
              <w:t>-</w:t>
            </w:r>
            <w:proofErr w:type="gramEnd"/>
            <w:r>
              <w:rPr>
                <w:sz w:val="23"/>
                <w:szCs w:val="23"/>
              </w:rPr>
              <w:t xml:space="preserve"> Хресчень</w:t>
            </w:r>
          </w:p>
        </w:tc>
        <w:tc>
          <w:tcPr>
            <w:tcW w:w="2009"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Строительство</w:t>
            </w:r>
          </w:p>
        </w:tc>
        <w:tc>
          <w:tcPr>
            <w:tcW w:w="1928"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Жилая зона</w:t>
            </w:r>
          </w:p>
        </w:tc>
        <w:tc>
          <w:tcPr>
            <w:tcW w:w="2947" w:type="dxa"/>
            <w:shd w:val="clear" w:color="auto" w:fill="FFFFFF"/>
          </w:tcPr>
          <w:p w:rsidR="00404EA4" w:rsidRPr="008B724D" w:rsidRDefault="00404EA4" w:rsidP="00620FC1">
            <w:pPr>
              <w:tabs>
                <w:tab w:val="left" w:pos="1661"/>
              </w:tabs>
              <w:spacing w:line="245" w:lineRule="auto"/>
              <w:jc w:val="both"/>
              <w:rPr>
                <w:sz w:val="23"/>
                <w:szCs w:val="23"/>
              </w:rPr>
            </w:pPr>
            <w:r>
              <w:rPr>
                <w:sz w:val="24"/>
                <w:szCs w:val="24"/>
              </w:rPr>
              <w:t>В соответствии с Государственной программой</w:t>
            </w:r>
            <w:r w:rsidRPr="00F879D6">
              <w:rPr>
                <w:sz w:val="24"/>
                <w:szCs w:val="24"/>
              </w:rPr>
              <w:t xml:space="preserve"> Чувашской Республики "Модернизация и развитие сферы жилищно-коммунального хозяйства"</w:t>
            </w:r>
          </w:p>
        </w:tc>
        <w:tc>
          <w:tcPr>
            <w:tcW w:w="1700"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Охранная зона 10 м</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r>
              <w:rPr>
                <w:sz w:val="23"/>
                <w:szCs w:val="23"/>
              </w:rPr>
              <w:t>7</w:t>
            </w:r>
          </w:p>
        </w:tc>
        <w:tc>
          <w:tcPr>
            <w:tcW w:w="14745" w:type="dxa"/>
            <w:gridSpan w:val="12"/>
            <w:shd w:val="clear" w:color="auto" w:fill="FFFFFF"/>
          </w:tcPr>
          <w:p w:rsidR="00404EA4" w:rsidRPr="008B724D" w:rsidRDefault="00404EA4" w:rsidP="008B724D">
            <w:pPr>
              <w:tabs>
                <w:tab w:val="left" w:pos="1661"/>
              </w:tabs>
              <w:spacing w:line="245" w:lineRule="auto"/>
              <w:jc w:val="center"/>
              <w:rPr>
                <w:i/>
                <w:sz w:val="23"/>
                <w:szCs w:val="23"/>
              </w:rPr>
            </w:pPr>
            <w:r w:rsidRPr="008B724D">
              <w:rPr>
                <w:sz w:val="23"/>
                <w:szCs w:val="23"/>
              </w:rPr>
              <w:t>Объекты местного значения в области электроснабжения населения</w:t>
            </w:r>
          </w:p>
        </w:tc>
      </w:tr>
      <w:tr w:rsidR="00853AC0" w:rsidRPr="008B724D" w:rsidTr="00F97DEB">
        <w:tc>
          <w:tcPr>
            <w:tcW w:w="673" w:type="dxa"/>
          </w:tcPr>
          <w:p w:rsidR="00853AC0" w:rsidRDefault="00853AC0" w:rsidP="008B724D">
            <w:pPr>
              <w:spacing w:line="245" w:lineRule="auto"/>
              <w:ind w:right="34"/>
              <w:jc w:val="center"/>
              <w:rPr>
                <w:sz w:val="23"/>
                <w:szCs w:val="23"/>
              </w:rPr>
            </w:pPr>
          </w:p>
        </w:tc>
        <w:tc>
          <w:tcPr>
            <w:tcW w:w="14745" w:type="dxa"/>
            <w:gridSpan w:val="12"/>
            <w:shd w:val="clear" w:color="auto" w:fill="FFFFFF"/>
          </w:tcPr>
          <w:p w:rsidR="00853AC0" w:rsidRPr="008B724D" w:rsidRDefault="00853AC0" w:rsidP="00853AC0">
            <w:pPr>
              <w:tabs>
                <w:tab w:val="left" w:pos="1661"/>
              </w:tabs>
              <w:spacing w:line="245" w:lineRule="auto"/>
              <w:jc w:val="center"/>
              <w:rPr>
                <w:sz w:val="23"/>
                <w:szCs w:val="23"/>
              </w:rPr>
            </w:pPr>
            <w:r w:rsidRPr="008B724D">
              <w:rPr>
                <w:i/>
                <w:sz w:val="23"/>
                <w:szCs w:val="23"/>
              </w:rPr>
              <w:t xml:space="preserve">Планируемые для размещения объекты местного значения в области </w:t>
            </w:r>
            <w:r>
              <w:rPr>
                <w:i/>
                <w:sz w:val="23"/>
                <w:szCs w:val="23"/>
              </w:rPr>
              <w:t>электроснабжения</w:t>
            </w:r>
            <w:r w:rsidRPr="008B724D">
              <w:rPr>
                <w:i/>
                <w:sz w:val="23"/>
                <w:szCs w:val="23"/>
              </w:rPr>
              <w:t xml:space="preserve"> населения отсутствуют</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r>
              <w:rPr>
                <w:sz w:val="23"/>
                <w:szCs w:val="23"/>
              </w:rPr>
              <w:t>8</w:t>
            </w:r>
          </w:p>
        </w:tc>
        <w:tc>
          <w:tcPr>
            <w:tcW w:w="14745" w:type="dxa"/>
            <w:gridSpan w:val="12"/>
            <w:shd w:val="clear" w:color="auto" w:fill="FFFFFF"/>
          </w:tcPr>
          <w:p w:rsidR="00404EA4" w:rsidRPr="008B724D" w:rsidRDefault="00404EA4" w:rsidP="008B724D">
            <w:pPr>
              <w:tabs>
                <w:tab w:val="left" w:pos="1661"/>
              </w:tabs>
              <w:spacing w:line="245" w:lineRule="auto"/>
              <w:jc w:val="center"/>
              <w:rPr>
                <w:sz w:val="23"/>
                <w:szCs w:val="23"/>
              </w:rPr>
            </w:pPr>
            <w:r w:rsidRPr="008B724D">
              <w:rPr>
                <w:sz w:val="23"/>
                <w:szCs w:val="23"/>
              </w:rPr>
              <w:t>Объекты местного значения в области автомобильных дорог местного значения</w:t>
            </w:r>
          </w:p>
        </w:tc>
      </w:tr>
      <w:tr w:rsidR="00404EA4" w:rsidRPr="008B724D" w:rsidTr="00F97DEB">
        <w:tc>
          <w:tcPr>
            <w:tcW w:w="673" w:type="dxa"/>
          </w:tcPr>
          <w:p w:rsidR="00404EA4" w:rsidRPr="008B724D" w:rsidRDefault="00404EA4" w:rsidP="00AE378D">
            <w:pPr>
              <w:spacing w:line="245" w:lineRule="auto"/>
              <w:ind w:right="34"/>
              <w:jc w:val="center"/>
              <w:rPr>
                <w:sz w:val="23"/>
                <w:szCs w:val="23"/>
              </w:rPr>
            </w:pPr>
            <w:r>
              <w:rPr>
                <w:sz w:val="23"/>
                <w:szCs w:val="23"/>
              </w:rPr>
              <w:t>8.1</w:t>
            </w:r>
          </w:p>
        </w:tc>
        <w:tc>
          <w:tcPr>
            <w:tcW w:w="1841" w:type="dxa"/>
            <w:gridSpan w:val="2"/>
            <w:shd w:val="clear" w:color="auto" w:fill="FFFFFF"/>
          </w:tcPr>
          <w:p w:rsidR="00404EA4" w:rsidRPr="00F97DEB" w:rsidRDefault="00404EA4" w:rsidP="00620FC1">
            <w:pPr>
              <w:jc w:val="both"/>
              <w:rPr>
                <w:bCs/>
                <w:sz w:val="23"/>
                <w:szCs w:val="23"/>
              </w:rPr>
            </w:pPr>
            <w:r w:rsidRPr="00F97DEB">
              <w:rPr>
                <w:bCs/>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27" w:type="dxa"/>
            <w:gridSpan w:val="2"/>
            <w:shd w:val="clear" w:color="auto" w:fill="FFFFFF"/>
          </w:tcPr>
          <w:p w:rsidR="00404EA4" w:rsidRPr="00F97DEB" w:rsidRDefault="003219A8" w:rsidP="003219A8">
            <w:pPr>
              <w:jc w:val="both"/>
              <w:rPr>
                <w:bCs/>
                <w:sz w:val="23"/>
                <w:szCs w:val="23"/>
              </w:rPr>
            </w:pPr>
            <w:r>
              <w:rPr>
                <w:bCs/>
                <w:sz w:val="23"/>
                <w:szCs w:val="23"/>
              </w:rPr>
              <w:t>Строительство автомобильных дорог</w:t>
            </w:r>
            <w:r w:rsidR="00404EA4">
              <w:rPr>
                <w:bCs/>
                <w:sz w:val="23"/>
                <w:szCs w:val="23"/>
              </w:rPr>
              <w:t xml:space="preserve"> в д. </w:t>
            </w:r>
            <w:proofErr w:type="gramStart"/>
            <w:r w:rsidR="00404EA4">
              <w:rPr>
                <w:bCs/>
                <w:sz w:val="23"/>
                <w:szCs w:val="23"/>
              </w:rPr>
              <w:t>Большие</w:t>
            </w:r>
            <w:proofErr w:type="gramEnd"/>
            <w:r w:rsidR="00404EA4">
              <w:rPr>
                <w:bCs/>
                <w:sz w:val="23"/>
                <w:szCs w:val="23"/>
              </w:rPr>
              <w:t xml:space="preserve"> Токшики</w:t>
            </w:r>
          </w:p>
        </w:tc>
        <w:tc>
          <w:tcPr>
            <w:tcW w:w="2267" w:type="dxa"/>
            <w:gridSpan w:val="2"/>
            <w:shd w:val="clear" w:color="auto" w:fill="FFFFFF"/>
          </w:tcPr>
          <w:p w:rsidR="00404EA4" w:rsidRPr="008B724D" w:rsidRDefault="00404EA4" w:rsidP="00620FC1">
            <w:pPr>
              <w:tabs>
                <w:tab w:val="left" w:pos="1661"/>
              </w:tabs>
              <w:spacing w:line="245" w:lineRule="auto"/>
              <w:jc w:val="both"/>
              <w:rPr>
                <w:sz w:val="23"/>
                <w:szCs w:val="23"/>
              </w:rPr>
            </w:pPr>
            <w:r>
              <w:rPr>
                <w:sz w:val="23"/>
                <w:szCs w:val="23"/>
              </w:rPr>
              <w:t>Тораевское сельское поселение, д</w:t>
            </w:r>
            <w:proofErr w:type="gramStart"/>
            <w:r>
              <w:rPr>
                <w:sz w:val="23"/>
                <w:szCs w:val="23"/>
              </w:rPr>
              <w:t>.Б</w:t>
            </w:r>
            <w:proofErr w:type="gramEnd"/>
            <w:r>
              <w:rPr>
                <w:sz w:val="23"/>
                <w:szCs w:val="23"/>
              </w:rPr>
              <w:t>ольшие Токшики</w:t>
            </w:r>
            <w:r w:rsidR="003219A8">
              <w:rPr>
                <w:sz w:val="23"/>
                <w:szCs w:val="23"/>
              </w:rPr>
              <w:t>, ул. Ленина, ул. Новая, часть ул. Школьная</w:t>
            </w:r>
          </w:p>
        </w:tc>
        <w:tc>
          <w:tcPr>
            <w:tcW w:w="1986" w:type="dxa"/>
            <w:gridSpan w:val="2"/>
            <w:shd w:val="clear" w:color="auto" w:fill="FFFFFF"/>
          </w:tcPr>
          <w:p w:rsidR="00404EA4" w:rsidRPr="00F97DEB" w:rsidRDefault="0043136B" w:rsidP="00620FC1">
            <w:pPr>
              <w:jc w:val="both"/>
              <w:rPr>
                <w:bCs/>
                <w:sz w:val="23"/>
                <w:szCs w:val="23"/>
              </w:rPr>
            </w:pPr>
            <w:r>
              <w:rPr>
                <w:bCs/>
                <w:sz w:val="23"/>
                <w:szCs w:val="23"/>
              </w:rPr>
              <w:t>С</w:t>
            </w:r>
            <w:r w:rsidR="000D64BF">
              <w:rPr>
                <w:bCs/>
                <w:sz w:val="23"/>
                <w:szCs w:val="23"/>
              </w:rPr>
              <w:t>троительство</w:t>
            </w:r>
          </w:p>
        </w:tc>
        <w:tc>
          <w:tcPr>
            <w:tcW w:w="1877" w:type="dxa"/>
            <w:shd w:val="clear" w:color="auto" w:fill="FFFFFF"/>
          </w:tcPr>
          <w:p w:rsidR="00404EA4" w:rsidRPr="00F97DEB" w:rsidRDefault="00404EA4" w:rsidP="00620FC1">
            <w:pPr>
              <w:spacing w:line="245" w:lineRule="auto"/>
              <w:ind w:right="9"/>
              <w:jc w:val="both"/>
              <w:rPr>
                <w:sz w:val="23"/>
                <w:szCs w:val="23"/>
              </w:rPr>
            </w:pPr>
            <w:r w:rsidRPr="00F97DEB">
              <w:rPr>
                <w:sz w:val="23"/>
                <w:szCs w:val="23"/>
              </w:rPr>
              <w:t>Жилая зона</w:t>
            </w:r>
          </w:p>
        </w:tc>
        <w:tc>
          <w:tcPr>
            <w:tcW w:w="2981" w:type="dxa"/>
            <w:gridSpan w:val="2"/>
            <w:shd w:val="clear" w:color="auto" w:fill="FFFFFF"/>
          </w:tcPr>
          <w:p w:rsidR="00404EA4" w:rsidRPr="00F97DEB" w:rsidRDefault="00404EA4" w:rsidP="00EE418A">
            <w:pPr>
              <w:tabs>
                <w:tab w:val="left" w:pos="1901"/>
              </w:tabs>
              <w:spacing w:line="245" w:lineRule="auto"/>
              <w:ind w:right="43"/>
              <w:jc w:val="center"/>
              <w:rPr>
                <w:bCs/>
                <w:sz w:val="23"/>
                <w:szCs w:val="23"/>
              </w:rPr>
            </w:pPr>
            <w:r>
              <w:rPr>
                <w:sz w:val="24"/>
                <w:szCs w:val="24"/>
              </w:rPr>
              <w:t>-</w:t>
            </w:r>
          </w:p>
        </w:tc>
        <w:tc>
          <w:tcPr>
            <w:tcW w:w="1666" w:type="dxa"/>
            <w:shd w:val="clear" w:color="auto" w:fill="FFFFFF"/>
          </w:tcPr>
          <w:p w:rsidR="00404EA4" w:rsidRPr="00F97DEB" w:rsidRDefault="00404EA4" w:rsidP="00620FC1">
            <w:pPr>
              <w:tabs>
                <w:tab w:val="left" w:pos="1661"/>
              </w:tabs>
              <w:spacing w:line="245" w:lineRule="auto"/>
              <w:jc w:val="both"/>
              <w:rPr>
                <w:sz w:val="23"/>
                <w:szCs w:val="23"/>
              </w:rPr>
            </w:pPr>
            <w:r w:rsidRPr="00F97DEB">
              <w:rPr>
                <w:sz w:val="23"/>
                <w:szCs w:val="23"/>
              </w:rPr>
              <w:t>Установление не требуется</w:t>
            </w:r>
          </w:p>
        </w:tc>
      </w:tr>
      <w:tr w:rsidR="00B95735" w:rsidRPr="008B724D" w:rsidTr="00F97DEB">
        <w:tc>
          <w:tcPr>
            <w:tcW w:w="673" w:type="dxa"/>
          </w:tcPr>
          <w:p w:rsidR="00B95735" w:rsidRDefault="00B95735" w:rsidP="00CE0EE2">
            <w:pPr>
              <w:spacing w:line="245" w:lineRule="auto"/>
              <w:ind w:right="34"/>
              <w:jc w:val="center"/>
              <w:rPr>
                <w:sz w:val="23"/>
                <w:szCs w:val="23"/>
              </w:rPr>
            </w:pPr>
            <w:r>
              <w:rPr>
                <w:sz w:val="23"/>
                <w:szCs w:val="23"/>
              </w:rPr>
              <w:t>8.2</w:t>
            </w:r>
          </w:p>
        </w:tc>
        <w:tc>
          <w:tcPr>
            <w:tcW w:w="1841" w:type="dxa"/>
            <w:gridSpan w:val="2"/>
            <w:shd w:val="clear" w:color="auto" w:fill="FFFFFF"/>
          </w:tcPr>
          <w:p w:rsidR="00B95735" w:rsidRPr="00F97DEB" w:rsidRDefault="00B95735" w:rsidP="00CE0EE2">
            <w:pPr>
              <w:jc w:val="both"/>
              <w:rPr>
                <w:bCs/>
                <w:sz w:val="23"/>
                <w:szCs w:val="23"/>
              </w:rPr>
            </w:pPr>
            <w:r w:rsidRPr="00F97DEB">
              <w:rPr>
                <w:bCs/>
                <w:sz w:val="23"/>
                <w:szCs w:val="23"/>
              </w:rPr>
              <w:t xml:space="preserve">Автомобильные дороги </w:t>
            </w:r>
            <w:r>
              <w:rPr>
                <w:bCs/>
                <w:sz w:val="23"/>
                <w:szCs w:val="23"/>
              </w:rPr>
              <w:t>общего пользования регионального и межмуниципального значения</w:t>
            </w:r>
          </w:p>
        </w:tc>
        <w:tc>
          <w:tcPr>
            <w:tcW w:w="2127" w:type="dxa"/>
            <w:gridSpan w:val="2"/>
            <w:shd w:val="clear" w:color="auto" w:fill="FFFFFF"/>
          </w:tcPr>
          <w:p w:rsidR="00B95735" w:rsidRPr="003219A8" w:rsidRDefault="00CE0EE2" w:rsidP="00CE0EE2">
            <w:pPr>
              <w:jc w:val="both"/>
              <w:rPr>
                <w:bCs/>
                <w:sz w:val="23"/>
                <w:szCs w:val="23"/>
              </w:rPr>
            </w:pPr>
            <w:r>
              <w:rPr>
                <w:sz w:val="24"/>
                <w:szCs w:val="24"/>
              </w:rPr>
              <w:t>Капитальный р</w:t>
            </w:r>
            <w:r w:rsidR="00B95735" w:rsidRPr="003219A8">
              <w:rPr>
                <w:sz w:val="24"/>
                <w:szCs w:val="24"/>
              </w:rPr>
              <w:t>емонт автомобильной дороги «Моргауши - Тораево – а/</w:t>
            </w:r>
            <w:proofErr w:type="spellStart"/>
            <w:r w:rsidR="00B95735" w:rsidRPr="003219A8">
              <w:rPr>
                <w:sz w:val="24"/>
                <w:szCs w:val="24"/>
              </w:rPr>
              <w:t>д</w:t>
            </w:r>
            <w:proofErr w:type="spellEnd"/>
            <w:r w:rsidR="00B95735" w:rsidRPr="003219A8">
              <w:rPr>
                <w:sz w:val="24"/>
                <w:szCs w:val="24"/>
              </w:rPr>
              <w:t xml:space="preserve"> «Сура» на участке </w:t>
            </w:r>
            <w:proofErr w:type="gramStart"/>
            <w:r w:rsidR="00B95735" w:rsidRPr="003219A8">
              <w:rPr>
                <w:sz w:val="24"/>
                <w:szCs w:val="24"/>
              </w:rPr>
              <w:t>км</w:t>
            </w:r>
            <w:proofErr w:type="gramEnd"/>
            <w:r w:rsidR="00B95735" w:rsidRPr="003219A8">
              <w:rPr>
                <w:sz w:val="24"/>
                <w:szCs w:val="24"/>
              </w:rPr>
              <w:t xml:space="preserve"> 16+800 - км </w:t>
            </w:r>
            <w:r w:rsidR="00B95735">
              <w:rPr>
                <w:sz w:val="24"/>
                <w:szCs w:val="24"/>
              </w:rPr>
              <w:t>24</w:t>
            </w:r>
            <w:r w:rsidR="00B95735" w:rsidRPr="003219A8">
              <w:rPr>
                <w:sz w:val="24"/>
                <w:szCs w:val="24"/>
              </w:rPr>
              <w:t>+02</w:t>
            </w:r>
            <w:r w:rsidR="00B95735">
              <w:rPr>
                <w:sz w:val="24"/>
                <w:szCs w:val="24"/>
              </w:rPr>
              <w:t>0</w:t>
            </w:r>
          </w:p>
        </w:tc>
        <w:tc>
          <w:tcPr>
            <w:tcW w:w="2267" w:type="dxa"/>
            <w:gridSpan w:val="2"/>
            <w:shd w:val="clear" w:color="auto" w:fill="FFFFFF"/>
          </w:tcPr>
          <w:p w:rsidR="00B95735" w:rsidRPr="003219A8" w:rsidRDefault="00B95735" w:rsidP="00CE0EE2">
            <w:pPr>
              <w:tabs>
                <w:tab w:val="left" w:pos="1661"/>
              </w:tabs>
              <w:spacing w:line="245" w:lineRule="auto"/>
              <w:jc w:val="both"/>
              <w:rPr>
                <w:sz w:val="23"/>
                <w:szCs w:val="23"/>
              </w:rPr>
            </w:pPr>
            <w:r w:rsidRPr="003219A8">
              <w:rPr>
                <w:sz w:val="23"/>
                <w:szCs w:val="23"/>
              </w:rPr>
              <w:t>Тораевское сельское поселение</w:t>
            </w:r>
          </w:p>
        </w:tc>
        <w:tc>
          <w:tcPr>
            <w:tcW w:w="1986" w:type="dxa"/>
            <w:gridSpan w:val="2"/>
            <w:shd w:val="clear" w:color="auto" w:fill="FFFFFF"/>
          </w:tcPr>
          <w:p w:rsidR="00B95735" w:rsidRPr="003219A8" w:rsidRDefault="00CE0EE2" w:rsidP="00CE0EE2">
            <w:pPr>
              <w:tabs>
                <w:tab w:val="left" w:pos="1661"/>
              </w:tabs>
              <w:spacing w:line="245" w:lineRule="auto"/>
              <w:jc w:val="both"/>
              <w:rPr>
                <w:sz w:val="23"/>
                <w:szCs w:val="23"/>
              </w:rPr>
            </w:pPr>
            <w:r>
              <w:rPr>
                <w:sz w:val="24"/>
                <w:szCs w:val="24"/>
              </w:rPr>
              <w:t>Капитальный р</w:t>
            </w:r>
            <w:r w:rsidR="00B95735" w:rsidRPr="003219A8">
              <w:rPr>
                <w:sz w:val="24"/>
                <w:szCs w:val="24"/>
              </w:rPr>
              <w:t>емонт</w:t>
            </w:r>
          </w:p>
        </w:tc>
        <w:tc>
          <w:tcPr>
            <w:tcW w:w="1877" w:type="dxa"/>
            <w:shd w:val="clear" w:color="auto" w:fill="FFFFFF"/>
          </w:tcPr>
          <w:p w:rsidR="00B95735" w:rsidRPr="003219A8" w:rsidRDefault="00B95735" w:rsidP="00CE0EE2">
            <w:pPr>
              <w:tabs>
                <w:tab w:val="left" w:pos="1661"/>
              </w:tabs>
              <w:spacing w:line="245" w:lineRule="auto"/>
              <w:jc w:val="both"/>
              <w:rPr>
                <w:sz w:val="23"/>
                <w:szCs w:val="23"/>
              </w:rPr>
            </w:pPr>
            <w:r w:rsidRPr="003219A8">
              <w:rPr>
                <w:sz w:val="23"/>
                <w:szCs w:val="23"/>
              </w:rPr>
              <w:t>Зона транспортной инфраструктуры</w:t>
            </w:r>
          </w:p>
        </w:tc>
        <w:tc>
          <w:tcPr>
            <w:tcW w:w="2981" w:type="dxa"/>
            <w:gridSpan w:val="2"/>
            <w:shd w:val="clear" w:color="auto" w:fill="FFFFFF"/>
          </w:tcPr>
          <w:p w:rsidR="00B95735" w:rsidRDefault="00B95735" w:rsidP="00CE0EE2">
            <w:pPr>
              <w:tabs>
                <w:tab w:val="left" w:pos="1901"/>
              </w:tabs>
              <w:spacing w:line="245" w:lineRule="auto"/>
              <w:ind w:right="43"/>
              <w:jc w:val="both"/>
              <w:rPr>
                <w:sz w:val="24"/>
                <w:szCs w:val="24"/>
              </w:rPr>
            </w:pPr>
            <w:r>
              <w:rPr>
                <w:sz w:val="24"/>
                <w:szCs w:val="24"/>
              </w:rPr>
              <w:t>В рамках реализации национального проекта</w:t>
            </w:r>
            <w:r w:rsidRPr="00123ED3">
              <w:rPr>
                <w:sz w:val="24"/>
                <w:szCs w:val="24"/>
              </w:rPr>
              <w:t xml:space="preserve"> "Безопасные и качественные </w:t>
            </w:r>
            <w:r w:rsidR="00CE0EE2">
              <w:rPr>
                <w:sz w:val="24"/>
                <w:szCs w:val="24"/>
              </w:rPr>
              <w:t xml:space="preserve">автомобильные </w:t>
            </w:r>
            <w:r w:rsidRPr="00123ED3">
              <w:rPr>
                <w:sz w:val="24"/>
                <w:szCs w:val="24"/>
              </w:rPr>
              <w:t>дороги"</w:t>
            </w:r>
          </w:p>
        </w:tc>
        <w:tc>
          <w:tcPr>
            <w:tcW w:w="1666" w:type="dxa"/>
            <w:shd w:val="clear" w:color="auto" w:fill="FFFFFF"/>
          </w:tcPr>
          <w:p w:rsidR="00B95735" w:rsidRPr="00D96DCC" w:rsidRDefault="00B95735" w:rsidP="00CE0EE2">
            <w:pPr>
              <w:tabs>
                <w:tab w:val="left" w:pos="1901"/>
              </w:tabs>
              <w:spacing w:line="245" w:lineRule="auto"/>
              <w:ind w:right="43"/>
              <w:jc w:val="both"/>
            </w:pPr>
            <w:r w:rsidRPr="00D96DCC">
              <w:t>придорожные полосы – 50 м</w:t>
            </w:r>
          </w:p>
        </w:tc>
      </w:tr>
      <w:tr w:rsidR="00404EA4" w:rsidRPr="008B724D" w:rsidTr="00F97DEB">
        <w:tc>
          <w:tcPr>
            <w:tcW w:w="673" w:type="dxa"/>
          </w:tcPr>
          <w:p w:rsidR="00404EA4" w:rsidRPr="008B724D" w:rsidRDefault="00404EA4" w:rsidP="008B724D">
            <w:pPr>
              <w:spacing w:line="245" w:lineRule="auto"/>
              <w:ind w:right="34"/>
              <w:jc w:val="center"/>
              <w:rPr>
                <w:sz w:val="23"/>
                <w:szCs w:val="23"/>
              </w:rPr>
            </w:pPr>
            <w:r>
              <w:rPr>
                <w:sz w:val="23"/>
                <w:szCs w:val="23"/>
              </w:rPr>
              <w:lastRenderedPageBreak/>
              <w:t>9</w:t>
            </w:r>
          </w:p>
        </w:tc>
        <w:tc>
          <w:tcPr>
            <w:tcW w:w="14745" w:type="dxa"/>
            <w:gridSpan w:val="12"/>
            <w:shd w:val="clear" w:color="auto" w:fill="FFFFFF"/>
          </w:tcPr>
          <w:p w:rsidR="00404EA4" w:rsidRPr="008B724D" w:rsidRDefault="00404EA4" w:rsidP="008B724D">
            <w:pPr>
              <w:tabs>
                <w:tab w:val="left" w:pos="1661"/>
              </w:tabs>
              <w:spacing w:line="245" w:lineRule="auto"/>
              <w:jc w:val="center"/>
              <w:rPr>
                <w:sz w:val="23"/>
                <w:szCs w:val="23"/>
              </w:rPr>
            </w:pPr>
            <w:r w:rsidRPr="008B724D">
              <w:rPr>
                <w:sz w:val="23"/>
                <w:szCs w:val="23"/>
              </w:rPr>
              <w:t>Объекты в иных областях в связи с решением вопросов местного значения</w:t>
            </w:r>
          </w:p>
        </w:tc>
      </w:tr>
      <w:tr w:rsidR="00404EA4" w:rsidRPr="008B724D" w:rsidTr="00F97DEB">
        <w:tc>
          <w:tcPr>
            <w:tcW w:w="673" w:type="dxa"/>
          </w:tcPr>
          <w:p w:rsidR="00404EA4" w:rsidRPr="00FA4A29" w:rsidRDefault="00404EA4" w:rsidP="008B724D">
            <w:pPr>
              <w:spacing w:line="245" w:lineRule="auto"/>
              <w:ind w:right="34"/>
              <w:jc w:val="center"/>
              <w:rPr>
                <w:sz w:val="24"/>
                <w:szCs w:val="24"/>
              </w:rPr>
            </w:pPr>
            <w:r w:rsidRPr="00FA4A29">
              <w:rPr>
                <w:sz w:val="24"/>
                <w:szCs w:val="24"/>
              </w:rPr>
              <w:t>9.1</w:t>
            </w:r>
          </w:p>
        </w:tc>
        <w:tc>
          <w:tcPr>
            <w:tcW w:w="1841" w:type="dxa"/>
            <w:gridSpan w:val="2"/>
            <w:shd w:val="clear" w:color="auto" w:fill="FFFFFF"/>
          </w:tcPr>
          <w:p w:rsidR="00404EA4" w:rsidRPr="00FA4A29" w:rsidRDefault="00404EA4" w:rsidP="00620FC1">
            <w:pPr>
              <w:jc w:val="both"/>
              <w:rPr>
                <w:bCs/>
                <w:sz w:val="24"/>
                <w:szCs w:val="24"/>
              </w:rPr>
            </w:pPr>
            <w:r w:rsidRPr="00FA4A29">
              <w:rPr>
                <w:bCs/>
                <w:sz w:val="24"/>
                <w:szCs w:val="24"/>
              </w:rPr>
              <w:t>Административное здание</w:t>
            </w:r>
          </w:p>
        </w:tc>
        <w:tc>
          <w:tcPr>
            <w:tcW w:w="2127" w:type="dxa"/>
            <w:gridSpan w:val="2"/>
            <w:shd w:val="clear" w:color="auto" w:fill="FFFFFF"/>
          </w:tcPr>
          <w:p w:rsidR="00404EA4" w:rsidRPr="00FA4A29" w:rsidRDefault="00614F24" w:rsidP="00620FC1">
            <w:pPr>
              <w:jc w:val="both"/>
              <w:rPr>
                <w:bCs/>
                <w:sz w:val="24"/>
                <w:szCs w:val="24"/>
              </w:rPr>
            </w:pPr>
            <w:r w:rsidRPr="00FA4A29">
              <w:rPr>
                <w:bCs/>
                <w:sz w:val="24"/>
                <w:szCs w:val="24"/>
              </w:rPr>
              <w:t>Ремонт здания</w:t>
            </w:r>
            <w:r w:rsidR="00404EA4" w:rsidRPr="00FA4A29">
              <w:rPr>
                <w:bCs/>
                <w:sz w:val="24"/>
                <w:szCs w:val="24"/>
              </w:rPr>
              <w:t xml:space="preserve"> администрации</w:t>
            </w:r>
          </w:p>
        </w:tc>
        <w:tc>
          <w:tcPr>
            <w:tcW w:w="2267" w:type="dxa"/>
            <w:gridSpan w:val="2"/>
            <w:shd w:val="clear" w:color="auto" w:fill="FFFFFF"/>
          </w:tcPr>
          <w:p w:rsidR="00404EA4" w:rsidRPr="00FA4A29" w:rsidRDefault="00404EA4" w:rsidP="00614F24">
            <w:pPr>
              <w:spacing w:line="245" w:lineRule="auto"/>
              <w:jc w:val="both"/>
              <w:rPr>
                <w:bCs/>
                <w:sz w:val="24"/>
                <w:szCs w:val="24"/>
              </w:rPr>
            </w:pPr>
            <w:r w:rsidRPr="00FA4A29">
              <w:rPr>
                <w:bCs/>
                <w:sz w:val="24"/>
                <w:szCs w:val="24"/>
              </w:rPr>
              <w:t xml:space="preserve">Тораевское сельское поселение, </w:t>
            </w:r>
            <w:r w:rsidR="00614F24" w:rsidRPr="00FA4A29">
              <w:rPr>
                <w:bCs/>
                <w:sz w:val="24"/>
                <w:szCs w:val="24"/>
              </w:rPr>
              <w:t xml:space="preserve">с. Тораево, ул. </w:t>
            </w:r>
            <w:proofErr w:type="gramStart"/>
            <w:r w:rsidR="00614F24" w:rsidRPr="00FA4A29">
              <w:rPr>
                <w:bCs/>
                <w:sz w:val="24"/>
                <w:szCs w:val="24"/>
              </w:rPr>
              <w:t>Базарная</w:t>
            </w:r>
            <w:proofErr w:type="gramEnd"/>
            <w:r w:rsidR="00614F24" w:rsidRPr="00FA4A29">
              <w:rPr>
                <w:bCs/>
                <w:sz w:val="24"/>
                <w:szCs w:val="24"/>
              </w:rPr>
              <w:t>, д. 5</w:t>
            </w:r>
          </w:p>
        </w:tc>
        <w:tc>
          <w:tcPr>
            <w:tcW w:w="1986" w:type="dxa"/>
            <w:gridSpan w:val="2"/>
            <w:shd w:val="clear" w:color="auto" w:fill="FFFFFF"/>
          </w:tcPr>
          <w:p w:rsidR="00404EA4" w:rsidRPr="00FA4A29" w:rsidRDefault="00614F24" w:rsidP="00620FC1">
            <w:pPr>
              <w:jc w:val="both"/>
              <w:rPr>
                <w:sz w:val="24"/>
                <w:szCs w:val="24"/>
              </w:rPr>
            </w:pPr>
            <w:r w:rsidRPr="00FA4A29">
              <w:rPr>
                <w:sz w:val="24"/>
                <w:szCs w:val="24"/>
              </w:rPr>
              <w:t>Ремонт</w:t>
            </w:r>
          </w:p>
        </w:tc>
        <w:tc>
          <w:tcPr>
            <w:tcW w:w="1877" w:type="dxa"/>
            <w:shd w:val="clear" w:color="auto" w:fill="FFFFFF"/>
          </w:tcPr>
          <w:p w:rsidR="00404EA4" w:rsidRPr="00FA4A29" w:rsidRDefault="00404EA4" w:rsidP="00620FC1">
            <w:pPr>
              <w:spacing w:line="245" w:lineRule="auto"/>
              <w:ind w:right="9"/>
              <w:jc w:val="both"/>
              <w:rPr>
                <w:sz w:val="24"/>
                <w:szCs w:val="24"/>
              </w:rPr>
            </w:pPr>
            <w:r w:rsidRPr="00FA4A29">
              <w:rPr>
                <w:sz w:val="24"/>
                <w:szCs w:val="24"/>
              </w:rPr>
              <w:t>Общественно-деловые зоны</w:t>
            </w:r>
          </w:p>
        </w:tc>
        <w:tc>
          <w:tcPr>
            <w:tcW w:w="2981" w:type="dxa"/>
            <w:gridSpan w:val="2"/>
            <w:shd w:val="clear" w:color="auto" w:fill="FFFFFF"/>
          </w:tcPr>
          <w:p w:rsidR="00404EA4" w:rsidRPr="00FA4A29" w:rsidRDefault="00614F24" w:rsidP="008A274D">
            <w:pPr>
              <w:tabs>
                <w:tab w:val="left" w:pos="1901"/>
              </w:tabs>
              <w:spacing w:line="245" w:lineRule="auto"/>
              <w:ind w:right="43"/>
              <w:jc w:val="both"/>
              <w:rPr>
                <w:bCs/>
                <w:sz w:val="24"/>
                <w:szCs w:val="24"/>
              </w:rPr>
            </w:pPr>
            <w:r w:rsidRPr="00FA4A29">
              <w:rPr>
                <w:bCs/>
                <w:sz w:val="24"/>
                <w:szCs w:val="24"/>
              </w:rPr>
              <w:t>Планируется включить в муниципальную программу «Комплексное развитие социальной  инфраструктуры Тораевского сельского поселения Моргаушского района Чувашской  Республики</w:t>
            </w:r>
          </w:p>
        </w:tc>
        <w:tc>
          <w:tcPr>
            <w:tcW w:w="1666" w:type="dxa"/>
            <w:shd w:val="clear" w:color="auto" w:fill="FFFFFF"/>
          </w:tcPr>
          <w:p w:rsidR="00404EA4" w:rsidRPr="00FA4A29" w:rsidRDefault="00404EA4" w:rsidP="00620FC1">
            <w:pPr>
              <w:tabs>
                <w:tab w:val="left" w:pos="1661"/>
              </w:tabs>
              <w:spacing w:line="245" w:lineRule="auto"/>
              <w:jc w:val="both"/>
              <w:rPr>
                <w:sz w:val="24"/>
                <w:szCs w:val="24"/>
              </w:rPr>
            </w:pPr>
            <w:r w:rsidRPr="00FA4A29">
              <w:rPr>
                <w:sz w:val="24"/>
                <w:szCs w:val="24"/>
              </w:rPr>
              <w:t>Установление не требуется</w:t>
            </w:r>
          </w:p>
        </w:tc>
      </w:tr>
      <w:tr w:rsidR="00DF66D0" w:rsidRPr="008B724D" w:rsidTr="00F97DEB">
        <w:tc>
          <w:tcPr>
            <w:tcW w:w="673" w:type="dxa"/>
          </w:tcPr>
          <w:p w:rsidR="00DF66D0" w:rsidRPr="00FA4A29" w:rsidRDefault="00DF66D0" w:rsidP="008B724D">
            <w:pPr>
              <w:spacing w:line="245" w:lineRule="auto"/>
              <w:ind w:right="34"/>
              <w:jc w:val="center"/>
              <w:rPr>
                <w:sz w:val="24"/>
                <w:szCs w:val="24"/>
              </w:rPr>
            </w:pPr>
            <w:r w:rsidRPr="00FA4A29">
              <w:rPr>
                <w:sz w:val="24"/>
                <w:szCs w:val="24"/>
              </w:rPr>
              <w:t>9.2</w:t>
            </w:r>
          </w:p>
        </w:tc>
        <w:tc>
          <w:tcPr>
            <w:tcW w:w="1841" w:type="dxa"/>
            <w:gridSpan w:val="2"/>
            <w:shd w:val="clear" w:color="auto" w:fill="FFFFFF"/>
          </w:tcPr>
          <w:p w:rsidR="00DF66D0" w:rsidRPr="00FA4A29" w:rsidRDefault="00BB618E" w:rsidP="00620FC1">
            <w:pPr>
              <w:jc w:val="both"/>
              <w:rPr>
                <w:bCs/>
                <w:sz w:val="24"/>
                <w:szCs w:val="24"/>
              </w:rPr>
            </w:pPr>
            <w:r>
              <w:rPr>
                <w:bCs/>
                <w:sz w:val="24"/>
                <w:szCs w:val="24"/>
              </w:rPr>
              <w:t>Объект</w:t>
            </w:r>
            <w:r w:rsidRPr="002179DE">
              <w:rPr>
                <w:bCs/>
                <w:sz w:val="24"/>
                <w:szCs w:val="24"/>
              </w:rPr>
              <w:t xml:space="preserve"> </w:t>
            </w:r>
            <w:proofErr w:type="spellStart"/>
            <w:r w:rsidRPr="002179DE">
              <w:rPr>
                <w:bCs/>
                <w:sz w:val="24"/>
                <w:szCs w:val="24"/>
              </w:rPr>
              <w:t>физкультурно-досугового</w:t>
            </w:r>
            <w:proofErr w:type="spellEnd"/>
            <w:r w:rsidRPr="002179DE">
              <w:rPr>
                <w:bCs/>
                <w:sz w:val="24"/>
                <w:szCs w:val="24"/>
              </w:rPr>
              <w:t xml:space="preserve"> назначения и активного отдыха</w:t>
            </w:r>
          </w:p>
        </w:tc>
        <w:tc>
          <w:tcPr>
            <w:tcW w:w="2127" w:type="dxa"/>
            <w:gridSpan w:val="2"/>
            <w:shd w:val="clear" w:color="auto" w:fill="FFFFFF"/>
          </w:tcPr>
          <w:p w:rsidR="00DF66D0" w:rsidRPr="00FA4A29" w:rsidRDefault="00BB618E" w:rsidP="00620FC1">
            <w:pPr>
              <w:jc w:val="both"/>
              <w:rPr>
                <w:bCs/>
                <w:sz w:val="24"/>
                <w:szCs w:val="24"/>
              </w:rPr>
            </w:pPr>
            <w:r>
              <w:rPr>
                <w:bCs/>
                <w:sz w:val="24"/>
                <w:szCs w:val="24"/>
              </w:rPr>
              <w:t>Размещение объектов</w:t>
            </w:r>
            <w:r w:rsidRPr="002179DE">
              <w:rPr>
                <w:bCs/>
                <w:sz w:val="24"/>
                <w:szCs w:val="24"/>
              </w:rPr>
              <w:t xml:space="preserve"> </w:t>
            </w:r>
            <w:proofErr w:type="spellStart"/>
            <w:r w:rsidRPr="002179DE">
              <w:rPr>
                <w:bCs/>
                <w:sz w:val="24"/>
                <w:szCs w:val="24"/>
              </w:rPr>
              <w:t>физкультурно-досугового</w:t>
            </w:r>
            <w:proofErr w:type="spellEnd"/>
            <w:r w:rsidRPr="002179DE">
              <w:rPr>
                <w:bCs/>
                <w:sz w:val="24"/>
                <w:szCs w:val="24"/>
              </w:rPr>
              <w:t xml:space="preserve"> назначения и активного отдыха</w:t>
            </w:r>
            <w:r>
              <w:rPr>
                <w:bCs/>
                <w:sz w:val="24"/>
                <w:szCs w:val="24"/>
              </w:rPr>
              <w:t xml:space="preserve"> на территории для перспективного градостроительного освоения</w:t>
            </w:r>
          </w:p>
        </w:tc>
        <w:tc>
          <w:tcPr>
            <w:tcW w:w="2267" w:type="dxa"/>
            <w:gridSpan w:val="2"/>
            <w:shd w:val="clear" w:color="auto" w:fill="FFFFFF"/>
          </w:tcPr>
          <w:p w:rsidR="00DF66D0" w:rsidRPr="00FA4A29" w:rsidRDefault="00DF66D0" w:rsidP="00614F24">
            <w:pPr>
              <w:spacing w:line="245" w:lineRule="auto"/>
              <w:jc w:val="both"/>
              <w:rPr>
                <w:bCs/>
                <w:sz w:val="24"/>
                <w:szCs w:val="24"/>
              </w:rPr>
            </w:pPr>
            <w:r w:rsidRPr="00FA4A29">
              <w:rPr>
                <w:bCs/>
                <w:sz w:val="24"/>
                <w:szCs w:val="24"/>
              </w:rPr>
              <w:t>Тораевское сельское поселение, с. Тораево</w:t>
            </w:r>
          </w:p>
        </w:tc>
        <w:tc>
          <w:tcPr>
            <w:tcW w:w="1986" w:type="dxa"/>
            <w:gridSpan w:val="2"/>
            <w:shd w:val="clear" w:color="auto" w:fill="FFFFFF"/>
          </w:tcPr>
          <w:p w:rsidR="00DF66D0" w:rsidRPr="00FA4A29" w:rsidRDefault="00DF66D0" w:rsidP="00620FC1">
            <w:pPr>
              <w:jc w:val="both"/>
              <w:rPr>
                <w:sz w:val="24"/>
                <w:szCs w:val="24"/>
              </w:rPr>
            </w:pPr>
            <w:r w:rsidRPr="00FA4A29">
              <w:rPr>
                <w:sz w:val="24"/>
                <w:szCs w:val="24"/>
              </w:rPr>
              <w:t>Строительство</w:t>
            </w:r>
          </w:p>
        </w:tc>
        <w:tc>
          <w:tcPr>
            <w:tcW w:w="1877" w:type="dxa"/>
            <w:shd w:val="clear" w:color="auto" w:fill="FFFFFF"/>
          </w:tcPr>
          <w:p w:rsidR="00DF66D0" w:rsidRPr="00FA4A29" w:rsidRDefault="00DF66D0" w:rsidP="00620FC1">
            <w:pPr>
              <w:spacing w:line="245" w:lineRule="auto"/>
              <w:ind w:right="9"/>
              <w:jc w:val="both"/>
              <w:rPr>
                <w:sz w:val="24"/>
                <w:szCs w:val="24"/>
              </w:rPr>
            </w:pPr>
            <w:r w:rsidRPr="00FA4A29">
              <w:rPr>
                <w:sz w:val="24"/>
                <w:szCs w:val="24"/>
              </w:rPr>
              <w:t>Планируемая зона рекреационного назначения</w:t>
            </w:r>
          </w:p>
        </w:tc>
        <w:tc>
          <w:tcPr>
            <w:tcW w:w="2981" w:type="dxa"/>
            <w:gridSpan w:val="2"/>
            <w:shd w:val="clear" w:color="auto" w:fill="FFFFFF"/>
          </w:tcPr>
          <w:p w:rsidR="00DF66D0" w:rsidRPr="00FA4A29" w:rsidRDefault="00DF66D0" w:rsidP="00DF66D0">
            <w:pPr>
              <w:tabs>
                <w:tab w:val="left" w:pos="1901"/>
              </w:tabs>
              <w:spacing w:line="245" w:lineRule="auto"/>
              <w:ind w:right="43"/>
              <w:jc w:val="center"/>
              <w:rPr>
                <w:bCs/>
                <w:sz w:val="24"/>
                <w:szCs w:val="24"/>
              </w:rPr>
            </w:pPr>
            <w:r w:rsidRPr="00FA4A29">
              <w:rPr>
                <w:bCs/>
                <w:sz w:val="24"/>
                <w:szCs w:val="24"/>
              </w:rPr>
              <w:t>-</w:t>
            </w:r>
          </w:p>
        </w:tc>
        <w:tc>
          <w:tcPr>
            <w:tcW w:w="1666" w:type="dxa"/>
            <w:shd w:val="clear" w:color="auto" w:fill="FFFFFF"/>
          </w:tcPr>
          <w:p w:rsidR="00DF66D0" w:rsidRPr="00FA4A29" w:rsidRDefault="00DF66D0" w:rsidP="00620FC1">
            <w:pPr>
              <w:tabs>
                <w:tab w:val="left" w:pos="1661"/>
              </w:tabs>
              <w:spacing w:line="245" w:lineRule="auto"/>
              <w:jc w:val="both"/>
              <w:rPr>
                <w:sz w:val="24"/>
                <w:szCs w:val="24"/>
              </w:rPr>
            </w:pPr>
            <w:r w:rsidRPr="00FA4A29">
              <w:rPr>
                <w:sz w:val="24"/>
                <w:szCs w:val="24"/>
              </w:rPr>
              <w:t>Установление не требуется</w:t>
            </w:r>
          </w:p>
        </w:tc>
      </w:tr>
      <w:tr w:rsidR="002179DE" w:rsidRPr="008B724D" w:rsidTr="00F97DEB">
        <w:tc>
          <w:tcPr>
            <w:tcW w:w="673" w:type="dxa"/>
          </w:tcPr>
          <w:p w:rsidR="002179DE" w:rsidRPr="00FA4A29" w:rsidRDefault="002179DE" w:rsidP="008B724D">
            <w:pPr>
              <w:spacing w:line="245" w:lineRule="auto"/>
              <w:ind w:right="34"/>
              <w:jc w:val="center"/>
              <w:rPr>
                <w:sz w:val="24"/>
                <w:szCs w:val="24"/>
              </w:rPr>
            </w:pPr>
            <w:r>
              <w:rPr>
                <w:sz w:val="24"/>
                <w:szCs w:val="24"/>
              </w:rPr>
              <w:t>9.3</w:t>
            </w:r>
          </w:p>
        </w:tc>
        <w:tc>
          <w:tcPr>
            <w:tcW w:w="1841" w:type="dxa"/>
            <w:gridSpan w:val="2"/>
            <w:shd w:val="clear" w:color="auto" w:fill="FFFFFF"/>
          </w:tcPr>
          <w:p w:rsidR="002179DE" w:rsidRPr="00FA4A29" w:rsidRDefault="002179DE" w:rsidP="00620FC1">
            <w:pPr>
              <w:jc w:val="both"/>
              <w:rPr>
                <w:bCs/>
                <w:sz w:val="24"/>
                <w:szCs w:val="24"/>
              </w:rPr>
            </w:pPr>
            <w:r>
              <w:rPr>
                <w:bCs/>
                <w:sz w:val="24"/>
                <w:szCs w:val="24"/>
              </w:rPr>
              <w:t>Объект</w:t>
            </w:r>
            <w:r w:rsidRPr="002179DE">
              <w:rPr>
                <w:bCs/>
                <w:sz w:val="24"/>
                <w:szCs w:val="24"/>
              </w:rPr>
              <w:t xml:space="preserve"> </w:t>
            </w:r>
            <w:proofErr w:type="spellStart"/>
            <w:r w:rsidRPr="002179DE">
              <w:rPr>
                <w:bCs/>
                <w:sz w:val="24"/>
                <w:szCs w:val="24"/>
              </w:rPr>
              <w:t>физкультурно-досугового</w:t>
            </w:r>
            <w:proofErr w:type="spellEnd"/>
            <w:r w:rsidRPr="002179DE">
              <w:rPr>
                <w:bCs/>
                <w:sz w:val="24"/>
                <w:szCs w:val="24"/>
              </w:rPr>
              <w:t xml:space="preserve"> назначения и активного отдыха</w:t>
            </w:r>
          </w:p>
        </w:tc>
        <w:tc>
          <w:tcPr>
            <w:tcW w:w="2127" w:type="dxa"/>
            <w:gridSpan w:val="2"/>
            <w:shd w:val="clear" w:color="auto" w:fill="FFFFFF"/>
          </w:tcPr>
          <w:p w:rsidR="002179DE" w:rsidRPr="00FA4A29" w:rsidRDefault="009336DE" w:rsidP="00620FC1">
            <w:pPr>
              <w:jc w:val="both"/>
              <w:rPr>
                <w:bCs/>
                <w:sz w:val="24"/>
                <w:szCs w:val="24"/>
              </w:rPr>
            </w:pPr>
            <w:r>
              <w:rPr>
                <w:bCs/>
                <w:sz w:val="24"/>
                <w:szCs w:val="24"/>
              </w:rPr>
              <w:t>Размещение о</w:t>
            </w:r>
            <w:r w:rsidR="00C72C0E">
              <w:rPr>
                <w:bCs/>
                <w:sz w:val="24"/>
                <w:szCs w:val="24"/>
              </w:rPr>
              <w:t>бъект</w:t>
            </w:r>
            <w:r>
              <w:rPr>
                <w:bCs/>
                <w:sz w:val="24"/>
                <w:szCs w:val="24"/>
              </w:rPr>
              <w:t>ов</w:t>
            </w:r>
            <w:r w:rsidR="00C72C0E" w:rsidRPr="002179DE">
              <w:rPr>
                <w:bCs/>
                <w:sz w:val="24"/>
                <w:szCs w:val="24"/>
              </w:rPr>
              <w:t xml:space="preserve"> </w:t>
            </w:r>
            <w:proofErr w:type="spellStart"/>
            <w:r w:rsidR="00C72C0E" w:rsidRPr="002179DE">
              <w:rPr>
                <w:bCs/>
                <w:sz w:val="24"/>
                <w:szCs w:val="24"/>
              </w:rPr>
              <w:t>физкультурно-досугового</w:t>
            </w:r>
            <w:proofErr w:type="spellEnd"/>
            <w:r w:rsidR="00C72C0E" w:rsidRPr="002179DE">
              <w:rPr>
                <w:bCs/>
                <w:sz w:val="24"/>
                <w:szCs w:val="24"/>
              </w:rPr>
              <w:t xml:space="preserve"> назначения и активного отдыха</w:t>
            </w:r>
            <w:r w:rsidR="00C72C0E">
              <w:rPr>
                <w:bCs/>
                <w:sz w:val="24"/>
                <w:szCs w:val="24"/>
              </w:rPr>
              <w:t xml:space="preserve"> на территории для перспективного градостроительного освоения </w:t>
            </w:r>
          </w:p>
        </w:tc>
        <w:tc>
          <w:tcPr>
            <w:tcW w:w="2267" w:type="dxa"/>
            <w:gridSpan w:val="2"/>
            <w:shd w:val="clear" w:color="auto" w:fill="FFFFFF"/>
          </w:tcPr>
          <w:p w:rsidR="002179DE" w:rsidRPr="00FA4A29" w:rsidRDefault="002179DE" w:rsidP="002179DE">
            <w:pPr>
              <w:spacing w:line="245" w:lineRule="auto"/>
              <w:jc w:val="both"/>
              <w:rPr>
                <w:bCs/>
                <w:sz w:val="24"/>
                <w:szCs w:val="24"/>
              </w:rPr>
            </w:pPr>
            <w:r w:rsidRPr="00FA4A29">
              <w:rPr>
                <w:bCs/>
                <w:sz w:val="24"/>
                <w:szCs w:val="24"/>
              </w:rPr>
              <w:t xml:space="preserve">Тораевское сельское поселение, </w:t>
            </w:r>
            <w:r>
              <w:rPr>
                <w:bCs/>
                <w:sz w:val="24"/>
                <w:szCs w:val="24"/>
              </w:rPr>
              <w:t>д. Сю</w:t>
            </w:r>
            <w:r w:rsidR="002B0D1D">
              <w:rPr>
                <w:bCs/>
                <w:sz w:val="24"/>
                <w:szCs w:val="24"/>
              </w:rPr>
              <w:t>т</w:t>
            </w:r>
            <w:r>
              <w:rPr>
                <w:bCs/>
                <w:sz w:val="24"/>
                <w:szCs w:val="24"/>
              </w:rPr>
              <w:t>кюль</w:t>
            </w:r>
          </w:p>
        </w:tc>
        <w:tc>
          <w:tcPr>
            <w:tcW w:w="1986" w:type="dxa"/>
            <w:gridSpan w:val="2"/>
            <w:shd w:val="clear" w:color="auto" w:fill="FFFFFF"/>
          </w:tcPr>
          <w:p w:rsidR="002179DE" w:rsidRPr="00FA4A29" w:rsidRDefault="002179DE" w:rsidP="007E5904">
            <w:pPr>
              <w:jc w:val="both"/>
              <w:rPr>
                <w:sz w:val="24"/>
                <w:szCs w:val="24"/>
              </w:rPr>
            </w:pPr>
            <w:r w:rsidRPr="00FA4A29">
              <w:rPr>
                <w:sz w:val="24"/>
                <w:szCs w:val="24"/>
              </w:rPr>
              <w:t>Строительство</w:t>
            </w:r>
          </w:p>
        </w:tc>
        <w:tc>
          <w:tcPr>
            <w:tcW w:w="1877" w:type="dxa"/>
            <w:shd w:val="clear" w:color="auto" w:fill="FFFFFF"/>
          </w:tcPr>
          <w:p w:rsidR="002179DE" w:rsidRPr="00FA4A29" w:rsidRDefault="002179DE" w:rsidP="007E5904">
            <w:pPr>
              <w:spacing w:line="245" w:lineRule="auto"/>
              <w:ind w:right="9"/>
              <w:jc w:val="both"/>
              <w:rPr>
                <w:sz w:val="24"/>
                <w:szCs w:val="24"/>
              </w:rPr>
            </w:pPr>
            <w:r w:rsidRPr="00FA4A29">
              <w:rPr>
                <w:sz w:val="24"/>
                <w:szCs w:val="24"/>
              </w:rPr>
              <w:t>Планируемая зона рекреационного назначения</w:t>
            </w:r>
          </w:p>
        </w:tc>
        <w:tc>
          <w:tcPr>
            <w:tcW w:w="2981" w:type="dxa"/>
            <w:gridSpan w:val="2"/>
            <w:shd w:val="clear" w:color="auto" w:fill="FFFFFF"/>
          </w:tcPr>
          <w:p w:rsidR="002179DE" w:rsidRPr="00FA4A29" w:rsidRDefault="002179DE" w:rsidP="007E5904">
            <w:pPr>
              <w:tabs>
                <w:tab w:val="left" w:pos="1901"/>
              </w:tabs>
              <w:spacing w:line="245" w:lineRule="auto"/>
              <w:ind w:right="43"/>
              <w:jc w:val="center"/>
              <w:rPr>
                <w:bCs/>
                <w:sz w:val="24"/>
                <w:szCs w:val="24"/>
              </w:rPr>
            </w:pPr>
            <w:r w:rsidRPr="00FA4A29">
              <w:rPr>
                <w:bCs/>
                <w:sz w:val="24"/>
                <w:szCs w:val="24"/>
              </w:rPr>
              <w:t>-</w:t>
            </w:r>
          </w:p>
        </w:tc>
        <w:tc>
          <w:tcPr>
            <w:tcW w:w="1666" w:type="dxa"/>
            <w:shd w:val="clear" w:color="auto" w:fill="FFFFFF"/>
          </w:tcPr>
          <w:p w:rsidR="002179DE" w:rsidRPr="00FA4A29" w:rsidRDefault="002179DE" w:rsidP="007E5904">
            <w:pPr>
              <w:tabs>
                <w:tab w:val="left" w:pos="1661"/>
              </w:tabs>
              <w:spacing w:line="245" w:lineRule="auto"/>
              <w:jc w:val="both"/>
              <w:rPr>
                <w:sz w:val="24"/>
                <w:szCs w:val="24"/>
              </w:rPr>
            </w:pPr>
            <w:r w:rsidRPr="00FA4A29">
              <w:rPr>
                <w:sz w:val="24"/>
                <w:szCs w:val="24"/>
              </w:rPr>
              <w:t>Установление не требуется</w:t>
            </w:r>
          </w:p>
        </w:tc>
      </w:tr>
    </w:tbl>
    <w:p w:rsidR="00FA4A29" w:rsidRDefault="00FA4A29" w:rsidP="00B95735">
      <w:pPr>
        <w:spacing w:line="236" w:lineRule="auto"/>
        <w:ind w:right="160"/>
        <w:rPr>
          <w:b/>
          <w:bCs/>
          <w:sz w:val="28"/>
          <w:szCs w:val="28"/>
        </w:rPr>
      </w:pPr>
    </w:p>
    <w:p w:rsidR="009336DE" w:rsidRDefault="009336DE" w:rsidP="00B95735">
      <w:pPr>
        <w:spacing w:line="236" w:lineRule="auto"/>
        <w:ind w:right="160"/>
        <w:rPr>
          <w:b/>
          <w:bCs/>
          <w:sz w:val="28"/>
          <w:szCs w:val="28"/>
        </w:rPr>
      </w:pPr>
    </w:p>
    <w:p w:rsidR="0034659A" w:rsidRPr="004E1DB7" w:rsidRDefault="0034659A" w:rsidP="004E1DB7">
      <w:pPr>
        <w:pStyle w:val="a5"/>
        <w:numPr>
          <w:ilvl w:val="0"/>
          <w:numId w:val="14"/>
        </w:numPr>
        <w:spacing w:line="236" w:lineRule="auto"/>
        <w:ind w:right="160"/>
        <w:jc w:val="center"/>
        <w:rPr>
          <w:b/>
          <w:sz w:val="26"/>
          <w:szCs w:val="26"/>
        </w:rPr>
      </w:pPr>
      <w:proofErr w:type="gramStart"/>
      <w:r w:rsidRPr="004E1DB7">
        <w:rPr>
          <w:b/>
          <w:sz w:val="26"/>
          <w:szCs w:val="26"/>
        </w:rPr>
        <w:t>ПАРАМЕТРЫ ФУНКЦИОНАЛЬНЫХ ЗОН,</w:t>
      </w:r>
      <w:r w:rsidRPr="004E1DB7">
        <w:rPr>
          <w:b/>
          <w:bCs/>
          <w:sz w:val="26"/>
          <w:szCs w:val="26"/>
        </w:rPr>
        <w:t xml:space="preserve"> </w:t>
      </w:r>
      <w:r w:rsidRPr="004E1DB7">
        <w:rPr>
          <w:b/>
          <w:sz w:val="26"/>
          <w:szCs w:val="26"/>
        </w:rPr>
        <w:t>А ТАКЖЕ СВЕДЕНИЯ О ПЛАНИРУЕМЫХ ДЛЯ РАЗМЕЩЕНИЯ В</w:t>
      </w:r>
      <w:r w:rsidRPr="004E1DB7">
        <w:rPr>
          <w:b/>
          <w:bCs/>
          <w:sz w:val="26"/>
          <w:szCs w:val="26"/>
        </w:rPr>
        <w:t xml:space="preserve"> </w:t>
      </w:r>
      <w:r w:rsidRPr="004E1DB7">
        <w:rPr>
          <w:b/>
          <w:sz w:val="26"/>
          <w:szCs w:val="26"/>
        </w:rPr>
        <w:t xml:space="preserve">НИХ ОБЪЕКТОВ ФЕДЕРАЛЬНОГО ЗНАЧЕНИЯ, </w:t>
      </w:r>
      <w:r>
        <w:rPr>
          <w:b/>
          <w:sz w:val="26"/>
          <w:szCs w:val="26"/>
        </w:rPr>
        <w:t>ОБЪЕКТОВ РЕГИОНАЛЬНОГО ЗНАЧЕНИЯ</w:t>
      </w:r>
      <w:r w:rsidRPr="004E1DB7">
        <w:rPr>
          <w:b/>
          <w:sz w:val="26"/>
          <w:szCs w:val="26"/>
        </w:rPr>
        <w:t xml:space="preserve">, ОБЪЕКТОВ МЕСТНОГО ЗНАЧЕНИЯ И ИНОГО ЗНАЧЕНИЯ </w:t>
      </w:r>
      <w:proofErr w:type="gramEnd"/>
    </w:p>
    <w:p w:rsidR="0034659A" w:rsidRDefault="0034659A" w:rsidP="004E1DB7">
      <w:pPr>
        <w:spacing w:line="236" w:lineRule="auto"/>
        <w:ind w:right="160"/>
        <w:jc w:val="center"/>
        <w:rPr>
          <w:b/>
          <w:sz w:val="26"/>
          <w:szCs w:val="26"/>
        </w:rPr>
      </w:pPr>
    </w:p>
    <w:p w:rsidR="0034659A" w:rsidRPr="00D75A70" w:rsidRDefault="0034659A" w:rsidP="004E1DB7">
      <w:pPr>
        <w:spacing w:line="236" w:lineRule="auto"/>
        <w:ind w:right="160" w:firstLine="567"/>
        <w:jc w:val="both"/>
        <w:rPr>
          <w:b/>
          <w:sz w:val="24"/>
          <w:szCs w:val="24"/>
        </w:rPr>
      </w:pPr>
      <w:r w:rsidRPr="00D75A70">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D75A70" w:rsidRDefault="0034659A" w:rsidP="004E1DB7">
      <w:pPr>
        <w:ind w:right="20"/>
        <w:jc w:val="right"/>
        <w:rPr>
          <w:sz w:val="24"/>
          <w:szCs w:val="24"/>
        </w:rPr>
      </w:pPr>
      <w:r w:rsidRPr="00D75A70">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457"/>
        <w:gridCol w:w="1740"/>
        <w:gridCol w:w="2513"/>
        <w:gridCol w:w="2552"/>
        <w:gridCol w:w="1984"/>
      </w:tblGrid>
      <w:tr w:rsidR="0034659A" w:rsidRPr="008B724D" w:rsidTr="00B84AD7">
        <w:trPr>
          <w:tblHeader/>
        </w:trPr>
        <w:tc>
          <w:tcPr>
            <w:tcW w:w="675" w:type="dxa"/>
            <w:vMerge w:val="restart"/>
          </w:tcPr>
          <w:p w:rsidR="0034659A" w:rsidRPr="00B84AD7" w:rsidRDefault="0034659A" w:rsidP="008B724D">
            <w:pPr>
              <w:ind w:right="20"/>
              <w:jc w:val="center"/>
              <w:rPr>
                <w:b/>
                <w:sz w:val="24"/>
                <w:szCs w:val="24"/>
              </w:rPr>
            </w:pPr>
            <w:r w:rsidRPr="00B84AD7">
              <w:rPr>
                <w:b/>
                <w:sz w:val="24"/>
                <w:szCs w:val="24"/>
              </w:rPr>
              <w:t xml:space="preserve">№ </w:t>
            </w:r>
            <w:proofErr w:type="spellStart"/>
            <w:proofErr w:type="gramStart"/>
            <w:r w:rsidRPr="00B84AD7">
              <w:rPr>
                <w:b/>
                <w:sz w:val="24"/>
                <w:szCs w:val="24"/>
              </w:rPr>
              <w:t>п</w:t>
            </w:r>
            <w:proofErr w:type="spellEnd"/>
            <w:proofErr w:type="gramEnd"/>
            <w:r w:rsidRPr="00B84AD7">
              <w:rPr>
                <w:b/>
                <w:sz w:val="24"/>
                <w:szCs w:val="24"/>
              </w:rPr>
              <w:t>/</w:t>
            </w:r>
            <w:proofErr w:type="spellStart"/>
            <w:r w:rsidRPr="00B84AD7">
              <w:rPr>
                <w:b/>
                <w:sz w:val="24"/>
                <w:szCs w:val="24"/>
              </w:rPr>
              <w:t>п</w:t>
            </w:r>
            <w:proofErr w:type="spellEnd"/>
          </w:p>
        </w:tc>
        <w:tc>
          <w:tcPr>
            <w:tcW w:w="1701" w:type="dxa"/>
            <w:vMerge w:val="restart"/>
          </w:tcPr>
          <w:p w:rsidR="0034659A" w:rsidRPr="00B84AD7" w:rsidRDefault="0034659A" w:rsidP="008B724D">
            <w:pPr>
              <w:ind w:right="20"/>
              <w:jc w:val="center"/>
              <w:rPr>
                <w:b/>
                <w:sz w:val="24"/>
                <w:szCs w:val="24"/>
              </w:rPr>
            </w:pPr>
            <w:r w:rsidRPr="00B84AD7">
              <w:rPr>
                <w:b/>
                <w:sz w:val="24"/>
                <w:szCs w:val="24"/>
              </w:rPr>
              <w:t>Наименование</w:t>
            </w:r>
          </w:p>
        </w:tc>
        <w:tc>
          <w:tcPr>
            <w:tcW w:w="2937" w:type="dxa"/>
            <w:gridSpan w:val="2"/>
          </w:tcPr>
          <w:p w:rsidR="0034659A" w:rsidRPr="00B84AD7" w:rsidRDefault="0034659A" w:rsidP="008B724D">
            <w:pPr>
              <w:ind w:right="20"/>
              <w:jc w:val="center"/>
              <w:rPr>
                <w:b/>
                <w:sz w:val="24"/>
                <w:szCs w:val="24"/>
              </w:rPr>
            </w:pPr>
            <w:r w:rsidRPr="00B84AD7">
              <w:rPr>
                <w:b/>
                <w:sz w:val="24"/>
                <w:szCs w:val="24"/>
              </w:rPr>
              <w:t xml:space="preserve">Параметры функциональных зон, </w:t>
            </w:r>
            <w:proofErr w:type="gramStart"/>
            <w:r w:rsidRPr="00B84AD7">
              <w:rPr>
                <w:b/>
                <w:sz w:val="24"/>
                <w:szCs w:val="24"/>
              </w:rPr>
              <w:t>га</w:t>
            </w:r>
            <w:proofErr w:type="gramEnd"/>
          </w:p>
        </w:tc>
        <w:tc>
          <w:tcPr>
            <w:tcW w:w="10246" w:type="dxa"/>
            <w:gridSpan w:val="5"/>
          </w:tcPr>
          <w:p w:rsidR="0034659A" w:rsidRPr="00B84AD7" w:rsidRDefault="0034659A" w:rsidP="008B724D">
            <w:pPr>
              <w:ind w:right="20"/>
              <w:jc w:val="center"/>
              <w:rPr>
                <w:b/>
                <w:sz w:val="24"/>
                <w:szCs w:val="24"/>
              </w:rPr>
            </w:pPr>
            <w:r w:rsidRPr="00B84AD7">
              <w:rPr>
                <w:b/>
                <w:sz w:val="24"/>
                <w:szCs w:val="24"/>
              </w:rPr>
              <w:t>Сведения о планируемых объектах</w:t>
            </w:r>
          </w:p>
        </w:tc>
      </w:tr>
      <w:tr w:rsidR="0034659A" w:rsidRPr="008B724D" w:rsidTr="00B84AD7">
        <w:trPr>
          <w:tblHeader/>
        </w:trPr>
        <w:tc>
          <w:tcPr>
            <w:tcW w:w="675" w:type="dxa"/>
            <w:vMerge/>
          </w:tcPr>
          <w:p w:rsidR="0034659A" w:rsidRPr="00B84AD7" w:rsidRDefault="0034659A" w:rsidP="008B724D">
            <w:pPr>
              <w:ind w:right="20"/>
              <w:jc w:val="center"/>
              <w:rPr>
                <w:b/>
                <w:sz w:val="24"/>
                <w:szCs w:val="24"/>
              </w:rPr>
            </w:pPr>
          </w:p>
        </w:tc>
        <w:tc>
          <w:tcPr>
            <w:tcW w:w="1701" w:type="dxa"/>
            <w:vMerge/>
          </w:tcPr>
          <w:p w:rsidR="0034659A" w:rsidRPr="00B84AD7" w:rsidRDefault="0034659A" w:rsidP="008B724D">
            <w:pPr>
              <w:ind w:right="20"/>
              <w:jc w:val="center"/>
              <w:rPr>
                <w:b/>
                <w:sz w:val="24"/>
                <w:szCs w:val="24"/>
              </w:rPr>
            </w:pPr>
          </w:p>
        </w:tc>
        <w:tc>
          <w:tcPr>
            <w:tcW w:w="1475" w:type="dxa"/>
            <w:vAlign w:val="center"/>
          </w:tcPr>
          <w:p w:rsidR="0034659A" w:rsidRPr="00B84AD7" w:rsidRDefault="0034659A" w:rsidP="008B724D">
            <w:pPr>
              <w:snapToGrid w:val="0"/>
              <w:jc w:val="center"/>
              <w:rPr>
                <w:b/>
                <w:sz w:val="24"/>
                <w:szCs w:val="24"/>
              </w:rPr>
            </w:pPr>
            <w:r w:rsidRPr="00B84AD7">
              <w:rPr>
                <w:b/>
                <w:sz w:val="24"/>
                <w:szCs w:val="24"/>
              </w:rPr>
              <w:t>Существующее положение</w:t>
            </w:r>
          </w:p>
        </w:tc>
        <w:tc>
          <w:tcPr>
            <w:tcW w:w="1462" w:type="dxa"/>
          </w:tcPr>
          <w:p w:rsidR="0034659A" w:rsidRPr="00B84AD7" w:rsidRDefault="0034659A" w:rsidP="008B724D">
            <w:pPr>
              <w:snapToGrid w:val="0"/>
              <w:jc w:val="center"/>
              <w:rPr>
                <w:b/>
                <w:sz w:val="24"/>
                <w:szCs w:val="24"/>
              </w:rPr>
            </w:pPr>
            <w:r w:rsidRPr="00B84AD7">
              <w:rPr>
                <w:b/>
                <w:sz w:val="24"/>
                <w:szCs w:val="24"/>
              </w:rPr>
              <w:t>Расчетный срок</w:t>
            </w:r>
            <w:r w:rsidRPr="00B84AD7">
              <w:rPr>
                <w:b/>
                <w:sz w:val="24"/>
                <w:szCs w:val="24"/>
                <w:lang w:val="en-US"/>
              </w:rPr>
              <w:t xml:space="preserve"> </w:t>
            </w:r>
          </w:p>
          <w:p w:rsidR="0034659A" w:rsidRPr="00B84AD7" w:rsidRDefault="0034659A" w:rsidP="008B724D">
            <w:pPr>
              <w:snapToGrid w:val="0"/>
              <w:jc w:val="center"/>
              <w:rPr>
                <w:b/>
                <w:sz w:val="24"/>
                <w:szCs w:val="24"/>
              </w:rPr>
            </w:pPr>
            <w:r w:rsidRPr="00B84AD7">
              <w:rPr>
                <w:b/>
                <w:sz w:val="24"/>
                <w:szCs w:val="24"/>
              </w:rPr>
              <w:t>(2040 г.)</w:t>
            </w:r>
          </w:p>
        </w:tc>
        <w:tc>
          <w:tcPr>
            <w:tcW w:w="1457" w:type="dxa"/>
          </w:tcPr>
          <w:p w:rsidR="0034659A" w:rsidRPr="00B84AD7" w:rsidRDefault="0034659A" w:rsidP="008B724D">
            <w:pPr>
              <w:spacing w:line="242" w:lineRule="exact"/>
              <w:jc w:val="center"/>
              <w:rPr>
                <w:b/>
                <w:sz w:val="24"/>
                <w:szCs w:val="24"/>
              </w:rPr>
            </w:pPr>
            <w:r w:rsidRPr="00B84AD7">
              <w:rPr>
                <w:b/>
                <w:sz w:val="24"/>
                <w:szCs w:val="24"/>
              </w:rPr>
              <w:t>Федерального</w:t>
            </w:r>
          </w:p>
          <w:p w:rsidR="0034659A" w:rsidRPr="00B84AD7" w:rsidRDefault="0034659A" w:rsidP="008B724D">
            <w:pPr>
              <w:jc w:val="center"/>
              <w:rPr>
                <w:b/>
                <w:sz w:val="24"/>
                <w:szCs w:val="24"/>
              </w:rPr>
            </w:pPr>
            <w:r w:rsidRPr="00B84AD7">
              <w:rPr>
                <w:b/>
                <w:sz w:val="24"/>
                <w:szCs w:val="24"/>
              </w:rPr>
              <w:t>значения</w:t>
            </w:r>
          </w:p>
        </w:tc>
        <w:tc>
          <w:tcPr>
            <w:tcW w:w="1740" w:type="dxa"/>
          </w:tcPr>
          <w:p w:rsidR="0034659A" w:rsidRPr="00B84AD7" w:rsidRDefault="0034659A" w:rsidP="008B724D">
            <w:pPr>
              <w:spacing w:line="242" w:lineRule="exact"/>
              <w:jc w:val="center"/>
              <w:rPr>
                <w:b/>
                <w:sz w:val="24"/>
                <w:szCs w:val="24"/>
              </w:rPr>
            </w:pPr>
            <w:r w:rsidRPr="00B84AD7">
              <w:rPr>
                <w:b/>
                <w:sz w:val="24"/>
                <w:szCs w:val="24"/>
              </w:rPr>
              <w:t>Регионального</w:t>
            </w:r>
          </w:p>
          <w:p w:rsidR="0034659A" w:rsidRPr="00B84AD7" w:rsidRDefault="0034659A" w:rsidP="008B724D">
            <w:pPr>
              <w:jc w:val="center"/>
              <w:rPr>
                <w:b/>
                <w:sz w:val="24"/>
                <w:szCs w:val="24"/>
              </w:rPr>
            </w:pPr>
            <w:r w:rsidRPr="00B84AD7">
              <w:rPr>
                <w:b/>
                <w:sz w:val="24"/>
                <w:szCs w:val="24"/>
              </w:rPr>
              <w:t>значения</w:t>
            </w:r>
          </w:p>
        </w:tc>
        <w:tc>
          <w:tcPr>
            <w:tcW w:w="2513" w:type="dxa"/>
          </w:tcPr>
          <w:p w:rsidR="0034659A" w:rsidRPr="00B84AD7" w:rsidRDefault="0034659A" w:rsidP="008B724D">
            <w:pPr>
              <w:jc w:val="center"/>
              <w:rPr>
                <w:b/>
                <w:sz w:val="24"/>
                <w:szCs w:val="24"/>
              </w:rPr>
            </w:pPr>
            <w:r w:rsidRPr="00B84AD7">
              <w:rPr>
                <w:b/>
                <w:sz w:val="24"/>
                <w:szCs w:val="24"/>
              </w:rPr>
              <w:t>Местного значения муниципального района</w:t>
            </w:r>
          </w:p>
        </w:tc>
        <w:tc>
          <w:tcPr>
            <w:tcW w:w="2552" w:type="dxa"/>
          </w:tcPr>
          <w:p w:rsidR="0034659A" w:rsidRPr="00B84AD7" w:rsidRDefault="0034659A" w:rsidP="008B724D">
            <w:pPr>
              <w:ind w:left="200"/>
              <w:jc w:val="center"/>
              <w:rPr>
                <w:b/>
                <w:sz w:val="24"/>
                <w:szCs w:val="24"/>
              </w:rPr>
            </w:pPr>
            <w:r w:rsidRPr="00B84AD7">
              <w:rPr>
                <w:b/>
                <w:sz w:val="24"/>
                <w:szCs w:val="24"/>
              </w:rPr>
              <w:t>Местного значения</w:t>
            </w:r>
          </w:p>
        </w:tc>
        <w:tc>
          <w:tcPr>
            <w:tcW w:w="1984" w:type="dxa"/>
          </w:tcPr>
          <w:p w:rsidR="0034659A" w:rsidRPr="00B84AD7" w:rsidRDefault="0034659A" w:rsidP="008B724D">
            <w:pPr>
              <w:jc w:val="center"/>
              <w:rPr>
                <w:b/>
                <w:sz w:val="24"/>
                <w:szCs w:val="24"/>
              </w:rPr>
            </w:pPr>
            <w:r w:rsidRPr="00B84AD7">
              <w:rPr>
                <w:b/>
                <w:sz w:val="24"/>
                <w:szCs w:val="24"/>
              </w:rPr>
              <w:t>Иного значения</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1</w:t>
            </w: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Общая площадь поселения, </w:t>
            </w:r>
          </w:p>
          <w:p w:rsidR="0034659A" w:rsidRPr="008B724D" w:rsidRDefault="0034659A" w:rsidP="008B724D">
            <w:pPr>
              <w:spacing w:line="232" w:lineRule="exact"/>
              <w:ind w:right="10"/>
              <w:jc w:val="both"/>
              <w:rPr>
                <w:sz w:val="24"/>
                <w:szCs w:val="24"/>
              </w:rPr>
            </w:pPr>
            <w:r w:rsidRPr="008B724D">
              <w:rPr>
                <w:sz w:val="24"/>
                <w:szCs w:val="24"/>
              </w:rPr>
              <w:t>в том числе:</w:t>
            </w:r>
          </w:p>
        </w:tc>
        <w:tc>
          <w:tcPr>
            <w:tcW w:w="1475" w:type="dxa"/>
          </w:tcPr>
          <w:p w:rsidR="0034659A" w:rsidRPr="008B724D" w:rsidRDefault="00903159" w:rsidP="008B724D">
            <w:pPr>
              <w:jc w:val="center"/>
              <w:rPr>
                <w:sz w:val="24"/>
                <w:szCs w:val="24"/>
                <w:lang w:val="en-US"/>
              </w:rPr>
            </w:pPr>
            <w:r>
              <w:rPr>
                <w:sz w:val="24"/>
                <w:szCs w:val="24"/>
              </w:rPr>
              <w:t>6446,4876</w:t>
            </w:r>
          </w:p>
        </w:tc>
        <w:tc>
          <w:tcPr>
            <w:tcW w:w="1462" w:type="dxa"/>
          </w:tcPr>
          <w:p w:rsidR="0034659A" w:rsidRPr="008B724D" w:rsidRDefault="00903159" w:rsidP="008B724D">
            <w:pPr>
              <w:jc w:val="center"/>
              <w:rPr>
                <w:sz w:val="24"/>
                <w:szCs w:val="24"/>
              </w:rPr>
            </w:pPr>
            <w:r>
              <w:rPr>
                <w:sz w:val="24"/>
                <w:szCs w:val="24"/>
              </w:rPr>
              <w:t>6446,4876</w:t>
            </w:r>
          </w:p>
        </w:tc>
        <w:tc>
          <w:tcPr>
            <w:tcW w:w="1457" w:type="dxa"/>
          </w:tcPr>
          <w:p w:rsidR="0034659A" w:rsidRPr="008B724D" w:rsidRDefault="0034659A" w:rsidP="008B724D">
            <w:pPr>
              <w:jc w:val="center"/>
              <w:rPr>
                <w:sz w:val="24"/>
                <w:szCs w:val="24"/>
              </w:rPr>
            </w:pPr>
          </w:p>
        </w:tc>
        <w:tc>
          <w:tcPr>
            <w:tcW w:w="1740" w:type="dxa"/>
          </w:tcPr>
          <w:p w:rsidR="0034659A" w:rsidRPr="008B724D" w:rsidRDefault="0034659A" w:rsidP="008B724D">
            <w:pPr>
              <w:jc w:val="center"/>
              <w:rPr>
                <w:sz w:val="24"/>
                <w:szCs w:val="24"/>
                <w:lang w:val="en-US"/>
              </w:rPr>
            </w:pPr>
          </w:p>
        </w:tc>
        <w:tc>
          <w:tcPr>
            <w:tcW w:w="2513" w:type="dxa"/>
          </w:tcPr>
          <w:p w:rsidR="0034659A" w:rsidRPr="008B724D" w:rsidRDefault="0034659A" w:rsidP="008B724D">
            <w:pPr>
              <w:ind w:right="20"/>
              <w:jc w:val="center"/>
              <w:rPr>
                <w:sz w:val="24"/>
                <w:szCs w:val="24"/>
              </w:rPr>
            </w:pPr>
          </w:p>
        </w:tc>
        <w:tc>
          <w:tcPr>
            <w:tcW w:w="2552" w:type="dxa"/>
          </w:tcPr>
          <w:p w:rsidR="0034659A" w:rsidRPr="008B724D" w:rsidRDefault="0034659A" w:rsidP="008B724D">
            <w:pPr>
              <w:ind w:right="20"/>
              <w:jc w:val="center"/>
              <w:rPr>
                <w:sz w:val="24"/>
                <w:szCs w:val="24"/>
              </w:rPr>
            </w:pPr>
          </w:p>
        </w:tc>
        <w:tc>
          <w:tcPr>
            <w:tcW w:w="1984" w:type="dxa"/>
          </w:tcPr>
          <w:p w:rsidR="0034659A" w:rsidRPr="008B724D" w:rsidRDefault="0034659A" w:rsidP="008B724D">
            <w:pPr>
              <w:ind w:right="20"/>
              <w:jc w:val="center"/>
              <w:rPr>
                <w:sz w:val="24"/>
                <w:szCs w:val="24"/>
              </w:rPr>
            </w:pP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w:t>
            </w:r>
          </w:p>
          <w:p w:rsidR="0034659A" w:rsidRPr="008B724D" w:rsidRDefault="0034659A" w:rsidP="008B724D">
            <w:pPr>
              <w:ind w:right="20"/>
              <w:jc w:val="center"/>
              <w:rPr>
                <w:sz w:val="24"/>
                <w:szCs w:val="24"/>
              </w:rPr>
            </w:pPr>
          </w:p>
          <w:p w:rsidR="0034659A" w:rsidRPr="008B724D" w:rsidRDefault="0034659A" w:rsidP="008B724D">
            <w:pPr>
              <w:ind w:right="20"/>
              <w:jc w:val="center"/>
              <w:rPr>
                <w:sz w:val="24"/>
                <w:szCs w:val="24"/>
              </w:rPr>
            </w:pP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Жилая зона, </w:t>
            </w:r>
          </w:p>
          <w:p w:rsidR="0034659A" w:rsidRPr="008B724D" w:rsidRDefault="0034659A" w:rsidP="008B724D">
            <w:pPr>
              <w:spacing w:line="232" w:lineRule="exact"/>
              <w:ind w:right="10"/>
              <w:jc w:val="both"/>
              <w:rPr>
                <w:sz w:val="24"/>
                <w:szCs w:val="24"/>
              </w:rPr>
            </w:pPr>
            <w:r w:rsidRPr="008B724D">
              <w:rPr>
                <w:sz w:val="24"/>
                <w:szCs w:val="24"/>
              </w:rPr>
              <w:t>из нее</w:t>
            </w:r>
          </w:p>
          <w:p w:rsidR="0034659A" w:rsidRPr="008B724D" w:rsidRDefault="0034659A" w:rsidP="008B724D">
            <w:pPr>
              <w:spacing w:line="232" w:lineRule="exact"/>
              <w:ind w:right="10"/>
              <w:jc w:val="both"/>
              <w:rPr>
                <w:sz w:val="24"/>
                <w:szCs w:val="24"/>
              </w:rPr>
            </w:pPr>
          </w:p>
        </w:tc>
        <w:tc>
          <w:tcPr>
            <w:tcW w:w="1475" w:type="dxa"/>
          </w:tcPr>
          <w:p w:rsidR="0034659A" w:rsidRPr="008B724D" w:rsidRDefault="00CE6F31" w:rsidP="00903159">
            <w:pPr>
              <w:jc w:val="center"/>
              <w:rPr>
                <w:sz w:val="24"/>
                <w:szCs w:val="24"/>
              </w:rPr>
            </w:pPr>
            <w:r>
              <w:rPr>
                <w:sz w:val="24"/>
                <w:szCs w:val="24"/>
              </w:rPr>
              <w:t>528</w:t>
            </w:r>
            <w:r w:rsidR="00903159">
              <w:rPr>
                <w:sz w:val="24"/>
                <w:szCs w:val="24"/>
              </w:rPr>
              <w:t>,</w:t>
            </w:r>
            <w:r>
              <w:rPr>
                <w:sz w:val="24"/>
                <w:szCs w:val="24"/>
              </w:rPr>
              <w:t>7</w:t>
            </w:r>
          </w:p>
        </w:tc>
        <w:tc>
          <w:tcPr>
            <w:tcW w:w="1462" w:type="dxa"/>
          </w:tcPr>
          <w:p w:rsidR="0034659A" w:rsidRPr="008B724D" w:rsidRDefault="00903159" w:rsidP="00CE6F31">
            <w:pPr>
              <w:jc w:val="center"/>
              <w:rPr>
                <w:sz w:val="24"/>
                <w:szCs w:val="24"/>
              </w:rPr>
            </w:pPr>
            <w:r>
              <w:rPr>
                <w:sz w:val="24"/>
                <w:szCs w:val="24"/>
              </w:rPr>
              <w:t>52</w:t>
            </w:r>
            <w:r w:rsidR="00CE6F31">
              <w:rPr>
                <w:sz w:val="24"/>
                <w:szCs w:val="24"/>
              </w:rPr>
              <w:t>8</w:t>
            </w:r>
            <w:r>
              <w:rPr>
                <w:sz w:val="24"/>
                <w:szCs w:val="24"/>
              </w:rPr>
              <w:t>,</w:t>
            </w:r>
            <w:r w:rsidR="00CE6F31">
              <w:rPr>
                <w:sz w:val="24"/>
                <w:szCs w:val="24"/>
              </w:rPr>
              <w:t>7</w:t>
            </w:r>
          </w:p>
        </w:tc>
        <w:tc>
          <w:tcPr>
            <w:tcW w:w="1457" w:type="dxa"/>
          </w:tcPr>
          <w:p w:rsidR="0034659A" w:rsidRPr="008B724D" w:rsidRDefault="0034659A" w:rsidP="008B724D">
            <w:pPr>
              <w:jc w:val="center"/>
              <w:rPr>
                <w:sz w:val="24"/>
                <w:szCs w:val="24"/>
              </w:rPr>
            </w:pPr>
            <w:r w:rsidRPr="008B724D">
              <w:rPr>
                <w:sz w:val="24"/>
                <w:szCs w:val="24"/>
              </w:rPr>
              <w:t>не предусмотрено</w:t>
            </w:r>
          </w:p>
        </w:tc>
        <w:tc>
          <w:tcPr>
            <w:tcW w:w="1740" w:type="dxa"/>
          </w:tcPr>
          <w:p w:rsidR="0034659A" w:rsidRPr="008B724D" w:rsidRDefault="0034659A" w:rsidP="008B724D">
            <w:pPr>
              <w:jc w:val="center"/>
              <w:rPr>
                <w:sz w:val="24"/>
                <w:szCs w:val="24"/>
              </w:rPr>
            </w:pPr>
            <w:r w:rsidRPr="008B724D">
              <w:rPr>
                <w:sz w:val="24"/>
                <w:szCs w:val="24"/>
              </w:rPr>
              <w:t>предусмотрено</w:t>
            </w:r>
          </w:p>
        </w:tc>
        <w:tc>
          <w:tcPr>
            <w:tcW w:w="2513" w:type="dxa"/>
          </w:tcPr>
          <w:p w:rsidR="0034659A" w:rsidRPr="008B724D" w:rsidRDefault="0034659A" w:rsidP="008B724D">
            <w:pPr>
              <w:ind w:right="20"/>
              <w:jc w:val="center"/>
              <w:rPr>
                <w:sz w:val="24"/>
                <w:szCs w:val="24"/>
              </w:rPr>
            </w:pPr>
            <w:r w:rsidRPr="008B724D">
              <w:rPr>
                <w:sz w:val="24"/>
                <w:szCs w:val="24"/>
              </w:rPr>
              <w:t>предусмотрено</w:t>
            </w:r>
          </w:p>
        </w:tc>
        <w:tc>
          <w:tcPr>
            <w:tcW w:w="2552" w:type="dxa"/>
          </w:tcPr>
          <w:p w:rsidR="0034659A" w:rsidRPr="008B724D" w:rsidRDefault="0034659A" w:rsidP="008B724D">
            <w:pPr>
              <w:ind w:right="20"/>
              <w:jc w:val="center"/>
              <w:rPr>
                <w:sz w:val="24"/>
                <w:szCs w:val="24"/>
              </w:rPr>
            </w:pPr>
            <w:r w:rsidRPr="008B724D">
              <w:rPr>
                <w:sz w:val="24"/>
                <w:szCs w:val="24"/>
              </w:rPr>
              <w:t>предусмотрено</w:t>
            </w:r>
          </w:p>
        </w:tc>
        <w:tc>
          <w:tcPr>
            <w:tcW w:w="1984" w:type="dxa"/>
          </w:tcPr>
          <w:p w:rsidR="0034659A" w:rsidRPr="008B724D" w:rsidRDefault="00903159" w:rsidP="008B724D">
            <w:pPr>
              <w:ind w:right="20"/>
              <w:jc w:val="center"/>
              <w:rPr>
                <w:sz w:val="24"/>
                <w:szCs w:val="24"/>
              </w:rPr>
            </w:pPr>
            <w:r>
              <w:rPr>
                <w:sz w:val="24"/>
                <w:szCs w:val="24"/>
              </w:rPr>
              <w:t xml:space="preserve">не </w:t>
            </w:r>
            <w:r w:rsidR="0034659A" w:rsidRPr="008B724D">
              <w:rPr>
                <w:sz w:val="24"/>
                <w:szCs w:val="24"/>
              </w:rPr>
              <w:t>предусмотрено</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2.1</w:t>
            </w:r>
          </w:p>
        </w:tc>
        <w:tc>
          <w:tcPr>
            <w:tcW w:w="1701" w:type="dxa"/>
          </w:tcPr>
          <w:p w:rsidR="0034659A" w:rsidRPr="008B724D" w:rsidRDefault="00903159" w:rsidP="008B724D">
            <w:pPr>
              <w:spacing w:line="232" w:lineRule="exact"/>
              <w:ind w:right="10"/>
              <w:jc w:val="both"/>
              <w:rPr>
                <w:sz w:val="24"/>
                <w:szCs w:val="24"/>
              </w:rPr>
            </w:pPr>
            <w:r>
              <w:rPr>
                <w:sz w:val="24"/>
                <w:szCs w:val="24"/>
              </w:rPr>
              <w:t>Жилая зона</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903159" w:rsidP="008B724D">
            <w:pPr>
              <w:jc w:val="center"/>
              <w:rPr>
                <w:sz w:val="24"/>
                <w:szCs w:val="24"/>
              </w:rPr>
            </w:pPr>
            <w:r>
              <w:rPr>
                <w:sz w:val="24"/>
                <w:szCs w:val="24"/>
              </w:rPr>
              <w:t>-</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513" w:type="dxa"/>
          </w:tcPr>
          <w:p w:rsidR="0034659A" w:rsidRPr="008B724D" w:rsidRDefault="00903159" w:rsidP="009C0182">
            <w:pPr>
              <w:ind w:right="20"/>
              <w:jc w:val="both"/>
              <w:rPr>
                <w:sz w:val="24"/>
                <w:szCs w:val="24"/>
              </w:rPr>
            </w:pPr>
            <w:r>
              <w:rPr>
                <w:sz w:val="24"/>
                <w:szCs w:val="24"/>
              </w:rPr>
              <w:t xml:space="preserve">Строительство уличных водопроводов для подключения новых потребителей </w:t>
            </w:r>
            <w:r w:rsidR="009C0182">
              <w:rPr>
                <w:sz w:val="24"/>
                <w:szCs w:val="24"/>
              </w:rPr>
              <w:t>в д</w:t>
            </w:r>
            <w:proofErr w:type="gramStart"/>
            <w:r w:rsidR="009C0182">
              <w:rPr>
                <w:sz w:val="24"/>
                <w:szCs w:val="24"/>
              </w:rPr>
              <w:t>.</w:t>
            </w:r>
            <w:r>
              <w:rPr>
                <w:sz w:val="24"/>
                <w:szCs w:val="24"/>
              </w:rPr>
              <w:t>Б</w:t>
            </w:r>
            <w:proofErr w:type="gramEnd"/>
            <w:r>
              <w:rPr>
                <w:sz w:val="24"/>
                <w:szCs w:val="24"/>
              </w:rPr>
              <w:t>ольше Токшики</w:t>
            </w:r>
          </w:p>
        </w:tc>
        <w:tc>
          <w:tcPr>
            <w:tcW w:w="2552" w:type="dxa"/>
          </w:tcPr>
          <w:p w:rsidR="0034659A" w:rsidRPr="008B724D" w:rsidRDefault="00903159" w:rsidP="00903159">
            <w:pPr>
              <w:jc w:val="center"/>
              <w:rPr>
                <w:sz w:val="24"/>
                <w:szCs w:val="24"/>
              </w:rPr>
            </w:pPr>
            <w:r>
              <w:rPr>
                <w:sz w:val="24"/>
                <w:szCs w:val="24"/>
              </w:rPr>
              <w:t>-</w:t>
            </w:r>
          </w:p>
        </w:tc>
        <w:tc>
          <w:tcPr>
            <w:tcW w:w="1984" w:type="dxa"/>
          </w:tcPr>
          <w:p w:rsidR="0034659A" w:rsidRPr="008B724D" w:rsidRDefault="0034659A" w:rsidP="008B724D">
            <w:pPr>
              <w:jc w:val="center"/>
              <w:rPr>
                <w:sz w:val="24"/>
                <w:szCs w:val="24"/>
              </w:rPr>
            </w:pPr>
            <w:r w:rsidRPr="008B724D">
              <w:rPr>
                <w:sz w:val="24"/>
                <w:szCs w:val="24"/>
              </w:rPr>
              <w:t>-</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w:t>
            </w:r>
            <w:r w:rsidR="0019708E">
              <w:rPr>
                <w:sz w:val="24"/>
                <w:szCs w:val="24"/>
              </w:rPr>
              <w:t>2</w:t>
            </w:r>
          </w:p>
        </w:tc>
        <w:tc>
          <w:tcPr>
            <w:tcW w:w="1701" w:type="dxa"/>
          </w:tcPr>
          <w:p w:rsidR="00903159" w:rsidRPr="008B724D" w:rsidRDefault="00903159" w:rsidP="00903159">
            <w:pPr>
              <w:spacing w:line="232" w:lineRule="exact"/>
              <w:ind w:right="10"/>
              <w:jc w:val="both"/>
              <w:rPr>
                <w:sz w:val="24"/>
                <w:szCs w:val="24"/>
              </w:rPr>
            </w:pPr>
            <w:r>
              <w:rPr>
                <w:sz w:val="24"/>
                <w:szCs w:val="24"/>
              </w:rPr>
              <w:t>Жилая зона</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9C0182" w:rsidP="008B724D">
            <w:pPr>
              <w:jc w:val="center"/>
              <w:rPr>
                <w:sz w:val="24"/>
                <w:szCs w:val="24"/>
              </w:rPr>
            </w:pPr>
            <w:r>
              <w:rPr>
                <w:sz w:val="24"/>
                <w:szCs w:val="24"/>
              </w:rPr>
              <w:t>-</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513" w:type="dxa"/>
          </w:tcPr>
          <w:p w:rsidR="0034659A" w:rsidRPr="008B724D" w:rsidRDefault="00614F24" w:rsidP="00BF729D">
            <w:pPr>
              <w:jc w:val="both"/>
              <w:rPr>
                <w:sz w:val="24"/>
                <w:szCs w:val="24"/>
              </w:rPr>
            </w:pPr>
            <w:r>
              <w:rPr>
                <w:sz w:val="24"/>
                <w:szCs w:val="24"/>
              </w:rPr>
              <w:t>Ремонт</w:t>
            </w:r>
            <w:r w:rsidR="00903159">
              <w:rPr>
                <w:sz w:val="24"/>
                <w:szCs w:val="24"/>
              </w:rPr>
              <w:t xml:space="preserve"> уличных водопровод</w:t>
            </w:r>
            <w:r w:rsidR="00BF729D">
              <w:rPr>
                <w:sz w:val="24"/>
                <w:szCs w:val="24"/>
              </w:rPr>
              <w:t>ов</w:t>
            </w:r>
            <w:r w:rsidR="00903159">
              <w:rPr>
                <w:sz w:val="24"/>
                <w:szCs w:val="24"/>
              </w:rPr>
              <w:t xml:space="preserve"> </w:t>
            </w:r>
            <w:r w:rsidR="009C0182">
              <w:rPr>
                <w:sz w:val="24"/>
                <w:szCs w:val="24"/>
              </w:rPr>
              <w:t xml:space="preserve">в </w:t>
            </w:r>
            <w:proofErr w:type="spellStart"/>
            <w:r w:rsidR="009C0182">
              <w:rPr>
                <w:sz w:val="24"/>
                <w:szCs w:val="24"/>
              </w:rPr>
              <w:t>д</w:t>
            </w:r>
            <w:proofErr w:type="gramStart"/>
            <w:r w:rsidR="009C0182">
              <w:rPr>
                <w:sz w:val="24"/>
                <w:szCs w:val="24"/>
              </w:rPr>
              <w:t>.С</w:t>
            </w:r>
            <w:proofErr w:type="gramEnd"/>
            <w:r w:rsidR="009C0182">
              <w:rPr>
                <w:sz w:val="24"/>
                <w:szCs w:val="24"/>
              </w:rPr>
              <w:t>ятракасы</w:t>
            </w:r>
            <w:proofErr w:type="spellEnd"/>
          </w:p>
        </w:tc>
        <w:tc>
          <w:tcPr>
            <w:tcW w:w="2552" w:type="dxa"/>
          </w:tcPr>
          <w:p w:rsidR="0034659A" w:rsidRPr="008B724D" w:rsidRDefault="009C0182" w:rsidP="009C0182">
            <w:pPr>
              <w:tabs>
                <w:tab w:val="left" w:pos="1593"/>
              </w:tabs>
              <w:spacing w:line="245" w:lineRule="auto"/>
              <w:ind w:right="34"/>
              <w:jc w:val="center"/>
              <w:rPr>
                <w:bCs/>
                <w:color w:val="000000"/>
                <w:sz w:val="24"/>
                <w:szCs w:val="24"/>
              </w:rPr>
            </w:pPr>
            <w:r>
              <w:rPr>
                <w:sz w:val="24"/>
                <w:szCs w:val="24"/>
              </w:rPr>
              <w:t>-</w:t>
            </w:r>
          </w:p>
        </w:tc>
        <w:tc>
          <w:tcPr>
            <w:tcW w:w="1984" w:type="dxa"/>
          </w:tcPr>
          <w:p w:rsidR="0034659A" w:rsidRPr="008B724D" w:rsidRDefault="005D77C6" w:rsidP="005D77C6">
            <w:pPr>
              <w:jc w:val="center"/>
              <w:rPr>
                <w:sz w:val="24"/>
                <w:szCs w:val="24"/>
              </w:rPr>
            </w:pPr>
            <w:r w:rsidRPr="008B724D">
              <w:rPr>
                <w:sz w:val="24"/>
                <w:szCs w:val="24"/>
              </w:rPr>
              <w:t>-</w:t>
            </w:r>
          </w:p>
        </w:tc>
      </w:tr>
      <w:tr w:rsidR="007E23CF" w:rsidRPr="008B724D" w:rsidTr="00775A33">
        <w:tc>
          <w:tcPr>
            <w:tcW w:w="675" w:type="dxa"/>
          </w:tcPr>
          <w:p w:rsidR="007E23CF" w:rsidRPr="008B724D" w:rsidRDefault="007E23CF" w:rsidP="008B724D">
            <w:pPr>
              <w:ind w:right="20"/>
              <w:jc w:val="center"/>
              <w:rPr>
                <w:sz w:val="24"/>
                <w:szCs w:val="24"/>
              </w:rPr>
            </w:pPr>
            <w:r>
              <w:rPr>
                <w:sz w:val="24"/>
                <w:szCs w:val="24"/>
              </w:rPr>
              <w:t>2.3</w:t>
            </w:r>
          </w:p>
        </w:tc>
        <w:tc>
          <w:tcPr>
            <w:tcW w:w="1701" w:type="dxa"/>
          </w:tcPr>
          <w:p w:rsidR="00903159" w:rsidRPr="008B724D" w:rsidRDefault="00903159" w:rsidP="00903159">
            <w:pPr>
              <w:spacing w:line="232" w:lineRule="exact"/>
              <w:ind w:right="10"/>
              <w:jc w:val="both"/>
              <w:rPr>
                <w:sz w:val="24"/>
                <w:szCs w:val="24"/>
              </w:rPr>
            </w:pPr>
            <w:r>
              <w:rPr>
                <w:sz w:val="24"/>
                <w:szCs w:val="24"/>
              </w:rPr>
              <w:t>Жилая зона</w:t>
            </w:r>
          </w:p>
          <w:p w:rsidR="007E23CF" w:rsidRPr="008B724D" w:rsidRDefault="007E23CF" w:rsidP="00E16197">
            <w:pPr>
              <w:spacing w:line="232" w:lineRule="exact"/>
              <w:ind w:right="10"/>
              <w:jc w:val="both"/>
              <w:rPr>
                <w:sz w:val="24"/>
                <w:szCs w:val="24"/>
              </w:rPr>
            </w:pPr>
          </w:p>
        </w:tc>
        <w:tc>
          <w:tcPr>
            <w:tcW w:w="1475" w:type="dxa"/>
          </w:tcPr>
          <w:p w:rsidR="007E23CF" w:rsidRPr="008B724D" w:rsidRDefault="007E23CF" w:rsidP="008B724D">
            <w:pPr>
              <w:jc w:val="center"/>
              <w:rPr>
                <w:sz w:val="24"/>
                <w:szCs w:val="24"/>
              </w:rPr>
            </w:pPr>
            <w:r>
              <w:rPr>
                <w:sz w:val="24"/>
                <w:szCs w:val="24"/>
              </w:rPr>
              <w:t>-</w:t>
            </w:r>
          </w:p>
        </w:tc>
        <w:tc>
          <w:tcPr>
            <w:tcW w:w="1462" w:type="dxa"/>
          </w:tcPr>
          <w:p w:rsidR="007E23CF" w:rsidRDefault="009C0182" w:rsidP="007E23CF">
            <w:pPr>
              <w:jc w:val="center"/>
              <w:rPr>
                <w:sz w:val="24"/>
                <w:szCs w:val="24"/>
              </w:rPr>
            </w:pPr>
            <w:r>
              <w:rPr>
                <w:sz w:val="24"/>
                <w:szCs w:val="24"/>
              </w:rPr>
              <w:t>-</w:t>
            </w:r>
            <w:r w:rsidR="007E23CF">
              <w:rPr>
                <w:sz w:val="24"/>
                <w:szCs w:val="24"/>
              </w:rPr>
              <w:t xml:space="preserve"> </w:t>
            </w:r>
          </w:p>
        </w:tc>
        <w:tc>
          <w:tcPr>
            <w:tcW w:w="1457" w:type="dxa"/>
          </w:tcPr>
          <w:p w:rsidR="007E23CF" w:rsidRPr="008B724D" w:rsidRDefault="009C0182" w:rsidP="008B724D">
            <w:pPr>
              <w:jc w:val="center"/>
              <w:rPr>
                <w:sz w:val="24"/>
                <w:szCs w:val="24"/>
              </w:rPr>
            </w:pPr>
            <w:r>
              <w:rPr>
                <w:sz w:val="24"/>
                <w:szCs w:val="24"/>
              </w:rPr>
              <w:t>-</w:t>
            </w:r>
          </w:p>
        </w:tc>
        <w:tc>
          <w:tcPr>
            <w:tcW w:w="1740" w:type="dxa"/>
          </w:tcPr>
          <w:p w:rsidR="007E23CF" w:rsidRPr="008B724D" w:rsidRDefault="009C0182" w:rsidP="008B724D">
            <w:pPr>
              <w:jc w:val="center"/>
              <w:rPr>
                <w:sz w:val="24"/>
                <w:szCs w:val="24"/>
              </w:rPr>
            </w:pPr>
            <w:r>
              <w:rPr>
                <w:sz w:val="24"/>
                <w:szCs w:val="24"/>
              </w:rPr>
              <w:t>-</w:t>
            </w:r>
          </w:p>
        </w:tc>
        <w:tc>
          <w:tcPr>
            <w:tcW w:w="2513" w:type="dxa"/>
          </w:tcPr>
          <w:p w:rsidR="007E23CF" w:rsidRPr="008B724D" w:rsidRDefault="009C0182" w:rsidP="009C0182">
            <w:pPr>
              <w:jc w:val="both"/>
              <w:rPr>
                <w:sz w:val="24"/>
                <w:szCs w:val="24"/>
              </w:rPr>
            </w:pPr>
            <w:r>
              <w:rPr>
                <w:sz w:val="24"/>
                <w:szCs w:val="24"/>
              </w:rPr>
              <w:t xml:space="preserve">Строительство уличных водопроводов для подключения новых потребителей в </w:t>
            </w:r>
            <w:proofErr w:type="spellStart"/>
            <w:r>
              <w:rPr>
                <w:sz w:val="24"/>
                <w:szCs w:val="24"/>
              </w:rPr>
              <w:t>д</w:t>
            </w:r>
            <w:proofErr w:type="gramStart"/>
            <w:r>
              <w:rPr>
                <w:sz w:val="24"/>
                <w:szCs w:val="24"/>
              </w:rPr>
              <w:t>.С</w:t>
            </w:r>
            <w:proofErr w:type="gramEnd"/>
            <w:r>
              <w:rPr>
                <w:sz w:val="24"/>
                <w:szCs w:val="24"/>
              </w:rPr>
              <w:t>юткюль</w:t>
            </w:r>
            <w:proofErr w:type="spellEnd"/>
            <w:r>
              <w:rPr>
                <w:sz w:val="24"/>
                <w:szCs w:val="24"/>
              </w:rPr>
              <w:t>, ул. Нагорная</w:t>
            </w:r>
          </w:p>
        </w:tc>
        <w:tc>
          <w:tcPr>
            <w:tcW w:w="2552" w:type="dxa"/>
          </w:tcPr>
          <w:p w:rsidR="007E23CF" w:rsidRPr="008B724D" w:rsidRDefault="009C0182" w:rsidP="009C0182">
            <w:pPr>
              <w:tabs>
                <w:tab w:val="left" w:pos="1593"/>
              </w:tabs>
              <w:spacing w:line="245" w:lineRule="auto"/>
              <w:ind w:right="34"/>
              <w:jc w:val="center"/>
              <w:rPr>
                <w:sz w:val="24"/>
                <w:szCs w:val="24"/>
              </w:rPr>
            </w:pPr>
            <w:r>
              <w:rPr>
                <w:sz w:val="24"/>
                <w:szCs w:val="24"/>
              </w:rPr>
              <w:t>-</w:t>
            </w:r>
          </w:p>
        </w:tc>
        <w:tc>
          <w:tcPr>
            <w:tcW w:w="1984" w:type="dxa"/>
          </w:tcPr>
          <w:p w:rsidR="007E23CF" w:rsidRPr="008B724D" w:rsidRDefault="005D77C6" w:rsidP="005D77C6">
            <w:pPr>
              <w:jc w:val="center"/>
              <w:rPr>
                <w:sz w:val="24"/>
                <w:szCs w:val="24"/>
              </w:rPr>
            </w:pPr>
            <w:r w:rsidRPr="008B724D">
              <w:rPr>
                <w:sz w:val="24"/>
                <w:szCs w:val="24"/>
              </w:rPr>
              <w:t>-</w:t>
            </w:r>
          </w:p>
        </w:tc>
      </w:tr>
      <w:tr w:rsidR="009C0182" w:rsidRPr="008B724D" w:rsidTr="00775A33">
        <w:tc>
          <w:tcPr>
            <w:tcW w:w="675" w:type="dxa"/>
          </w:tcPr>
          <w:p w:rsidR="009C0182" w:rsidRPr="008B724D" w:rsidRDefault="009C0182" w:rsidP="009C0182">
            <w:pPr>
              <w:ind w:right="20"/>
              <w:jc w:val="center"/>
              <w:rPr>
                <w:sz w:val="24"/>
                <w:szCs w:val="24"/>
              </w:rPr>
            </w:pPr>
            <w:r>
              <w:rPr>
                <w:sz w:val="24"/>
                <w:szCs w:val="24"/>
              </w:rPr>
              <w:t>2.4</w:t>
            </w:r>
          </w:p>
        </w:tc>
        <w:tc>
          <w:tcPr>
            <w:tcW w:w="1701" w:type="dxa"/>
          </w:tcPr>
          <w:p w:rsidR="009C0182" w:rsidRPr="008B724D" w:rsidRDefault="009C0182" w:rsidP="009C0182">
            <w:pPr>
              <w:spacing w:line="232" w:lineRule="exact"/>
              <w:ind w:right="10"/>
              <w:jc w:val="both"/>
              <w:rPr>
                <w:sz w:val="24"/>
                <w:szCs w:val="24"/>
              </w:rPr>
            </w:pPr>
            <w:r>
              <w:rPr>
                <w:sz w:val="24"/>
                <w:szCs w:val="24"/>
              </w:rPr>
              <w:t>Жилая зона</w:t>
            </w:r>
          </w:p>
          <w:p w:rsidR="009C0182" w:rsidRPr="008B724D" w:rsidRDefault="009C0182" w:rsidP="009C0182">
            <w:pPr>
              <w:spacing w:line="232" w:lineRule="exact"/>
              <w:ind w:right="10"/>
              <w:jc w:val="both"/>
              <w:rPr>
                <w:sz w:val="24"/>
                <w:szCs w:val="24"/>
              </w:rPr>
            </w:pPr>
          </w:p>
        </w:tc>
        <w:tc>
          <w:tcPr>
            <w:tcW w:w="1475" w:type="dxa"/>
          </w:tcPr>
          <w:p w:rsidR="009C0182" w:rsidRPr="008B724D" w:rsidRDefault="009C0182" w:rsidP="009C0182">
            <w:pPr>
              <w:jc w:val="center"/>
              <w:rPr>
                <w:sz w:val="24"/>
                <w:szCs w:val="24"/>
              </w:rPr>
            </w:pPr>
            <w:r>
              <w:rPr>
                <w:sz w:val="24"/>
                <w:szCs w:val="24"/>
              </w:rPr>
              <w:t>-</w:t>
            </w:r>
          </w:p>
        </w:tc>
        <w:tc>
          <w:tcPr>
            <w:tcW w:w="1462" w:type="dxa"/>
          </w:tcPr>
          <w:p w:rsidR="009C0182" w:rsidRDefault="009C0182" w:rsidP="009C0182">
            <w:pPr>
              <w:jc w:val="center"/>
              <w:rPr>
                <w:sz w:val="24"/>
                <w:szCs w:val="24"/>
              </w:rPr>
            </w:pPr>
            <w:r>
              <w:rPr>
                <w:sz w:val="24"/>
                <w:szCs w:val="24"/>
              </w:rPr>
              <w:t xml:space="preserve">- </w:t>
            </w:r>
          </w:p>
        </w:tc>
        <w:tc>
          <w:tcPr>
            <w:tcW w:w="1457" w:type="dxa"/>
          </w:tcPr>
          <w:p w:rsidR="009C0182" w:rsidRPr="008B724D" w:rsidRDefault="009C0182" w:rsidP="008B724D">
            <w:pPr>
              <w:jc w:val="center"/>
              <w:rPr>
                <w:sz w:val="24"/>
                <w:szCs w:val="24"/>
              </w:rPr>
            </w:pPr>
            <w:r>
              <w:rPr>
                <w:sz w:val="24"/>
                <w:szCs w:val="24"/>
              </w:rPr>
              <w:t>-</w:t>
            </w:r>
          </w:p>
        </w:tc>
        <w:tc>
          <w:tcPr>
            <w:tcW w:w="1740" w:type="dxa"/>
          </w:tcPr>
          <w:p w:rsidR="009C0182" w:rsidRPr="008B724D" w:rsidRDefault="001301A6" w:rsidP="008B724D">
            <w:pPr>
              <w:jc w:val="center"/>
              <w:rPr>
                <w:sz w:val="24"/>
                <w:szCs w:val="24"/>
              </w:rPr>
            </w:pPr>
            <w:r>
              <w:rPr>
                <w:sz w:val="24"/>
                <w:szCs w:val="24"/>
              </w:rPr>
              <w:t xml:space="preserve">Строительство ГРПШ в </w:t>
            </w:r>
            <w:proofErr w:type="spellStart"/>
            <w:r>
              <w:rPr>
                <w:sz w:val="24"/>
                <w:szCs w:val="24"/>
              </w:rPr>
              <w:lastRenderedPageBreak/>
              <w:t>д</w:t>
            </w:r>
            <w:proofErr w:type="gramStart"/>
            <w:r>
              <w:rPr>
                <w:sz w:val="24"/>
                <w:szCs w:val="24"/>
              </w:rPr>
              <w:t>.С</w:t>
            </w:r>
            <w:proofErr w:type="gramEnd"/>
            <w:r>
              <w:rPr>
                <w:sz w:val="24"/>
                <w:szCs w:val="24"/>
              </w:rPr>
              <w:t>ене-</w:t>
            </w:r>
            <w:r w:rsidR="009C0182">
              <w:rPr>
                <w:sz w:val="24"/>
                <w:szCs w:val="24"/>
              </w:rPr>
              <w:t>Хресчень</w:t>
            </w:r>
            <w:proofErr w:type="spellEnd"/>
          </w:p>
        </w:tc>
        <w:tc>
          <w:tcPr>
            <w:tcW w:w="2513" w:type="dxa"/>
          </w:tcPr>
          <w:p w:rsidR="009C0182" w:rsidRDefault="009C0182" w:rsidP="009C0182">
            <w:pPr>
              <w:jc w:val="center"/>
              <w:rPr>
                <w:sz w:val="24"/>
                <w:szCs w:val="24"/>
              </w:rPr>
            </w:pPr>
            <w:r>
              <w:rPr>
                <w:sz w:val="24"/>
                <w:szCs w:val="24"/>
              </w:rPr>
              <w:lastRenderedPageBreak/>
              <w:t>-</w:t>
            </w:r>
          </w:p>
        </w:tc>
        <w:tc>
          <w:tcPr>
            <w:tcW w:w="2552" w:type="dxa"/>
          </w:tcPr>
          <w:p w:rsidR="009C0182" w:rsidRDefault="009C0182" w:rsidP="009C0182">
            <w:pPr>
              <w:tabs>
                <w:tab w:val="left" w:pos="1593"/>
              </w:tabs>
              <w:spacing w:line="245" w:lineRule="auto"/>
              <w:ind w:right="34"/>
              <w:jc w:val="center"/>
              <w:rPr>
                <w:sz w:val="24"/>
                <w:szCs w:val="24"/>
              </w:rPr>
            </w:pPr>
            <w:r>
              <w:rPr>
                <w:sz w:val="24"/>
                <w:szCs w:val="24"/>
              </w:rPr>
              <w:t>-</w:t>
            </w:r>
          </w:p>
        </w:tc>
        <w:tc>
          <w:tcPr>
            <w:tcW w:w="1984" w:type="dxa"/>
          </w:tcPr>
          <w:p w:rsidR="009C0182" w:rsidRPr="008B724D" w:rsidRDefault="009C0182" w:rsidP="005D77C6">
            <w:pPr>
              <w:jc w:val="center"/>
              <w:rPr>
                <w:sz w:val="24"/>
                <w:szCs w:val="24"/>
              </w:rPr>
            </w:pPr>
            <w:r>
              <w:rPr>
                <w:sz w:val="24"/>
                <w:szCs w:val="24"/>
              </w:rPr>
              <w:t>-</w:t>
            </w:r>
          </w:p>
        </w:tc>
      </w:tr>
      <w:tr w:rsidR="009C0182" w:rsidRPr="008B724D" w:rsidTr="00775A33">
        <w:tc>
          <w:tcPr>
            <w:tcW w:w="675" w:type="dxa"/>
          </w:tcPr>
          <w:p w:rsidR="009C0182" w:rsidRPr="008B724D" w:rsidRDefault="009C0182" w:rsidP="009C0182">
            <w:pPr>
              <w:ind w:right="20"/>
              <w:jc w:val="center"/>
              <w:rPr>
                <w:sz w:val="24"/>
                <w:szCs w:val="24"/>
              </w:rPr>
            </w:pPr>
            <w:r>
              <w:rPr>
                <w:sz w:val="24"/>
                <w:szCs w:val="24"/>
              </w:rPr>
              <w:lastRenderedPageBreak/>
              <w:t>2.5</w:t>
            </w:r>
          </w:p>
        </w:tc>
        <w:tc>
          <w:tcPr>
            <w:tcW w:w="1701" w:type="dxa"/>
          </w:tcPr>
          <w:p w:rsidR="009C0182" w:rsidRPr="008B724D" w:rsidRDefault="009C0182" w:rsidP="009C0182">
            <w:pPr>
              <w:spacing w:line="232" w:lineRule="exact"/>
              <w:ind w:right="10"/>
              <w:jc w:val="both"/>
              <w:rPr>
                <w:sz w:val="24"/>
                <w:szCs w:val="24"/>
              </w:rPr>
            </w:pPr>
            <w:r>
              <w:rPr>
                <w:sz w:val="24"/>
                <w:szCs w:val="24"/>
              </w:rPr>
              <w:t>Жилая зона</w:t>
            </w:r>
          </w:p>
          <w:p w:rsidR="009C0182" w:rsidRPr="008B724D" w:rsidRDefault="009C0182" w:rsidP="009C0182">
            <w:pPr>
              <w:spacing w:line="232" w:lineRule="exact"/>
              <w:ind w:right="10"/>
              <w:jc w:val="both"/>
              <w:rPr>
                <w:sz w:val="24"/>
                <w:szCs w:val="24"/>
              </w:rPr>
            </w:pPr>
          </w:p>
        </w:tc>
        <w:tc>
          <w:tcPr>
            <w:tcW w:w="1475" w:type="dxa"/>
          </w:tcPr>
          <w:p w:rsidR="009C0182" w:rsidRPr="008B724D" w:rsidRDefault="009C0182" w:rsidP="009C0182">
            <w:pPr>
              <w:jc w:val="center"/>
              <w:rPr>
                <w:sz w:val="24"/>
                <w:szCs w:val="24"/>
              </w:rPr>
            </w:pPr>
            <w:r>
              <w:rPr>
                <w:sz w:val="24"/>
                <w:szCs w:val="24"/>
              </w:rPr>
              <w:t>-</w:t>
            </w:r>
          </w:p>
        </w:tc>
        <w:tc>
          <w:tcPr>
            <w:tcW w:w="1462" w:type="dxa"/>
          </w:tcPr>
          <w:p w:rsidR="009C0182" w:rsidRDefault="009C0182" w:rsidP="009C0182">
            <w:pPr>
              <w:jc w:val="center"/>
              <w:rPr>
                <w:sz w:val="24"/>
                <w:szCs w:val="24"/>
              </w:rPr>
            </w:pPr>
            <w:r>
              <w:rPr>
                <w:sz w:val="24"/>
                <w:szCs w:val="24"/>
              </w:rPr>
              <w:t xml:space="preserve">- </w:t>
            </w:r>
          </w:p>
        </w:tc>
        <w:tc>
          <w:tcPr>
            <w:tcW w:w="1457" w:type="dxa"/>
          </w:tcPr>
          <w:p w:rsidR="009C0182" w:rsidRPr="008B724D" w:rsidRDefault="009C0182" w:rsidP="008B724D">
            <w:pPr>
              <w:jc w:val="center"/>
              <w:rPr>
                <w:sz w:val="24"/>
                <w:szCs w:val="24"/>
              </w:rPr>
            </w:pPr>
            <w:r>
              <w:rPr>
                <w:sz w:val="24"/>
                <w:szCs w:val="24"/>
              </w:rPr>
              <w:t>-</w:t>
            </w:r>
          </w:p>
        </w:tc>
        <w:tc>
          <w:tcPr>
            <w:tcW w:w="1740" w:type="dxa"/>
          </w:tcPr>
          <w:p w:rsidR="009C0182" w:rsidRPr="008B724D" w:rsidRDefault="009C0182" w:rsidP="009C0182">
            <w:pPr>
              <w:jc w:val="both"/>
              <w:rPr>
                <w:sz w:val="24"/>
                <w:szCs w:val="24"/>
              </w:rPr>
            </w:pPr>
            <w:r>
              <w:rPr>
                <w:sz w:val="24"/>
                <w:szCs w:val="24"/>
              </w:rPr>
              <w:t>Г</w:t>
            </w:r>
            <w:r w:rsidRPr="00F879D6">
              <w:rPr>
                <w:sz w:val="24"/>
                <w:szCs w:val="24"/>
              </w:rPr>
              <w:t xml:space="preserve">азоснабжение индивидуальных жилых домов (23 ИЖД) по ул. </w:t>
            </w:r>
            <w:proofErr w:type="gramStart"/>
            <w:r w:rsidRPr="00F879D6">
              <w:rPr>
                <w:sz w:val="24"/>
                <w:szCs w:val="24"/>
              </w:rPr>
              <w:t>Садовая</w:t>
            </w:r>
            <w:proofErr w:type="gramEnd"/>
            <w:r w:rsidRPr="00F879D6">
              <w:rPr>
                <w:sz w:val="24"/>
                <w:szCs w:val="24"/>
              </w:rPr>
              <w:t xml:space="preserve"> дер. Сене-Хресчен</w:t>
            </w:r>
            <w:r w:rsidR="001301A6">
              <w:rPr>
                <w:sz w:val="24"/>
                <w:szCs w:val="24"/>
              </w:rPr>
              <w:t>ь</w:t>
            </w:r>
            <w:r w:rsidRPr="00F879D6">
              <w:rPr>
                <w:sz w:val="24"/>
                <w:szCs w:val="24"/>
              </w:rPr>
              <w:t> Моргаушского района Чувашской Республики. Газопроводы высокого и низкого давлений</w:t>
            </w:r>
          </w:p>
        </w:tc>
        <w:tc>
          <w:tcPr>
            <w:tcW w:w="2513" w:type="dxa"/>
          </w:tcPr>
          <w:p w:rsidR="009C0182" w:rsidRDefault="009C0182" w:rsidP="009C0182">
            <w:pPr>
              <w:jc w:val="center"/>
              <w:rPr>
                <w:sz w:val="24"/>
                <w:szCs w:val="24"/>
              </w:rPr>
            </w:pPr>
            <w:r>
              <w:rPr>
                <w:sz w:val="24"/>
                <w:szCs w:val="24"/>
              </w:rPr>
              <w:t>-</w:t>
            </w:r>
          </w:p>
        </w:tc>
        <w:tc>
          <w:tcPr>
            <w:tcW w:w="2552" w:type="dxa"/>
          </w:tcPr>
          <w:p w:rsidR="009C0182" w:rsidRDefault="009C0182" w:rsidP="009C0182">
            <w:pPr>
              <w:tabs>
                <w:tab w:val="left" w:pos="1593"/>
              </w:tabs>
              <w:spacing w:line="245" w:lineRule="auto"/>
              <w:ind w:right="34"/>
              <w:jc w:val="center"/>
              <w:rPr>
                <w:sz w:val="24"/>
                <w:szCs w:val="24"/>
              </w:rPr>
            </w:pPr>
            <w:r>
              <w:rPr>
                <w:sz w:val="24"/>
                <w:szCs w:val="24"/>
              </w:rPr>
              <w:t>-</w:t>
            </w:r>
          </w:p>
        </w:tc>
        <w:tc>
          <w:tcPr>
            <w:tcW w:w="1984" w:type="dxa"/>
          </w:tcPr>
          <w:p w:rsidR="009C0182" w:rsidRPr="008B724D" w:rsidRDefault="009C0182" w:rsidP="005D77C6">
            <w:pPr>
              <w:jc w:val="center"/>
              <w:rPr>
                <w:sz w:val="24"/>
                <w:szCs w:val="24"/>
              </w:rPr>
            </w:pPr>
            <w:r>
              <w:rPr>
                <w:sz w:val="24"/>
                <w:szCs w:val="24"/>
              </w:rPr>
              <w:t>-</w:t>
            </w:r>
          </w:p>
        </w:tc>
      </w:tr>
      <w:tr w:rsidR="009C0182" w:rsidRPr="008B724D" w:rsidTr="00775A33">
        <w:tc>
          <w:tcPr>
            <w:tcW w:w="675" w:type="dxa"/>
          </w:tcPr>
          <w:p w:rsidR="009C0182" w:rsidRPr="008B724D" w:rsidRDefault="009C0182" w:rsidP="009C0182">
            <w:pPr>
              <w:ind w:right="20"/>
              <w:jc w:val="center"/>
              <w:rPr>
                <w:sz w:val="24"/>
                <w:szCs w:val="24"/>
              </w:rPr>
            </w:pPr>
            <w:r>
              <w:rPr>
                <w:sz w:val="24"/>
                <w:szCs w:val="24"/>
              </w:rPr>
              <w:t>2.6</w:t>
            </w:r>
          </w:p>
        </w:tc>
        <w:tc>
          <w:tcPr>
            <w:tcW w:w="1701" w:type="dxa"/>
          </w:tcPr>
          <w:p w:rsidR="009C0182" w:rsidRPr="008B724D" w:rsidRDefault="009C0182" w:rsidP="009C0182">
            <w:pPr>
              <w:spacing w:line="232" w:lineRule="exact"/>
              <w:ind w:right="10"/>
              <w:jc w:val="both"/>
              <w:rPr>
                <w:sz w:val="24"/>
                <w:szCs w:val="24"/>
              </w:rPr>
            </w:pPr>
            <w:r>
              <w:rPr>
                <w:sz w:val="24"/>
                <w:szCs w:val="24"/>
              </w:rPr>
              <w:t>Жилая зона</w:t>
            </w:r>
          </w:p>
          <w:p w:rsidR="009C0182" w:rsidRPr="008B724D" w:rsidRDefault="009C0182" w:rsidP="009C0182">
            <w:pPr>
              <w:spacing w:line="232" w:lineRule="exact"/>
              <w:ind w:right="10"/>
              <w:jc w:val="both"/>
              <w:rPr>
                <w:sz w:val="24"/>
                <w:szCs w:val="24"/>
              </w:rPr>
            </w:pPr>
          </w:p>
        </w:tc>
        <w:tc>
          <w:tcPr>
            <w:tcW w:w="1475" w:type="dxa"/>
          </w:tcPr>
          <w:p w:rsidR="009C0182" w:rsidRPr="008B724D" w:rsidRDefault="009C0182" w:rsidP="008B724D">
            <w:pPr>
              <w:jc w:val="center"/>
              <w:rPr>
                <w:sz w:val="24"/>
                <w:szCs w:val="24"/>
              </w:rPr>
            </w:pPr>
            <w:r>
              <w:rPr>
                <w:sz w:val="24"/>
                <w:szCs w:val="24"/>
              </w:rPr>
              <w:t>-</w:t>
            </w:r>
          </w:p>
        </w:tc>
        <w:tc>
          <w:tcPr>
            <w:tcW w:w="1462" w:type="dxa"/>
          </w:tcPr>
          <w:p w:rsidR="009C0182" w:rsidRPr="008B724D" w:rsidRDefault="009C0182" w:rsidP="008B724D">
            <w:pPr>
              <w:jc w:val="center"/>
              <w:rPr>
                <w:sz w:val="24"/>
                <w:szCs w:val="24"/>
              </w:rPr>
            </w:pPr>
            <w:r>
              <w:rPr>
                <w:sz w:val="24"/>
                <w:szCs w:val="24"/>
              </w:rPr>
              <w:t>-</w:t>
            </w:r>
          </w:p>
        </w:tc>
        <w:tc>
          <w:tcPr>
            <w:tcW w:w="1457" w:type="dxa"/>
          </w:tcPr>
          <w:p w:rsidR="009C0182" w:rsidRPr="008B724D" w:rsidRDefault="009C0182" w:rsidP="008B724D">
            <w:pPr>
              <w:jc w:val="center"/>
              <w:rPr>
                <w:sz w:val="24"/>
                <w:szCs w:val="24"/>
              </w:rPr>
            </w:pPr>
            <w:r>
              <w:rPr>
                <w:sz w:val="24"/>
                <w:szCs w:val="24"/>
              </w:rPr>
              <w:t>-</w:t>
            </w:r>
          </w:p>
        </w:tc>
        <w:tc>
          <w:tcPr>
            <w:tcW w:w="1740" w:type="dxa"/>
          </w:tcPr>
          <w:p w:rsidR="009C0182" w:rsidRPr="008B724D" w:rsidRDefault="009C0182" w:rsidP="008B724D">
            <w:pPr>
              <w:jc w:val="center"/>
              <w:rPr>
                <w:sz w:val="24"/>
                <w:szCs w:val="24"/>
              </w:rPr>
            </w:pPr>
            <w:r>
              <w:rPr>
                <w:sz w:val="24"/>
                <w:szCs w:val="24"/>
              </w:rPr>
              <w:t>-</w:t>
            </w:r>
          </w:p>
        </w:tc>
        <w:tc>
          <w:tcPr>
            <w:tcW w:w="2513" w:type="dxa"/>
          </w:tcPr>
          <w:p w:rsidR="009C0182" w:rsidRPr="008B724D" w:rsidRDefault="009C0182" w:rsidP="008B724D">
            <w:pPr>
              <w:jc w:val="center"/>
              <w:rPr>
                <w:sz w:val="24"/>
                <w:szCs w:val="24"/>
              </w:rPr>
            </w:pPr>
            <w:r>
              <w:rPr>
                <w:sz w:val="24"/>
                <w:szCs w:val="24"/>
              </w:rPr>
              <w:t>-</w:t>
            </w:r>
          </w:p>
        </w:tc>
        <w:tc>
          <w:tcPr>
            <w:tcW w:w="2552" w:type="dxa"/>
          </w:tcPr>
          <w:p w:rsidR="009C0182" w:rsidRPr="008B724D" w:rsidRDefault="00933471" w:rsidP="009C0182">
            <w:pPr>
              <w:tabs>
                <w:tab w:val="left" w:pos="1593"/>
              </w:tabs>
              <w:spacing w:line="245" w:lineRule="auto"/>
              <w:ind w:right="34"/>
              <w:jc w:val="both"/>
              <w:rPr>
                <w:bCs/>
                <w:color w:val="000000"/>
                <w:sz w:val="24"/>
                <w:szCs w:val="24"/>
              </w:rPr>
            </w:pPr>
            <w:r>
              <w:rPr>
                <w:bCs/>
                <w:sz w:val="23"/>
                <w:szCs w:val="23"/>
              </w:rPr>
              <w:t>Строительство автомобильных</w:t>
            </w:r>
            <w:r w:rsidR="009C0182">
              <w:rPr>
                <w:bCs/>
                <w:sz w:val="23"/>
                <w:szCs w:val="23"/>
              </w:rPr>
              <w:t xml:space="preserve"> дорог</w:t>
            </w:r>
            <w:r>
              <w:rPr>
                <w:bCs/>
                <w:sz w:val="23"/>
                <w:szCs w:val="23"/>
              </w:rPr>
              <w:t xml:space="preserve"> в</w:t>
            </w:r>
            <w:r w:rsidR="009C0182">
              <w:rPr>
                <w:bCs/>
                <w:sz w:val="23"/>
                <w:szCs w:val="23"/>
              </w:rPr>
              <w:t xml:space="preserve"> </w:t>
            </w:r>
            <w:r>
              <w:rPr>
                <w:sz w:val="23"/>
                <w:szCs w:val="23"/>
              </w:rPr>
              <w:t>д</w:t>
            </w:r>
            <w:proofErr w:type="gramStart"/>
            <w:r>
              <w:rPr>
                <w:sz w:val="23"/>
                <w:szCs w:val="23"/>
              </w:rPr>
              <w:t>.Б</w:t>
            </w:r>
            <w:proofErr w:type="gramEnd"/>
            <w:r>
              <w:rPr>
                <w:sz w:val="23"/>
                <w:szCs w:val="23"/>
              </w:rPr>
              <w:t>ольшие Токшики, ул. Ленина, ул. Новая, часть ул. Школьная</w:t>
            </w:r>
          </w:p>
        </w:tc>
        <w:tc>
          <w:tcPr>
            <w:tcW w:w="1984" w:type="dxa"/>
          </w:tcPr>
          <w:p w:rsidR="009C0182" w:rsidRPr="008B724D" w:rsidRDefault="009C0182" w:rsidP="008B724D">
            <w:pPr>
              <w:jc w:val="center"/>
              <w:rPr>
                <w:sz w:val="23"/>
                <w:szCs w:val="23"/>
              </w:rPr>
            </w:pPr>
            <w:r>
              <w:rPr>
                <w:sz w:val="23"/>
                <w:szCs w:val="23"/>
              </w:rPr>
              <w:t>-</w:t>
            </w:r>
          </w:p>
        </w:tc>
      </w:tr>
      <w:tr w:rsidR="00801140" w:rsidRPr="008B724D" w:rsidTr="00775A33">
        <w:tc>
          <w:tcPr>
            <w:tcW w:w="675" w:type="dxa"/>
          </w:tcPr>
          <w:p w:rsidR="00801140" w:rsidRPr="008B724D" w:rsidRDefault="00801140" w:rsidP="008B724D">
            <w:pPr>
              <w:ind w:right="20"/>
              <w:jc w:val="center"/>
              <w:rPr>
                <w:sz w:val="24"/>
                <w:szCs w:val="24"/>
              </w:rPr>
            </w:pPr>
            <w:r w:rsidRPr="008B724D">
              <w:rPr>
                <w:sz w:val="24"/>
                <w:szCs w:val="24"/>
              </w:rPr>
              <w:t>3</w:t>
            </w:r>
          </w:p>
        </w:tc>
        <w:tc>
          <w:tcPr>
            <w:tcW w:w="1701" w:type="dxa"/>
          </w:tcPr>
          <w:p w:rsidR="00801140" w:rsidRPr="008B724D" w:rsidRDefault="00467C1B" w:rsidP="0019708E">
            <w:pPr>
              <w:rPr>
                <w:sz w:val="24"/>
                <w:szCs w:val="24"/>
              </w:rPr>
            </w:pPr>
            <w:r>
              <w:rPr>
                <w:sz w:val="23"/>
                <w:szCs w:val="23"/>
              </w:rPr>
              <w:t>Общественно-деловые зоны</w:t>
            </w:r>
          </w:p>
        </w:tc>
        <w:tc>
          <w:tcPr>
            <w:tcW w:w="1475" w:type="dxa"/>
          </w:tcPr>
          <w:p w:rsidR="00801140" w:rsidRPr="008B724D" w:rsidRDefault="00CE6F31" w:rsidP="009C0182">
            <w:pPr>
              <w:jc w:val="center"/>
              <w:rPr>
                <w:sz w:val="24"/>
                <w:szCs w:val="24"/>
              </w:rPr>
            </w:pPr>
            <w:r>
              <w:rPr>
                <w:sz w:val="24"/>
                <w:szCs w:val="24"/>
              </w:rPr>
              <w:t>15,9</w:t>
            </w:r>
          </w:p>
        </w:tc>
        <w:tc>
          <w:tcPr>
            <w:tcW w:w="1462" w:type="dxa"/>
          </w:tcPr>
          <w:p w:rsidR="00801140" w:rsidRPr="008B724D" w:rsidRDefault="009C0182" w:rsidP="008B724D">
            <w:pPr>
              <w:jc w:val="center"/>
              <w:rPr>
                <w:sz w:val="24"/>
                <w:szCs w:val="24"/>
              </w:rPr>
            </w:pPr>
            <w:r>
              <w:rPr>
                <w:sz w:val="24"/>
                <w:szCs w:val="24"/>
              </w:rPr>
              <w:t>1</w:t>
            </w:r>
            <w:r w:rsidR="00CE6F31">
              <w:rPr>
                <w:sz w:val="24"/>
                <w:szCs w:val="24"/>
              </w:rPr>
              <w:t>5,9</w:t>
            </w:r>
          </w:p>
        </w:tc>
        <w:tc>
          <w:tcPr>
            <w:tcW w:w="1457" w:type="dxa"/>
          </w:tcPr>
          <w:p w:rsidR="00801140" w:rsidRPr="008B724D" w:rsidRDefault="00801140" w:rsidP="00B84AD7">
            <w:pPr>
              <w:jc w:val="center"/>
            </w:pPr>
            <w:r w:rsidRPr="008B724D">
              <w:rPr>
                <w:sz w:val="24"/>
                <w:szCs w:val="24"/>
              </w:rPr>
              <w:t>не предусмотрено</w:t>
            </w:r>
          </w:p>
        </w:tc>
        <w:tc>
          <w:tcPr>
            <w:tcW w:w="1740" w:type="dxa"/>
          </w:tcPr>
          <w:p w:rsidR="00801140" w:rsidRPr="008B724D" w:rsidRDefault="00467C1B" w:rsidP="00B84AD7">
            <w:pPr>
              <w:jc w:val="center"/>
            </w:pPr>
            <w:r>
              <w:rPr>
                <w:sz w:val="24"/>
                <w:szCs w:val="24"/>
              </w:rPr>
              <w:t xml:space="preserve">не </w:t>
            </w:r>
            <w:r w:rsidR="00801140" w:rsidRPr="008B724D">
              <w:rPr>
                <w:sz w:val="24"/>
                <w:szCs w:val="24"/>
              </w:rPr>
              <w:t>предусмотрено</w:t>
            </w:r>
          </w:p>
        </w:tc>
        <w:tc>
          <w:tcPr>
            <w:tcW w:w="2513" w:type="dxa"/>
          </w:tcPr>
          <w:p w:rsidR="00801140" w:rsidRPr="008B724D" w:rsidRDefault="00467C1B" w:rsidP="00B84AD7">
            <w:pPr>
              <w:jc w:val="center"/>
            </w:pPr>
            <w:r>
              <w:rPr>
                <w:sz w:val="24"/>
                <w:szCs w:val="24"/>
              </w:rPr>
              <w:t xml:space="preserve">не </w:t>
            </w:r>
            <w:r w:rsidR="00801140" w:rsidRPr="008B724D">
              <w:rPr>
                <w:sz w:val="24"/>
                <w:szCs w:val="24"/>
              </w:rPr>
              <w:t>предусмотрено</w:t>
            </w:r>
          </w:p>
        </w:tc>
        <w:tc>
          <w:tcPr>
            <w:tcW w:w="2552" w:type="dxa"/>
          </w:tcPr>
          <w:p w:rsidR="00801140" w:rsidRPr="008B724D" w:rsidRDefault="00801140" w:rsidP="00B84AD7">
            <w:pPr>
              <w:jc w:val="center"/>
            </w:pPr>
            <w:r w:rsidRPr="008B724D">
              <w:rPr>
                <w:sz w:val="24"/>
                <w:szCs w:val="24"/>
              </w:rPr>
              <w:t>предусмотрено</w:t>
            </w:r>
          </w:p>
        </w:tc>
        <w:tc>
          <w:tcPr>
            <w:tcW w:w="1984" w:type="dxa"/>
          </w:tcPr>
          <w:p w:rsidR="00801140" w:rsidRPr="008B724D" w:rsidRDefault="009A7D4E">
            <w:pPr>
              <w:rPr>
                <w:sz w:val="24"/>
                <w:szCs w:val="24"/>
              </w:rPr>
            </w:pPr>
            <w:r>
              <w:rPr>
                <w:sz w:val="24"/>
                <w:szCs w:val="24"/>
              </w:rPr>
              <w:t xml:space="preserve">не </w:t>
            </w:r>
            <w:r w:rsidR="00801140" w:rsidRPr="008B724D">
              <w:rPr>
                <w:sz w:val="24"/>
                <w:szCs w:val="24"/>
              </w:rPr>
              <w:t>предусмотрено</w:t>
            </w:r>
          </w:p>
        </w:tc>
      </w:tr>
      <w:tr w:rsidR="00801140" w:rsidRPr="008B724D" w:rsidTr="00775A33">
        <w:tc>
          <w:tcPr>
            <w:tcW w:w="675" w:type="dxa"/>
          </w:tcPr>
          <w:p w:rsidR="00801140" w:rsidRPr="008B724D" w:rsidRDefault="00801140" w:rsidP="008B724D">
            <w:pPr>
              <w:ind w:right="20"/>
              <w:jc w:val="center"/>
              <w:rPr>
                <w:sz w:val="24"/>
                <w:szCs w:val="24"/>
              </w:rPr>
            </w:pPr>
            <w:r w:rsidRPr="008B724D">
              <w:rPr>
                <w:sz w:val="24"/>
                <w:szCs w:val="24"/>
              </w:rPr>
              <w:t>3.1</w:t>
            </w:r>
          </w:p>
        </w:tc>
        <w:tc>
          <w:tcPr>
            <w:tcW w:w="1701" w:type="dxa"/>
          </w:tcPr>
          <w:p w:rsidR="00801140" w:rsidRPr="008B724D" w:rsidRDefault="00467C1B" w:rsidP="00B90A6F">
            <w:pPr>
              <w:rPr>
                <w:sz w:val="24"/>
                <w:szCs w:val="24"/>
              </w:rPr>
            </w:pPr>
            <w:r>
              <w:rPr>
                <w:sz w:val="23"/>
                <w:szCs w:val="23"/>
              </w:rPr>
              <w:t>Общественно-деловые зоны</w:t>
            </w:r>
          </w:p>
        </w:tc>
        <w:tc>
          <w:tcPr>
            <w:tcW w:w="1475" w:type="dxa"/>
          </w:tcPr>
          <w:p w:rsidR="00801140" w:rsidRPr="008B724D" w:rsidRDefault="00467C1B" w:rsidP="00C21B7F">
            <w:pPr>
              <w:jc w:val="center"/>
              <w:rPr>
                <w:sz w:val="24"/>
                <w:szCs w:val="24"/>
              </w:rPr>
            </w:pPr>
            <w:r>
              <w:rPr>
                <w:sz w:val="24"/>
                <w:szCs w:val="24"/>
              </w:rPr>
              <w:t>0,</w:t>
            </w:r>
            <w:r w:rsidR="00C21B7F">
              <w:rPr>
                <w:sz w:val="24"/>
                <w:szCs w:val="24"/>
              </w:rPr>
              <w:t>2061</w:t>
            </w:r>
          </w:p>
        </w:tc>
        <w:tc>
          <w:tcPr>
            <w:tcW w:w="1462" w:type="dxa"/>
          </w:tcPr>
          <w:p w:rsidR="00801140" w:rsidRPr="008B724D" w:rsidRDefault="00467C1B" w:rsidP="008B724D">
            <w:pPr>
              <w:jc w:val="center"/>
              <w:rPr>
                <w:sz w:val="24"/>
                <w:szCs w:val="24"/>
              </w:rPr>
            </w:pPr>
            <w:r>
              <w:rPr>
                <w:sz w:val="24"/>
                <w:szCs w:val="24"/>
              </w:rPr>
              <w:t>0,</w:t>
            </w:r>
            <w:r w:rsidR="00C21B7F">
              <w:rPr>
                <w:sz w:val="24"/>
                <w:szCs w:val="24"/>
              </w:rPr>
              <w:t>2061</w:t>
            </w:r>
          </w:p>
        </w:tc>
        <w:tc>
          <w:tcPr>
            <w:tcW w:w="1457" w:type="dxa"/>
          </w:tcPr>
          <w:p w:rsidR="00801140" w:rsidRPr="008B724D" w:rsidRDefault="00801140" w:rsidP="008B724D">
            <w:pPr>
              <w:jc w:val="center"/>
              <w:rPr>
                <w:sz w:val="24"/>
                <w:szCs w:val="24"/>
              </w:rPr>
            </w:pPr>
            <w:r w:rsidRPr="008B724D">
              <w:rPr>
                <w:sz w:val="24"/>
                <w:szCs w:val="24"/>
              </w:rPr>
              <w:t>-</w:t>
            </w:r>
          </w:p>
        </w:tc>
        <w:tc>
          <w:tcPr>
            <w:tcW w:w="1740" w:type="dxa"/>
          </w:tcPr>
          <w:p w:rsidR="00801140" w:rsidRPr="008B724D" w:rsidRDefault="00BF729D" w:rsidP="00BF729D">
            <w:pPr>
              <w:jc w:val="center"/>
              <w:rPr>
                <w:sz w:val="24"/>
                <w:szCs w:val="24"/>
              </w:rPr>
            </w:pPr>
            <w:r>
              <w:rPr>
                <w:sz w:val="24"/>
                <w:szCs w:val="24"/>
              </w:rPr>
              <w:t>-</w:t>
            </w:r>
          </w:p>
        </w:tc>
        <w:tc>
          <w:tcPr>
            <w:tcW w:w="2513" w:type="dxa"/>
          </w:tcPr>
          <w:p w:rsidR="00801140" w:rsidRPr="008B724D" w:rsidRDefault="00BF729D" w:rsidP="00BF729D">
            <w:pPr>
              <w:jc w:val="center"/>
              <w:rPr>
                <w:sz w:val="24"/>
                <w:szCs w:val="24"/>
              </w:rPr>
            </w:pPr>
            <w:r>
              <w:rPr>
                <w:sz w:val="24"/>
                <w:szCs w:val="24"/>
              </w:rPr>
              <w:t>-</w:t>
            </w:r>
          </w:p>
        </w:tc>
        <w:tc>
          <w:tcPr>
            <w:tcW w:w="2552" w:type="dxa"/>
          </w:tcPr>
          <w:p w:rsidR="00801140" w:rsidRPr="008B724D" w:rsidRDefault="00C21B7F" w:rsidP="00614F24">
            <w:pPr>
              <w:jc w:val="center"/>
            </w:pPr>
            <w:r>
              <w:rPr>
                <w:bCs/>
                <w:sz w:val="23"/>
                <w:szCs w:val="23"/>
              </w:rPr>
              <w:t>Ремонт</w:t>
            </w:r>
            <w:r w:rsidR="00467C1B">
              <w:rPr>
                <w:bCs/>
                <w:sz w:val="23"/>
                <w:szCs w:val="23"/>
              </w:rPr>
              <w:t xml:space="preserve"> здания администрации в </w:t>
            </w:r>
            <w:r w:rsidR="00614F24">
              <w:rPr>
                <w:bCs/>
                <w:sz w:val="23"/>
                <w:szCs w:val="23"/>
              </w:rPr>
              <w:t>с. Тораево</w:t>
            </w:r>
          </w:p>
        </w:tc>
        <w:tc>
          <w:tcPr>
            <w:tcW w:w="1984" w:type="dxa"/>
          </w:tcPr>
          <w:p w:rsidR="00801140" w:rsidRPr="008B724D" w:rsidRDefault="00801140" w:rsidP="008B724D">
            <w:pPr>
              <w:jc w:val="center"/>
              <w:rPr>
                <w:sz w:val="24"/>
                <w:szCs w:val="24"/>
              </w:rPr>
            </w:pPr>
            <w:r w:rsidRPr="008B724D">
              <w:rPr>
                <w:sz w:val="24"/>
                <w:szCs w:val="24"/>
              </w:rPr>
              <w:t>-</w:t>
            </w:r>
          </w:p>
        </w:tc>
      </w:tr>
      <w:tr w:rsidR="00BE0234" w:rsidRPr="008B724D" w:rsidTr="00775A33">
        <w:tc>
          <w:tcPr>
            <w:tcW w:w="675" w:type="dxa"/>
          </w:tcPr>
          <w:p w:rsidR="00BE0234" w:rsidRPr="008B724D" w:rsidRDefault="00BE0234" w:rsidP="008B724D">
            <w:pPr>
              <w:ind w:right="20"/>
              <w:jc w:val="center"/>
              <w:rPr>
                <w:sz w:val="24"/>
                <w:szCs w:val="24"/>
              </w:rPr>
            </w:pPr>
            <w:r w:rsidRPr="008B724D">
              <w:rPr>
                <w:sz w:val="24"/>
                <w:szCs w:val="24"/>
              </w:rPr>
              <w:t>4</w:t>
            </w:r>
          </w:p>
        </w:tc>
        <w:tc>
          <w:tcPr>
            <w:tcW w:w="1701" w:type="dxa"/>
          </w:tcPr>
          <w:p w:rsidR="00BE0234" w:rsidRPr="008B724D" w:rsidRDefault="00BE0234" w:rsidP="009A7D4E">
            <w:pPr>
              <w:rPr>
                <w:sz w:val="24"/>
                <w:szCs w:val="24"/>
              </w:rPr>
            </w:pPr>
            <w:r w:rsidRPr="008B724D">
              <w:rPr>
                <w:sz w:val="24"/>
                <w:szCs w:val="24"/>
              </w:rPr>
              <w:t>Зона инженерной  инфраструкту</w:t>
            </w:r>
            <w:r w:rsidRPr="008B724D">
              <w:rPr>
                <w:sz w:val="24"/>
                <w:szCs w:val="24"/>
              </w:rPr>
              <w:lastRenderedPageBreak/>
              <w:t xml:space="preserve">ры </w:t>
            </w:r>
          </w:p>
        </w:tc>
        <w:tc>
          <w:tcPr>
            <w:tcW w:w="1475" w:type="dxa"/>
          </w:tcPr>
          <w:p w:rsidR="00BE0234" w:rsidRPr="008B724D" w:rsidRDefault="00467C1B" w:rsidP="008B724D">
            <w:pPr>
              <w:jc w:val="center"/>
              <w:rPr>
                <w:sz w:val="24"/>
                <w:szCs w:val="24"/>
              </w:rPr>
            </w:pPr>
            <w:r>
              <w:rPr>
                <w:sz w:val="24"/>
                <w:szCs w:val="24"/>
              </w:rPr>
              <w:lastRenderedPageBreak/>
              <w:t>2,2</w:t>
            </w:r>
          </w:p>
        </w:tc>
        <w:tc>
          <w:tcPr>
            <w:tcW w:w="1462" w:type="dxa"/>
          </w:tcPr>
          <w:p w:rsidR="00BE0234" w:rsidRPr="008B724D" w:rsidRDefault="00467C1B" w:rsidP="008B724D">
            <w:pPr>
              <w:jc w:val="center"/>
              <w:rPr>
                <w:sz w:val="24"/>
                <w:szCs w:val="24"/>
              </w:rPr>
            </w:pPr>
            <w:r>
              <w:rPr>
                <w:sz w:val="24"/>
                <w:szCs w:val="24"/>
              </w:rPr>
              <w:t>2,2</w:t>
            </w:r>
          </w:p>
        </w:tc>
        <w:tc>
          <w:tcPr>
            <w:tcW w:w="1457" w:type="dxa"/>
          </w:tcPr>
          <w:p w:rsidR="00BE0234" w:rsidRPr="008B724D" w:rsidRDefault="00BE0234" w:rsidP="008B724D">
            <w:pPr>
              <w:jc w:val="center"/>
              <w:rPr>
                <w:sz w:val="24"/>
                <w:szCs w:val="24"/>
              </w:rPr>
            </w:pPr>
            <w:r w:rsidRPr="008B724D">
              <w:rPr>
                <w:sz w:val="24"/>
                <w:szCs w:val="24"/>
              </w:rPr>
              <w:t>не предусмотрено</w:t>
            </w:r>
          </w:p>
        </w:tc>
        <w:tc>
          <w:tcPr>
            <w:tcW w:w="1740" w:type="dxa"/>
          </w:tcPr>
          <w:p w:rsidR="00BE0234" w:rsidRPr="008B724D" w:rsidRDefault="00BE0234" w:rsidP="008B724D">
            <w:pPr>
              <w:jc w:val="center"/>
              <w:rPr>
                <w:sz w:val="24"/>
                <w:szCs w:val="24"/>
              </w:rPr>
            </w:pPr>
            <w:r w:rsidRPr="008B724D">
              <w:rPr>
                <w:sz w:val="24"/>
                <w:szCs w:val="24"/>
              </w:rPr>
              <w:t>не предусмотрено</w:t>
            </w:r>
          </w:p>
        </w:tc>
        <w:tc>
          <w:tcPr>
            <w:tcW w:w="2513" w:type="dxa"/>
          </w:tcPr>
          <w:p w:rsidR="00BE0234" w:rsidRPr="008B724D" w:rsidRDefault="00BE0234" w:rsidP="008B724D">
            <w:pPr>
              <w:ind w:right="20"/>
              <w:jc w:val="center"/>
              <w:rPr>
                <w:sz w:val="24"/>
                <w:szCs w:val="24"/>
              </w:rPr>
            </w:pPr>
            <w:r w:rsidRPr="008B724D">
              <w:rPr>
                <w:sz w:val="24"/>
                <w:szCs w:val="24"/>
              </w:rPr>
              <w:t xml:space="preserve"> предусмотрено</w:t>
            </w:r>
          </w:p>
        </w:tc>
        <w:tc>
          <w:tcPr>
            <w:tcW w:w="2552" w:type="dxa"/>
          </w:tcPr>
          <w:p w:rsidR="00BE0234" w:rsidRPr="008B724D" w:rsidRDefault="007736F5" w:rsidP="008B724D">
            <w:pPr>
              <w:ind w:right="20"/>
              <w:jc w:val="center"/>
              <w:rPr>
                <w:sz w:val="24"/>
                <w:szCs w:val="24"/>
              </w:rPr>
            </w:pPr>
            <w:r>
              <w:rPr>
                <w:sz w:val="24"/>
                <w:szCs w:val="24"/>
              </w:rPr>
              <w:t xml:space="preserve">не </w:t>
            </w:r>
            <w:r w:rsidR="00BE0234" w:rsidRPr="008B724D">
              <w:rPr>
                <w:sz w:val="24"/>
                <w:szCs w:val="24"/>
              </w:rPr>
              <w:t>предусмотрено</w:t>
            </w:r>
          </w:p>
        </w:tc>
        <w:tc>
          <w:tcPr>
            <w:tcW w:w="1984" w:type="dxa"/>
          </w:tcPr>
          <w:p w:rsidR="00BE0234" w:rsidRPr="008B724D" w:rsidRDefault="00BE0234" w:rsidP="008B724D">
            <w:pPr>
              <w:ind w:right="20"/>
              <w:jc w:val="center"/>
              <w:rPr>
                <w:sz w:val="24"/>
                <w:szCs w:val="24"/>
              </w:rPr>
            </w:pPr>
            <w:r w:rsidRPr="008B724D">
              <w:rPr>
                <w:sz w:val="24"/>
                <w:szCs w:val="24"/>
              </w:rPr>
              <w:t>не предусмотрено</w:t>
            </w:r>
          </w:p>
        </w:tc>
      </w:tr>
      <w:tr w:rsidR="00BE0234" w:rsidRPr="008B724D" w:rsidTr="00775A33">
        <w:tc>
          <w:tcPr>
            <w:tcW w:w="675" w:type="dxa"/>
          </w:tcPr>
          <w:p w:rsidR="00BE0234" w:rsidRPr="008B724D" w:rsidRDefault="00BE0234" w:rsidP="008B724D">
            <w:pPr>
              <w:ind w:right="20"/>
              <w:jc w:val="center"/>
              <w:rPr>
                <w:sz w:val="24"/>
                <w:szCs w:val="24"/>
              </w:rPr>
            </w:pPr>
            <w:r w:rsidRPr="008B724D">
              <w:rPr>
                <w:sz w:val="24"/>
                <w:szCs w:val="24"/>
              </w:rPr>
              <w:lastRenderedPageBreak/>
              <w:t>4.1</w:t>
            </w:r>
          </w:p>
        </w:tc>
        <w:tc>
          <w:tcPr>
            <w:tcW w:w="1701" w:type="dxa"/>
          </w:tcPr>
          <w:p w:rsidR="00BE0234" w:rsidRPr="008B724D" w:rsidRDefault="00BE0234" w:rsidP="0030190A">
            <w:pPr>
              <w:rPr>
                <w:sz w:val="24"/>
                <w:szCs w:val="24"/>
              </w:rPr>
            </w:pPr>
            <w:r w:rsidRPr="00C13838">
              <w:rPr>
                <w:sz w:val="24"/>
                <w:szCs w:val="24"/>
              </w:rPr>
              <w:t>Зона инженерной инфраструктуры</w:t>
            </w:r>
            <w:r>
              <w:rPr>
                <w:sz w:val="24"/>
                <w:szCs w:val="24"/>
              </w:rPr>
              <w:t xml:space="preserve"> </w:t>
            </w:r>
          </w:p>
          <w:p w:rsidR="00BE0234" w:rsidRPr="008B724D" w:rsidRDefault="00BE0234" w:rsidP="00276FEE">
            <w:pPr>
              <w:rPr>
                <w:sz w:val="24"/>
                <w:szCs w:val="24"/>
              </w:rPr>
            </w:pPr>
          </w:p>
          <w:p w:rsidR="00BE0234" w:rsidRPr="008B724D" w:rsidRDefault="00BE0234" w:rsidP="00276FEE">
            <w:pPr>
              <w:rPr>
                <w:sz w:val="24"/>
                <w:szCs w:val="24"/>
              </w:rPr>
            </w:pPr>
          </w:p>
        </w:tc>
        <w:tc>
          <w:tcPr>
            <w:tcW w:w="1475" w:type="dxa"/>
          </w:tcPr>
          <w:p w:rsidR="00BE0234" w:rsidRPr="008B724D" w:rsidRDefault="00467C1B" w:rsidP="008B724D">
            <w:pPr>
              <w:jc w:val="center"/>
              <w:rPr>
                <w:sz w:val="24"/>
                <w:szCs w:val="24"/>
              </w:rPr>
            </w:pPr>
            <w:r>
              <w:rPr>
                <w:sz w:val="24"/>
                <w:szCs w:val="24"/>
              </w:rPr>
              <w:t>-</w:t>
            </w:r>
          </w:p>
        </w:tc>
        <w:tc>
          <w:tcPr>
            <w:tcW w:w="1462" w:type="dxa"/>
          </w:tcPr>
          <w:p w:rsidR="00BE0234" w:rsidRPr="008B724D" w:rsidRDefault="00467C1B" w:rsidP="008B724D">
            <w:pPr>
              <w:jc w:val="center"/>
              <w:rPr>
                <w:sz w:val="24"/>
                <w:szCs w:val="24"/>
              </w:rPr>
            </w:pPr>
            <w:r>
              <w:rPr>
                <w:sz w:val="24"/>
                <w:szCs w:val="24"/>
              </w:rPr>
              <w:t>-</w:t>
            </w:r>
          </w:p>
        </w:tc>
        <w:tc>
          <w:tcPr>
            <w:tcW w:w="1457" w:type="dxa"/>
          </w:tcPr>
          <w:p w:rsidR="00BE0234" w:rsidRPr="008B724D" w:rsidRDefault="00BE0234" w:rsidP="008B724D">
            <w:pPr>
              <w:jc w:val="center"/>
              <w:rPr>
                <w:sz w:val="24"/>
                <w:szCs w:val="24"/>
              </w:rPr>
            </w:pPr>
            <w:r w:rsidRPr="008B724D">
              <w:rPr>
                <w:sz w:val="24"/>
                <w:szCs w:val="24"/>
              </w:rPr>
              <w:t>-</w:t>
            </w:r>
          </w:p>
        </w:tc>
        <w:tc>
          <w:tcPr>
            <w:tcW w:w="1740" w:type="dxa"/>
          </w:tcPr>
          <w:p w:rsidR="00BE0234" w:rsidRPr="008B724D" w:rsidRDefault="00BE0234" w:rsidP="008B724D">
            <w:pPr>
              <w:jc w:val="center"/>
              <w:rPr>
                <w:sz w:val="24"/>
                <w:szCs w:val="24"/>
              </w:rPr>
            </w:pPr>
            <w:r w:rsidRPr="008B724D">
              <w:rPr>
                <w:sz w:val="24"/>
                <w:szCs w:val="24"/>
              </w:rPr>
              <w:t>-</w:t>
            </w:r>
          </w:p>
        </w:tc>
        <w:tc>
          <w:tcPr>
            <w:tcW w:w="2513" w:type="dxa"/>
          </w:tcPr>
          <w:p w:rsidR="00BE0234" w:rsidRPr="008B724D" w:rsidRDefault="00467C1B" w:rsidP="007736F5">
            <w:pPr>
              <w:jc w:val="both"/>
              <w:rPr>
                <w:sz w:val="24"/>
                <w:szCs w:val="24"/>
              </w:rPr>
            </w:pPr>
            <w:r w:rsidRPr="007F46F9">
              <w:rPr>
                <w:sz w:val="24"/>
                <w:szCs w:val="24"/>
              </w:rPr>
              <w:t>Строит</w:t>
            </w:r>
            <w:r>
              <w:rPr>
                <w:sz w:val="24"/>
                <w:szCs w:val="24"/>
              </w:rPr>
              <w:t>ельство водонапорной башни</w:t>
            </w:r>
            <w:r w:rsidR="00614F24">
              <w:rPr>
                <w:sz w:val="24"/>
                <w:szCs w:val="24"/>
              </w:rPr>
              <w:t xml:space="preserve"> и артезианской скважины</w:t>
            </w:r>
            <w:r>
              <w:rPr>
                <w:sz w:val="24"/>
                <w:szCs w:val="24"/>
              </w:rPr>
              <w:t xml:space="preserve"> в д</w:t>
            </w:r>
            <w:proofErr w:type="gramStart"/>
            <w:r>
              <w:rPr>
                <w:sz w:val="24"/>
                <w:szCs w:val="24"/>
              </w:rPr>
              <w:t>.</w:t>
            </w:r>
            <w:r w:rsidRPr="007F46F9">
              <w:rPr>
                <w:sz w:val="24"/>
                <w:szCs w:val="24"/>
              </w:rPr>
              <w:t>Б</w:t>
            </w:r>
            <w:proofErr w:type="gramEnd"/>
            <w:r w:rsidRPr="007F46F9">
              <w:rPr>
                <w:sz w:val="24"/>
                <w:szCs w:val="24"/>
              </w:rPr>
              <w:t>ольшие Токшики</w:t>
            </w:r>
            <w:r w:rsidR="00614F24">
              <w:rPr>
                <w:sz w:val="24"/>
                <w:szCs w:val="24"/>
              </w:rPr>
              <w:t>, ул. Ленина</w:t>
            </w:r>
          </w:p>
        </w:tc>
        <w:tc>
          <w:tcPr>
            <w:tcW w:w="2552" w:type="dxa"/>
          </w:tcPr>
          <w:p w:rsidR="00BE0234" w:rsidRPr="008B724D" w:rsidRDefault="007736F5" w:rsidP="007736F5">
            <w:pPr>
              <w:spacing w:line="245" w:lineRule="auto"/>
              <w:jc w:val="center"/>
            </w:pPr>
            <w:r>
              <w:t>-</w:t>
            </w:r>
          </w:p>
        </w:tc>
        <w:tc>
          <w:tcPr>
            <w:tcW w:w="1984" w:type="dxa"/>
          </w:tcPr>
          <w:p w:rsidR="00BE0234" w:rsidRPr="008B724D" w:rsidRDefault="00BE0234" w:rsidP="008B724D">
            <w:pPr>
              <w:jc w:val="center"/>
              <w:rPr>
                <w:sz w:val="24"/>
                <w:szCs w:val="24"/>
              </w:rPr>
            </w:pPr>
            <w:r w:rsidRPr="008B724D">
              <w:rPr>
                <w:sz w:val="24"/>
                <w:szCs w:val="24"/>
              </w:rPr>
              <w:t>-</w:t>
            </w:r>
          </w:p>
        </w:tc>
      </w:tr>
      <w:tr w:rsidR="00614F24" w:rsidRPr="008B724D" w:rsidTr="00775A33">
        <w:tc>
          <w:tcPr>
            <w:tcW w:w="675" w:type="dxa"/>
          </w:tcPr>
          <w:p w:rsidR="00614F24" w:rsidRPr="008B724D" w:rsidRDefault="00614F24" w:rsidP="008B724D">
            <w:pPr>
              <w:ind w:right="20"/>
              <w:jc w:val="center"/>
              <w:rPr>
                <w:sz w:val="24"/>
                <w:szCs w:val="24"/>
              </w:rPr>
            </w:pPr>
            <w:r>
              <w:rPr>
                <w:sz w:val="24"/>
                <w:szCs w:val="24"/>
              </w:rPr>
              <w:t>4.2</w:t>
            </w:r>
          </w:p>
        </w:tc>
        <w:tc>
          <w:tcPr>
            <w:tcW w:w="1701" w:type="dxa"/>
          </w:tcPr>
          <w:p w:rsidR="00614F24" w:rsidRPr="00614F24" w:rsidRDefault="00614F24" w:rsidP="00614F24">
            <w:pPr>
              <w:rPr>
                <w:sz w:val="24"/>
                <w:szCs w:val="24"/>
              </w:rPr>
            </w:pPr>
            <w:r w:rsidRPr="00614F24">
              <w:rPr>
                <w:sz w:val="24"/>
                <w:szCs w:val="24"/>
              </w:rPr>
              <w:t xml:space="preserve">Зона инженерной инфраструктуры </w:t>
            </w:r>
          </w:p>
          <w:p w:rsidR="00614F24" w:rsidRPr="00614F24" w:rsidRDefault="00614F24" w:rsidP="00614F24">
            <w:pPr>
              <w:rPr>
                <w:sz w:val="24"/>
                <w:szCs w:val="24"/>
              </w:rPr>
            </w:pPr>
          </w:p>
          <w:p w:rsidR="00614F24" w:rsidRPr="00614F24" w:rsidRDefault="00614F24" w:rsidP="00614F24">
            <w:pPr>
              <w:rPr>
                <w:sz w:val="24"/>
                <w:szCs w:val="24"/>
              </w:rPr>
            </w:pPr>
          </w:p>
        </w:tc>
        <w:tc>
          <w:tcPr>
            <w:tcW w:w="1475" w:type="dxa"/>
          </w:tcPr>
          <w:p w:rsidR="00614F24" w:rsidRPr="00614F24" w:rsidRDefault="00614F24" w:rsidP="00614F24">
            <w:pPr>
              <w:jc w:val="center"/>
              <w:rPr>
                <w:sz w:val="24"/>
                <w:szCs w:val="24"/>
              </w:rPr>
            </w:pPr>
            <w:r w:rsidRPr="00614F24">
              <w:rPr>
                <w:sz w:val="24"/>
                <w:szCs w:val="24"/>
              </w:rPr>
              <w:t>-</w:t>
            </w:r>
          </w:p>
        </w:tc>
        <w:tc>
          <w:tcPr>
            <w:tcW w:w="1462" w:type="dxa"/>
          </w:tcPr>
          <w:p w:rsidR="00614F24" w:rsidRPr="00614F24" w:rsidRDefault="00614F24" w:rsidP="00614F24">
            <w:pPr>
              <w:jc w:val="center"/>
              <w:rPr>
                <w:sz w:val="24"/>
                <w:szCs w:val="24"/>
              </w:rPr>
            </w:pPr>
            <w:r w:rsidRPr="00614F24">
              <w:rPr>
                <w:sz w:val="24"/>
                <w:szCs w:val="24"/>
              </w:rPr>
              <w:t>-</w:t>
            </w:r>
          </w:p>
        </w:tc>
        <w:tc>
          <w:tcPr>
            <w:tcW w:w="1457" w:type="dxa"/>
          </w:tcPr>
          <w:p w:rsidR="00614F24" w:rsidRPr="00614F24" w:rsidRDefault="00614F24" w:rsidP="00614F24">
            <w:pPr>
              <w:jc w:val="center"/>
              <w:rPr>
                <w:sz w:val="24"/>
                <w:szCs w:val="24"/>
              </w:rPr>
            </w:pPr>
            <w:r w:rsidRPr="00614F24">
              <w:rPr>
                <w:sz w:val="24"/>
                <w:szCs w:val="24"/>
              </w:rPr>
              <w:t>-</w:t>
            </w:r>
          </w:p>
        </w:tc>
        <w:tc>
          <w:tcPr>
            <w:tcW w:w="1740" w:type="dxa"/>
          </w:tcPr>
          <w:p w:rsidR="00614F24" w:rsidRPr="00614F24" w:rsidRDefault="00614F24" w:rsidP="00614F24">
            <w:pPr>
              <w:jc w:val="center"/>
              <w:rPr>
                <w:sz w:val="24"/>
                <w:szCs w:val="24"/>
              </w:rPr>
            </w:pPr>
            <w:r w:rsidRPr="00614F24">
              <w:rPr>
                <w:sz w:val="24"/>
                <w:szCs w:val="24"/>
              </w:rPr>
              <w:t>-</w:t>
            </w:r>
          </w:p>
        </w:tc>
        <w:tc>
          <w:tcPr>
            <w:tcW w:w="2513" w:type="dxa"/>
          </w:tcPr>
          <w:p w:rsidR="00614F24" w:rsidRPr="00614F24" w:rsidRDefault="00614F24" w:rsidP="00614F24">
            <w:pPr>
              <w:jc w:val="both"/>
              <w:rPr>
                <w:sz w:val="24"/>
                <w:szCs w:val="24"/>
              </w:rPr>
            </w:pPr>
            <w:r w:rsidRPr="00614F24">
              <w:rPr>
                <w:sz w:val="24"/>
                <w:szCs w:val="24"/>
              </w:rPr>
              <w:t>Реконструкция водонапорной башни  и артезианско</w:t>
            </w:r>
            <w:r>
              <w:rPr>
                <w:sz w:val="24"/>
                <w:szCs w:val="24"/>
              </w:rPr>
              <w:t>й скважины в д. Большие Токшики</w:t>
            </w:r>
          </w:p>
        </w:tc>
        <w:tc>
          <w:tcPr>
            <w:tcW w:w="2552" w:type="dxa"/>
          </w:tcPr>
          <w:p w:rsidR="00614F24" w:rsidRPr="00614F24" w:rsidRDefault="00614F24" w:rsidP="00614F24">
            <w:pPr>
              <w:spacing w:line="245" w:lineRule="auto"/>
              <w:jc w:val="center"/>
            </w:pPr>
            <w:r w:rsidRPr="00614F24">
              <w:t>-</w:t>
            </w:r>
          </w:p>
        </w:tc>
        <w:tc>
          <w:tcPr>
            <w:tcW w:w="1984" w:type="dxa"/>
          </w:tcPr>
          <w:p w:rsidR="00614F24" w:rsidRPr="00614F24" w:rsidRDefault="00614F24" w:rsidP="00614F24">
            <w:pPr>
              <w:jc w:val="center"/>
              <w:rPr>
                <w:sz w:val="24"/>
                <w:szCs w:val="24"/>
              </w:rPr>
            </w:pPr>
            <w:r w:rsidRPr="00614F24">
              <w:rPr>
                <w:sz w:val="24"/>
                <w:szCs w:val="24"/>
              </w:rPr>
              <w:t>-</w:t>
            </w:r>
          </w:p>
        </w:tc>
      </w:tr>
      <w:tr w:rsidR="007736F5" w:rsidRPr="008B724D" w:rsidTr="00775A33">
        <w:tc>
          <w:tcPr>
            <w:tcW w:w="675" w:type="dxa"/>
          </w:tcPr>
          <w:p w:rsidR="007736F5" w:rsidRPr="008B724D" w:rsidRDefault="007736F5" w:rsidP="008B724D">
            <w:pPr>
              <w:ind w:right="20"/>
              <w:jc w:val="center"/>
              <w:rPr>
                <w:sz w:val="24"/>
                <w:szCs w:val="24"/>
              </w:rPr>
            </w:pPr>
            <w:r>
              <w:rPr>
                <w:sz w:val="24"/>
                <w:szCs w:val="24"/>
              </w:rPr>
              <w:t>5</w:t>
            </w:r>
          </w:p>
        </w:tc>
        <w:tc>
          <w:tcPr>
            <w:tcW w:w="1701" w:type="dxa"/>
          </w:tcPr>
          <w:p w:rsidR="007736F5" w:rsidRPr="00C13838" w:rsidRDefault="00467C1B" w:rsidP="0030190A">
            <w:pPr>
              <w:rPr>
                <w:sz w:val="24"/>
                <w:szCs w:val="24"/>
              </w:rPr>
            </w:pPr>
            <w:r>
              <w:rPr>
                <w:sz w:val="24"/>
                <w:szCs w:val="24"/>
              </w:rPr>
              <w:t>Производ</w:t>
            </w:r>
            <w:r w:rsidR="00B84AD7">
              <w:rPr>
                <w:sz w:val="24"/>
                <w:szCs w:val="24"/>
              </w:rPr>
              <w:t>ст</w:t>
            </w:r>
            <w:r>
              <w:rPr>
                <w:sz w:val="24"/>
                <w:szCs w:val="24"/>
              </w:rPr>
              <w:t>венная зона сельскохозяйственных предприятий</w:t>
            </w:r>
          </w:p>
        </w:tc>
        <w:tc>
          <w:tcPr>
            <w:tcW w:w="1475" w:type="dxa"/>
          </w:tcPr>
          <w:p w:rsidR="007736F5" w:rsidRDefault="00467C1B" w:rsidP="008B724D">
            <w:pPr>
              <w:jc w:val="center"/>
              <w:rPr>
                <w:sz w:val="24"/>
                <w:szCs w:val="24"/>
              </w:rPr>
            </w:pPr>
            <w:r>
              <w:rPr>
                <w:sz w:val="24"/>
                <w:szCs w:val="24"/>
              </w:rPr>
              <w:t>83,4</w:t>
            </w:r>
          </w:p>
        </w:tc>
        <w:tc>
          <w:tcPr>
            <w:tcW w:w="1462" w:type="dxa"/>
          </w:tcPr>
          <w:p w:rsidR="007736F5" w:rsidRDefault="00467C1B" w:rsidP="008B724D">
            <w:pPr>
              <w:jc w:val="center"/>
              <w:rPr>
                <w:sz w:val="24"/>
                <w:szCs w:val="24"/>
              </w:rPr>
            </w:pPr>
            <w:r>
              <w:rPr>
                <w:sz w:val="24"/>
                <w:szCs w:val="24"/>
              </w:rPr>
              <w:t>83,4</w:t>
            </w:r>
          </w:p>
        </w:tc>
        <w:tc>
          <w:tcPr>
            <w:tcW w:w="1457" w:type="dxa"/>
          </w:tcPr>
          <w:p w:rsidR="007736F5" w:rsidRPr="008B724D" w:rsidRDefault="007736F5" w:rsidP="008B724D">
            <w:pPr>
              <w:jc w:val="center"/>
              <w:rPr>
                <w:sz w:val="24"/>
                <w:szCs w:val="24"/>
              </w:rPr>
            </w:pPr>
            <w:r>
              <w:rPr>
                <w:sz w:val="24"/>
                <w:szCs w:val="24"/>
              </w:rPr>
              <w:t xml:space="preserve">не </w:t>
            </w:r>
            <w:r w:rsidRPr="008B724D">
              <w:rPr>
                <w:sz w:val="24"/>
                <w:szCs w:val="24"/>
              </w:rPr>
              <w:t>предусмотрено</w:t>
            </w:r>
          </w:p>
        </w:tc>
        <w:tc>
          <w:tcPr>
            <w:tcW w:w="1740" w:type="dxa"/>
          </w:tcPr>
          <w:p w:rsidR="007736F5" w:rsidRPr="008B724D" w:rsidRDefault="007736F5" w:rsidP="008B724D">
            <w:pPr>
              <w:jc w:val="center"/>
              <w:rPr>
                <w:sz w:val="24"/>
                <w:szCs w:val="24"/>
              </w:rPr>
            </w:pPr>
            <w:r>
              <w:rPr>
                <w:sz w:val="24"/>
                <w:szCs w:val="24"/>
              </w:rPr>
              <w:t xml:space="preserve">не </w:t>
            </w:r>
            <w:proofErr w:type="spellStart"/>
            <w:proofErr w:type="gramStart"/>
            <w:r w:rsidRPr="008B724D">
              <w:rPr>
                <w:sz w:val="24"/>
                <w:szCs w:val="24"/>
              </w:rPr>
              <w:t>предусмотре</w:t>
            </w:r>
            <w:r w:rsidR="00614F24">
              <w:rPr>
                <w:sz w:val="24"/>
                <w:szCs w:val="24"/>
              </w:rPr>
              <w:t>-</w:t>
            </w:r>
            <w:r w:rsidRPr="008B724D">
              <w:rPr>
                <w:sz w:val="24"/>
                <w:szCs w:val="24"/>
              </w:rPr>
              <w:t>но</w:t>
            </w:r>
            <w:proofErr w:type="spellEnd"/>
            <w:proofErr w:type="gramEnd"/>
          </w:p>
        </w:tc>
        <w:tc>
          <w:tcPr>
            <w:tcW w:w="2513" w:type="dxa"/>
          </w:tcPr>
          <w:p w:rsidR="007736F5" w:rsidRPr="004935A6" w:rsidRDefault="007736F5" w:rsidP="00B84AD7">
            <w:pPr>
              <w:jc w:val="center"/>
              <w:rPr>
                <w:sz w:val="24"/>
                <w:szCs w:val="24"/>
              </w:rPr>
            </w:pPr>
            <w:r>
              <w:rPr>
                <w:sz w:val="24"/>
                <w:szCs w:val="24"/>
              </w:rPr>
              <w:t xml:space="preserve">не </w:t>
            </w:r>
            <w:r w:rsidRPr="008B724D">
              <w:rPr>
                <w:sz w:val="24"/>
                <w:szCs w:val="24"/>
              </w:rPr>
              <w:t>предусмотрено</w:t>
            </w:r>
          </w:p>
        </w:tc>
        <w:tc>
          <w:tcPr>
            <w:tcW w:w="2552" w:type="dxa"/>
          </w:tcPr>
          <w:p w:rsidR="007736F5" w:rsidRDefault="007736F5" w:rsidP="00B84AD7">
            <w:pPr>
              <w:spacing w:line="245" w:lineRule="auto"/>
              <w:jc w:val="center"/>
            </w:pPr>
            <w:r>
              <w:rPr>
                <w:sz w:val="24"/>
                <w:szCs w:val="24"/>
              </w:rPr>
              <w:t xml:space="preserve">не </w:t>
            </w:r>
            <w:r w:rsidRPr="008B724D">
              <w:rPr>
                <w:sz w:val="24"/>
                <w:szCs w:val="24"/>
              </w:rPr>
              <w:t>предусмотрено</w:t>
            </w:r>
          </w:p>
        </w:tc>
        <w:tc>
          <w:tcPr>
            <w:tcW w:w="1984" w:type="dxa"/>
          </w:tcPr>
          <w:p w:rsidR="007736F5" w:rsidRPr="008B724D" w:rsidRDefault="007736F5" w:rsidP="00B84AD7">
            <w:pPr>
              <w:jc w:val="center"/>
              <w:rPr>
                <w:sz w:val="24"/>
                <w:szCs w:val="24"/>
              </w:rPr>
            </w:pPr>
            <w:r>
              <w:rPr>
                <w:sz w:val="24"/>
                <w:szCs w:val="24"/>
              </w:rPr>
              <w:t xml:space="preserve">не </w:t>
            </w:r>
            <w:r w:rsidRPr="008B724D">
              <w:rPr>
                <w:sz w:val="24"/>
                <w:szCs w:val="24"/>
              </w:rPr>
              <w:t>предусмотрено</w:t>
            </w:r>
          </w:p>
        </w:tc>
      </w:tr>
      <w:tr w:rsidR="009A7D4E" w:rsidRPr="008B724D" w:rsidTr="00775A33">
        <w:tc>
          <w:tcPr>
            <w:tcW w:w="675" w:type="dxa"/>
          </w:tcPr>
          <w:p w:rsidR="009A7D4E" w:rsidRDefault="009A7D4E" w:rsidP="008B724D">
            <w:pPr>
              <w:ind w:right="20"/>
              <w:jc w:val="center"/>
              <w:rPr>
                <w:sz w:val="24"/>
                <w:szCs w:val="24"/>
              </w:rPr>
            </w:pPr>
            <w:r>
              <w:rPr>
                <w:sz w:val="24"/>
                <w:szCs w:val="24"/>
              </w:rPr>
              <w:t>6</w:t>
            </w:r>
          </w:p>
        </w:tc>
        <w:tc>
          <w:tcPr>
            <w:tcW w:w="1701" w:type="dxa"/>
          </w:tcPr>
          <w:p w:rsidR="009A7D4E" w:rsidRDefault="009A7D4E" w:rsidP="0030190A">
            <w:pPr>
              <w:rPr>
                <w:sz w:val="24"/>
                <w:szCs w:val="24"/>
              </w:rPr>
            </w:pPr>
            <w:r>
              <w:rPr>
                <w:sz w:val="24"/>
                <w:szCs w:val="24"/>
              </w:rPr>
              <w:t>Зона транспортной инфраструктуры</w:t>
            </w:r>
          </w:p>
        </w:tc>
        <w:tc>
          <w:tcPr>
            <w:tcW w:w="1475" w:type="dxa"/>
          </w:tcPr>
          <w:p w:rsidR="009A7D4E" w:rsidRPr="00605D20" w:rsidRDefault="008E3388" w:rsidP="008E3388">
            <w:pPr>
              <w:jc w:val="center"/>
              <w:rPr>
                <w:sz w:val="24"/>
                <w:szCs w:val="24"/>
              </w:rPr>
            </w:pPr>
            <w:r>
              <w:rPr>
                <w:sz w:val="24"/>
                <w:szCs w:val="24"/>
              </w:rPr>
              <w:t>44,2</w:t>
            </w:r>
          </w:p>
        </w:tc>
        <w:tc>
          <w:tcPr>
            <w:tcW w:w="1462" w:type="dxa"/>
          </w:tcPr>
          <w:p w:rsidR="009A7D4E" w:rsidRPr="00605D20" w:rsidRDefault="008E3388" w:rsidP="008B724D">
            <w:pPr>
              <w:jc w:val="center"/>
              <w:rPr>
                <w:sz w:val="24"/>
                <w:szCs w:val="24"/>
              </w:rPr>
            </w:pPr>
            <w:r>
              <w:rPr>
                <w:sz w:val="24"/>
                <w:szCs w:val="24"/>
              </w:rPr>
              <w:t>44,2</w:t>
            </w:r>
          </w:p>
        </w:tc>
        <w:tc>
          <w:tcPr>
            <w:tcW w:w="1457" w:type="dxa"/>
          </w:tcPr>
          <w:p w:rsidR="009A7D4E" w:rsidRPr="008B724D" w:rsidRDefault="009A7D4E" w:rsidP="00A74B0B">
            <w:pPr>
              <w:jc w:val="center"/>
              <w:rPr>
                <w:sz w:val="24"/>
                <w:szCs w:val="24"/>
              </w:rPr>
            </w:pPr>
            <w:r>
              <w:rPr>
                <w:sz w:val="24"/>
                <w:szCs w:val="24"/>
              </w:rPr>
              <w:t xml:space="preserve">не </w:t>
            </w:r>
            <w:r w:rsidRPr="008B724D">
              <w:rPr>
                <w:sz w:val="24"/>
                <w:szCs w:val="24"/>
              </w:rPr>
              <w:t>предусмотрено</w:t>
            </w:r>
          </w:p>
        </w:tc>
        <w:tc>
          <w:tcPr>
            <w:tcW w:w="1740" w:type="dxa"/>
          </w:tcPr>
          <w:p w:rsidR="009A7D4E" w:rsidRPr="008B724D" w:rsidRDefault="009A7D4E" w:rsidP="00A74B0B">
            <w:pPr>
              <w:jc w:val="center"/>
              <w:rPr>
                <w:sz w:val="24"/>
                <w:szCs w:val="24"/>
              </w:rPr>
            </w:pPr>
            <w:proofErr w:type="spellStart"/>
            <w:proofErr w:type="gramStart"/>
            <w:r w:rsidRPr="008B724D">
              <w:rPr>
                <w:sz w:val="24"/>
                <w:szCs w:val="24"/>
              </w:rPr>
              <w:t>предусмотре</w:t>
            </w:r>
            <w:r w:rsidR="00614F24">
              <w:rPr>
                <w:sz w:val="24"/>
                <w:szCs w:val="24"/>
              </w:rPr>
              <w:t>-</w:t>
            </w:r>
            <w:r w:rsidRPr="008B724D">
              <w:rPr>
                <w:sz w:val="24"/>
                <w:szCs w:val="24"/>
              </w:rPr>
              <w:t>но</w:t>
            </w:r>
            <w:proofErr w:type="spellEnd"/>
            <w:proofErr w:type="gramEnd"/>
          </w:p>
        </w:tc>
        <w:tc>
          <w:tcPr>
            <w:tcW w:w="2513" w:type="dxa"/>
          </w:tcPr>
          <w:p w:rsidR="009A7D4E" w:rsidRPr="004935A6" w:rsidRDefault="00614F24" w:rsidP="00B84AD7">
            <w:pPr>
              <w:jc w:val="center"/>
              <w:rPr>
                <w:sz w:val="24"/>
                <w:szCs w:val="24"/>
              </w:rPr>
            </w:pPr>
            <w:r>
              <w:rPr>
                <w:sz w:val="24"/>
                <w:szCs w:val="24"/>
              </w:rPr>
              <w:t xml:space="preserve">не </w:t>
            </w:r>
            <w:r w:rsidR="009A7D4E" w:rsidRPr="008B724D">
              <w:rPr>
                <w:sz w:val="24"/>
                <w:szCs w:val="24"/>
              </w:rPr>
              <w:t>предусмотрено</w:t>
            </w:r>
          </w:p>
        </w:tc>
        <w:tc>
          <w:tcPr>
            <w:tcW w:w="2552" w:type="dxa"/>
          </w:tcPr>
          <w:p w:rsidR="009A7D4E" w:rsidRDefault="009A7D4E" w:rsidP="00A74B0B">
            <w:pPr>
              <w:spacing w:line="245" w:lineRule="auto"/>
              <w:jc w:val="center"/>
            </w:pPr>
            <w:r>
              <w:rPr>
                <w:sz w:val="24"/>
                <w:szCs w:val="24"/>
              </w:rPr>
              <w:t xml:space="preserve">не </w:t>
            </w:r>
            <w:r w:rsidRPr="008B724D">
              <w:rPr>
                <w:sz w:val="24"/>
                <w:szCs w:val="24"/>
              </w:rPr>
              <w:t>предусмотрено</w:t>
            </w:r>
          </w:p>
        </w:tc>
        <w:tc>
          <w:tcPr>
            <w:tcW w:w="1984" w:type="dxa"/>
          </w:tcPr>
          <w:p w:rsidR="009A7D4E" w:rsidRPr="008B724D" w:rsidRDefault="009A7D4E" w:rsidP="00A74B0B">
            <w:pPr>
              <w:jc w:val="center"/>
              <w:rPr>
                <w:sz w:val="24"/>
                <w:szCs w:val="24"/>
              </w:rPr>
            </w:pPr>
            <w:r>
              <w:rPr>
                <w:sz w:val="24"/>
                <w:szCs w:val="24"/>
              </w:rPr>
              <w:t xml:space="preserve">не </w:t>
            </w:r>
            <w:r w:rsidRPr="008B724D">
              <w:rPr>
                <w:sz w:val="24"/>
                <w:szCs w:val="24"/>
              </w:rPr>
              <w:t>предусмотрено</w:t>
            </w:r>
          </w:p>
        </w:tc>
      </w:tr>
      <w:tr w:rsidR="00B84AD7" w:rsidRPr="008B724D" w:rsidTr="00775A33">
        <w:tc>
          <w:tcPr>
            <w:tcW w:w="675" w:type="dxa"/>
          </w:tcPr>
          <w:p w:rsidR="00B84AD7" w:rsidRDefault="00B84AD7" w:rsidP="00605D20">
            <w:pPr>
              <w:ind w:right="20"/>
              <w:jc w:val="center"/>
              <w:rPr>
                <w:sz w:val="24"/>
                <w:szCs w:val="24"/>
              </w:rPr>
            </w:pPr>
            <w:r>
              <w:rPr>
                <w:sz w:val="24"/>
                <w:szCs w:val="24"/>
              </w:rPr>
              <w:t>6.1</w:t>
            </w:r>
          </w:p>
        </w:tc>
        <w:tc>
          <w:tcPr>
            <w:tcW w:w="1701" w:type="dxa"/>
          </w:tcPr>
          <w:p w:rsidR="00B84AD7" w:rsidRDefault="00B84AD7" w:rsidP="00605D20">
            <w:pPr>
              <w:rPr>
                <w:sz w:val="24"/>
                <w:szCs w:val="24"/>
              </w:rPr>
            </w:pPr>
            <w:r>
              <w:rPr>
                <w:sz w:val="24"/>
                <w:szCs w:val="24"/>
              </w:rPr>
              <w:t>Зона транспортной инфраструктуры</w:t>
            </w:r>
          </w:p>
        </w:tc>
        <w:tc>
          <w:tcPr>
            <w:tcW w:w="1475" w:type="dxa"/>
          </w:tcPr>
          <w:p w:rsidR="00B84AD7" w:rsidRPr="00605D20" w:rsidRDefault="00B84AD7" w:rsidP="008B724D">
            <w:pPr>
              <w:jc w:val="center"/>
              <w:rPr>
                <w:sz w:val="24"/>
                <w:szCs w:val="24"/>
              </w:rPr>
            </w:pPr>
            <w:r w:rsidRPr="00605D20">
              <w:rPr>
                <w:sz w:val="24"/>
                <w:szCs w:val="24"/>
              </w:rPr>
              <w:t>-</w:t>
            </w:r>
          </w:p>
        </w:tc>
        <w:tc>
          <w:tcPr>
            <w:tcW w:w="1462" w:type="dxa"/>
          </w:tcPr>
          <w:p w:rsidR="00B84AD7" w:rsidRPr="00605D20" w:rsidRDefault="00B84AD7" w:rsidP="008B724D">
            <w:pPr>
              <w:jc w:val="center"/>
              <w:rPr>
                <w:sz w:val="24"/>
                <w:szCs w:val="24"/>
              </w:rPr>
            </w:pPr>
            <w:r w:rsidRPr="00605D20">
              <w:rPr>
                <w:sz w:val="24"/>
                <w:szCs w:val="24"/>
              </w:rPr>
              <w:t>-</w:t>
            </w:r>
          </w:p>
        </w:tc>
        <w:tc>
          <w:tcPr>
            <w:tcW w:w="1457" w:type="dxa"/>
          </w:tcPr>
          <w:p w:rsidR="00B84AD7" w:rsidRDefault="00B84AD7" w:rsidP="00A74B0B">
            <w:pPr>
              <w:jc w:val="center"/>
              <w:rPr>
                <w:sz w:val="24"/>
                <w:szCs w:val="24"/>
              </w:rPr>
            </w:pPr>
            <w:r>
              <w:rPr>
                <w:sz w:val="24"/>
                <w:szCs w:val="24"/>
              </w:rPr>
              <w:t>-</w:t>
            </w:r>
          </w:p>
        </w:tc>
        <w:tc>
          <w:tcPr>
            <w:tcW w:w="1740" w:type="dxa"/>
          </w:tcPr>
          <w:p w:rsidR="00B84AD7" w:rsidRPr="00614F24" w:rsidRDefault="00B95735" w:rsidP="00A74B0B">
            <w:pPr>
              <w:jc w:val="center"/>
              <w:rPr>
                <w:sz w:val="24"/>
                <w:szCs w:val="24"/>
              </w:rPr>
            </w:pPr>
            <w:r w:rsidRPr="003219A8">
              <w:rPr>
                <w:sz w:val="24"/>
                <w:szCs w:val="24"/>
              </w:rPr>
              <w:t>Капитальный Ремонт автомобильной дороги «Моргауши - Тораево – а/</w:t>
            </w:r>
            <w:proofErr w:type="spellStart"/>
            <w:r w:rsidRPr="003219A8">
              <w:rPr>
                <w:sz w:val="24"/>
                <w:szCs w:val="24"/>
              </w:rPr>
              <w:t>д</w:t>
            </w:r>
            <w:proofErr w:type="spellEnd"/>
            <w:r w:rsidRPr="003219A8">
              <w:rPr>
                <w:sz w:val="24"/>
                <w:szCs w:val="24"/>
              </w:rPr>
              <w:t xml:space="preserve"> «Сура» на участке </w:t>
            </w:r>
            <w:proofErr w:type="gramStart"/>
            <w:r w:rsidRPr="003219A8">
              <w:rPr>
                <w:sz w:val="24"/>
                <w:szCs w:val="24"/>
              </w:rPr>
              <w:t>км</w:t>
            </w:r>
            <w:proofErr w:type="gramEnd"/>
            <w:r w:rsidRPr="003219A8">
              <w:rPr>
                <w:sz w:val="24"/>
                <w:szCs w:val="24"/>
              </w:rPr>
              <w:t xml:space="preserve"> 16+800 - км </w:t>
            </w:r>
            <w:r>
              <w:rPr>
                <w:sz w:val="24"/>
                <w:szCs w:val="24"/>
              </w:rPr>
              <w:t>24</w:t>
            </w:r>
            <w:r w:rsidRPr="003219A8">
              <w:rPr>
                <w:sz w:val="24"/>
                <w:szCs w:val="24"/>
              </w:rPr>
              <w:t>+02</w:t>
            </w:r>
            <w:r>
              <w:rPr>
                <w:sz w:val="24"/>
                <w:szCs w:val="24"/>
              </w:rPr>
              <w:t>0</w:t>
            </w:r>
          </w:p>
        </w:tc>
        <w:tc>
          <w:tcPr>
            <w:tcW w:w="2513" w:type="dxa"/>
          </w:tcPr>
          <w:p w:rsidR="00B84AD7" w:rsidRDefault="00614F24" w:rsidP="00614F24">
            <w:pPr>
              <w:jc w:val="center"/>
              <w:rPr>
                <w:sz w:val="24"/>
                <w:szCs w:val="24"/>
              </w:rPr>
            </w:pPr>
            <w:r>
              <w:rPr>
                <w:sz w:val="24"/>
                <w:szCs w:val="24"/>
              </w:rPr>
              <w:t>-</w:t>
            </w:r>
          </w:p>
        </w:tc>
        <w:tc>
          <w:tcPr>
            <w:tcW w:w="2552" w:type="dxa"/>
          </w:tcPr>
          <w:p w:rsidR="00B84AD7" w:rsidRDefault="00B84AD7" w:rsidP="00A74B0B">
            <w:pPr>
              <w:spacing w:line="245" w:lineRule="auto"/>
              <w:jc w:val="center"/>
              <w:rPr>
                <w:sz w:val="24"/>
                <w:szCs w:val="24"/>
              </w:rPr>
            </w:pPr>
            <w:r>
              <w:rPr>
                <w:sz w:val="24"/>
                <w:szCs w:val="24"/>
              </w:rPr>
              <w:t>-</w:t>
            </w:r>
          </w:p>
        </w:tc>
        <w:tc>
          <w:tcPr>
            <w:tcW w:w="1984" w:type="dxa"/>
          </w:tcPr>
          <w:p w:rsidR="00B84AD7" w:rsidRDefault="00B84AD7" w:rsidP="00A74B0B">
            <w:pPr>
              <w:jc w:val="center"/>
              <w:rPr>
                <w:sz w:val="24"/>
                <w:szCs w:val="24"/>
              </w:rPr>
            </w:pPr>
            <w:r>
              <w:rPr>
                <w:sz w:val="24"/>
                <w:szCs w:val="24"/>
              </w:rPr>
              <w:t>-</w:t>
            </w:r>
          </w:p>
        </w:tc>
      </w:tr>
      <w:tr w:rsidR="009A7D4E" w:rsidRPr="008B724D" w:rsidTr="00775A33">
        <w:tc>
          <w:tcPr>
            <w:tcW w:w="675" w:type="dxa"/>
          </w:tcPr>
          <w:p w:rsidR="009A7D4E" w:rsidRPr="008B724D" w:rsidRDefault="00BF729D" w:rsidP="008B724D">
            <w:pPr>
              <w:ind w:right="20"/>
              <w:jc w:val="center"/>
              <w:rPr>
                <w:sz w:val="24"/>
                <w:szCs w:val="24"/>
              </w:rPr>
            </w:pPr>
            <w:r>
              <w:rPr>
                <w:sz w:val="24"/>
                <w:szCs w:val="24"/>
              </w:rPr>
              <w:t>7</w:t>
            </w:r>
          </w:p>
        </w:tc>
        <w:tc>
          <w:tcPr>
            <w:tcW w:w="1701" w:type="dxa"/>
          </w:tcPr>
          <w:p w:rsidR="009A7D4E" w:rsidRPr="008B724D" w:rsidRDefault="00116D95" w:rsidP="00BF62F1">
            <w:pPr>
              <w:rPr>
                <w:sz w:val="24"/>
                <w:szCs w:val="24"/>
              </w:rPr>
            </w:pPr>
            <w:r>
              <w:rPr>
                <w:sz w:val="24"/>
                <w:szCs w:val="24"/>
              </w:rPr>
              <w:t>Зона кладбищ</w:t>
            </w:r>
            <w:r w:rsidR="009A7D4E" w:rsidRPr="008B724D">
              <w:rPr>
                <w:sz w:val="24"/>
                <w:szCs w:val="24"/>
              </w:rPr>
              <w:t xml:space="preserve"> </w:t>
            </w:r>
          </w:p>
        </w:tc>
        <w:tc>
          <w:tcPr>
            <w:tcW w:w="1475" w:type="dxa"/>
          </w:tcPr>
          <w:p w:rsidR="009A7D4E" w:rsidRPr="00B84AD7" w:rsidRDefault="00B84AD7" w:rsidP="008B724D">
            <w:pPr>
              <w:jc w:val="center"/>
              <w:rPr>
                <w:sz w:val="24"/>
                <w:szCs w:val="24"/>
              </w:rPr>
            </w:pPr>
            <w:r w:rsidRPr="00B84AD7">
              <w:rPr>
                <w:sz w:val="24"/>
                <w:szCs w:val="24"/>
              </w:rPr>
              <w:t>8,4</w:t>
            </w:r>
          </w:p>
        </w:tc>
        <w:tc>
          <w:tcPr>
            <w:tcW w:w="1462" w:type="dxa"/>
          </w:tcPr>
          <w:p w:rsidR="009A7D4E" w:rsidRPr="00B84AD7" w:rsidRDefault="00B84AD7" w:rsidP="008B724D">
            <w:pPr>
              <w:jc w:val="center"/>
              <w:rPr>
                <w:sz w:val="24"/>
                <w:szCs w:val="24"/>
              </w:rPr>
            </w:pPr>
            <w:r w:rsidRPr="00B84AD7">
              <w:rPr>
                <w:sz w:val="24"/>
                <w:szCs w:val="24"/>
              </w:rPr>
              <w:t>8,4</w:t>
            </w:r>
          </w:p>
        </w:tc>
        <w:tc>
          <w:tcPr>
            <w:tcW w:w="1457" w:type="dxa"/>
          </w:tcPr>
          <w:p w:rsidR="009A7D4E" w:rsidRPr="008B724D" w:rsidRDefault="009A7D4E" w:rsidP="00B84AD7">
            <w:pPr>
              <w:jc w:val="center"/>
            </w:pPr>
            <w:r w:rsidRPr="008B724D">
              <w:rPr>
                <w:sz w:val="24"/>
                <w:szCs w:val="24"/>
              </w:rPr>
              <w:t xml:space="preserve">не </w:t>
            </w:r>
            <w:r w:rsidRPr="008B724D">
              <w:rPr>
                <w:sz w:val="24"/>
                <w:szCs w:val="24"/>
              </w:rPr>
              <w:lastRenderedPageBreak/>
              <w:t>предусмотрено</w:t>
            </w:r>
          </w:p>
        </w:tc>
        <w:tc>
          <w:tcPr>
            <w:tcW w:w="1740" w:type="dxa"/>
          </w:tcPr>
          <w:p w:rsidR="009A7D4E" w:rsidRPr="008B724D" w:rsidRDefault="009A7D4E" w:rsidP="00B84AD7">
            <w:pPr>
              <w:jc w:val="center"/>
            </w:pPr>
            <w:r w:rsidRPr="008B724D">
              <w:rPr>
                <w:sz w:val="24"/>
                <w:szCs w:val="24"/>
              </w:rPr>
              <w:lastRenderedPageBreak/>
              <w:t xml:space="preserve">не </w:t>
            </w:r>
            <w:r w:rsidRPr="008B724D">
              <w:rPr>
                <w:sz w:val="24"/>
                <w:szCs w:val="24"/>
              </w:rPr>
              <w:lastRenderedPageBreak/>
              <w:t>предусмотрено</w:t>
            </w:r>
          </w:p>
        </w:tc>
        <w:tc>
          <w:tcPr>
            <w:tcW w:w="2513" w:type="dxa"/>
          </w:tcPr>
          <w:p w:rsidR="009A7D4E" w:rsidRPr="008B724D" w:rsidRDefault="009A7D4E" w:rsidP="00B84AD7">
            <w:pPr>
              <w:jc w:val="center"/>
            </w:pPr>
            <w:r w:rsidRPr="008B724D">
              <w:rPr>
                <w:sz w:val="24"/>
                <w:szCs w:val="24"/>
              </w:rPr>
              <w:lastRenderedPageBreak/>
              <w:t>не предусмотрено</w:t>
            </w:r>
          </w:p>
        </w:tc>
        <w:tc>
          <w:tcPr>
            <w:tcW w:w="2552" w:type="dxa"/>
          </w:tcPr>
          <w:p w:rsidR="009A7D4E" w:rsidRPr="008B724D" w:rsidRDefault="009A7D4E" w:rsidP="00B84AD7">
            <w:pPr>
              <w:jc w:val="center"/>
            </w:pPr>
            <w:r w:rsidRPr="008B724D">
              <w:rPr>
                <w:sz w:val="24"/>
                <w:szCs w:val="24"/>
              </w:rPr>
              <w:t>не предусмотрено</w:t>
            </w:r>
          </w:p>
        </w:tc>
        <w:tc>
          <w:tcPr>
            <w:tcW w:w="1984" w:type="dxa"/>
          </w:tcPr>
          <w:p w:rsidR="009A7D4E" w:rsidRPr="008B724D" w:rsidRDefault="009A7D4E">
            <w:r w:rsidRPr="008B724D">
              <w:rPr>
                <w:sz w:val="24"/>
                <w:szCs w:val="24"/>
              </w:rPr>
              <w:t xml:space="preserve">не </w:t>
            </w:r>
            <w:r w:rsidRPr="008B724D">
              <w:rPr>
                <w:sz w:val="24"/>
                <w:szCs w:val="24"/>
              </w:rPr>
              <w:lastRenderedPageBreak/>
              <w:t>предусмотрено</w:t>
            </w:r>
          </w:p>
        </w:tc>
      </w:tr>
      <w:tr w:rsidR="009A7D4E" w:rsidRPr="008B724D" w:rsidTr="00775A33">
        <w:tc>
          <w:tcPr>
            <w:tcW w:w="675" w:type="dxa"/>
          </w:tcPr>
          <w:p w:rsidR="009A7D4E" w:rsidRDefault="00BF729D" w:rsidP="008B724D">
            <w:pPr>
              <w:ind w:right="20"/>
              <w:jc w:val="center"/>
              <w:rPr>
                <w:sz w:val="24"/>
                <w:szCs w:val="24"/>
              </w:rPr>
            </w:pPr>
            <w:r>
              <w:rPr>
                <w:sz w:val="24"/>
                <w:szCs w:val="24"/>
              </w:rPr>
              <w:lastRenderedPageBreak/>
              <w:t>8</w:t>
            </w:r>
          </w:p>
        </w:tc>
        <w:tc>
          <w:tcPr>
            <w:tcW w:w="1701" w:type="dxa"/>
          </w:tcPr>
          <w:p w:rsidR="009A7D4E" w:rsidRPr="008B724D" w:rsidRDefault="009A7D4E" w:rsidP="00D75A70">
            <w:pPr>
              <w:rPr>
                <w:sz w:val="24"/>
                <w:szCs w:val="24"/>
              </w:rPr>
            </w:pPr>
            <w:r w:rsidRPr="00B84AD7">
              <w:rPr>
                <w:sz w:val="24"/>
                <w:szCs w:val="24"/>
              </w:rPr>
              <w:t>Зона рекреационного назначения</w:t>
            </w:r>
          </w:p>
        </w:tc>
        <w:tc>
          <w:tcPr>
            <w:tcW w:w="1475" w:type="dxa"/>
          </w:tcPr>
          <w:p w:rsidR="009A7D4E" w:rsidRPr="00BF729D" w:rsidRDefault="00605D20" w:rsidP="008B724D">
            <w:pPr>
              <w:jc w:val="center"/>
              <w:rPr>
                <w:sz w:val="24"/>
                <w:szCs w:val="24"/>
              </w:rPr>
            </w:pPr>
            <w:r w:rsidRPr="00BF729D">
              <w:rPr>
                <w:sz w:val="24"/>
                <w:szCs w:val="24"/>
              </w:rPr>
              <w:t>-</w:t>
            </w:r>
          </w:p>
        </w:tc>
        <w:tc>
          <w:tcPr>
            <w:tcW w:w="1462" w:type="dxa"/>
          </w:tcPr>
          <w:p w:rsidR="009A7D4E" w:rsidRPr="00BF729D" w:rsidRDefault="009C3950" w:rsidP="008B724D">
            <w:pPr>
              <w:jc w:val="center"/>
              <w:rPr>
                <w:sz w:val="24"/>
                <w:szCs w:val="24"/>
              </w:rPr>
            </w:pPr>
            <w:r>
              <w:rPr>
                <w:sz w:val="24"/>
                <w:szCs w:val="24"/>
              </w:rPr>
              <w:t>3,8130</w:t>
            </w:r>
          </w:p>
        </w:tc>
        <w:tc>
          <w:tcPr>
            <w:tcW w:w="1457" w:type="dxa"/>
          </w:tcPr>
          <w:p w:rsidR="009A7D4E" w:rsidRPr="008B724D" w:rsidRDefault="009A7D4E" w:rsidP="00B84AD7">
            <w:pPr>
              <w:jc w:val="center"/>
            </w:pPr>
            <w:r w:rsidRPr="008B724D">
              <w:rPr>
                <w:sz w:val="24"/>
                <w:szCs w:val="24"/>
              </w:rPr>
              <w:t>не предусмотрено</w:t>
            </w:r>
          </w:p>
        </w:tc>
        <w:tc>
          <w:tcPr>
            <w:tcW w:w="1740" w:type="dxa"/>
          </w:tcPr>
          <w:p w:rsidR="009A7D4E" w:rsidRPr="008B724D" w:rsidRDefault="009A7D4E" w:rsidP="00B84AD7">
            <w:pPr>
              <w:jc w:val="center"/>
            </w:pPr>
            <w:r w:rsidRPr="008B724D">
              <w:rPr>
                <w:sz w:val="24"/>
                <w:szCs w:val="24"/>
              </w:rPr>
              <w:t>не предусмотрено</w:t>
            </w:r>
          </w:p>
        </w:tc>
        <w:tc>
          <w:tcPr>
            <w:tcW w:w="2513" w:type="dxa"/>
          </w:tcPr>
          <w:p w:rsidR="009A7D4E" w:rsidRPr="008B724D" w:rsidRDefault="009A7D4E" w:rsidP="00B84AD7">
            <w:pPr>
              <w:jc w:val="center"/>
            </w:pPr>
            <w:r w:rsidRPr="008B724D">
              <w:rPr>
                <w:sz w:val="24"/>
                <w:szCs w:val="24"/>
              </w:rPr>
              <w:t>не предусмотрено</w:t>
            </w:r>
          </w:p>
        </w:tc>
        <w:tc>
          <w:tcPr>
            <w:tcW w:w="2552" w:type="dxa"/>
          </w:tcPr>
          <w:p w:rsidR="009A7D4E" w:rsidRPr="008B724D" w:rsidRDefault="009A7D4E" w:rsidP="00B84AD7">
            <w:pPr>
              <w:jc w:val="center"/>
            </w:pPr>
            <w:r w:rsidRPr="008B724D">
              <w:rPr>
                <w:sz w:val="24"/>
                <w:szCs w:val="24"/>
              </w:rPr>
              <w:t>не предусмотрено</w:t>
            </w:r>
          </w:p>
        </w:tc>
        <w:tc>
          <w:tcPr>
            <w:tcW w:w="1984" w:type="dxa"/>
          </w:tcPr>
          <w:p w:rsidR="009A7D4E" w:rsidRPr="008B724D" w:rsidRDefault="00614F24" w:rsidP="00614F24">
            <w:r>
              <w:rPr>
                <w:sz w:val="24"/>
                <w:szCs w:val="24"/>
              </w:rPr>
              <w:t>предусмотрено</w:t>
            </w:r>
          </w:p>
        </w:tc>
      </w:tr>
      <w:tr w:rsidR="00614F24" w:rsidRPr="008B724D" w:rsidTr="00775A33">
        <w:tc>
          <w:tcPr>
            <w:tcW w:w="675" w:type="dxa"/>
          </w:tcPr>
          <w:p w:rsidR="00614F24" w:rsidRDefault="00E127FE" w:rsidP="008B724D">
            <w:pPr>
              <w:ind w:right="20"/>
              <w:jc w:val="center"/>
              <w:rPr>
                <w:sz w:val="24"/>
                <w:szCs w:val="24"/>
              </w:rPr>
            </w:pPr>
            <w:r>
              <w:rPr>
                <w:sz w:val="24"/>
                <w:szCs w:val="24"/>
              </w:rPr>
              <w:t>8.1</w:t>
            </w:r>
          </w:p>
        </w:tc>
        <w:tc>
          <w:tcPr>
            <w:tcW w:w="1701" w:type="dxa"/>
          </w:tcPr>
          <w:p w:rsidR="00614F24" w:rsidRPr="00B84AD7" w:rsidRDefault="00E127FE" w:rsidP="00D75A70">
            <w:pPr>
              <w:rPr>
                <w:sz w:val="24"/>
                <w:szCs w:val="24"/>
              </w:rPr>
            </w:pPr>
            <w:r w:rsidRPr="00B84AD7">
              <w:rPr>
                <w:sz w:val="24"/>
                <w:szCs w:val="24"/>
              </w:rPr>
              <w:t>Зона рекреационного назначения</w:t>
            </w:r>
          </w:p>
        </w:tc>
        <w:tc>
          <w:tcPr>
            <w:tcW w:w="1475" w:type="dxa"/>
          </w:tcPr>
          <w:p w:rsidR="00614F24" w:rsidRPr="00BF729D" w:rsidRDefault="00C81422" w:rsidP="008B724D">
            <w:pPr>
              <w:jc w:val="center"/>
              <w:rPr>
                <w:sz w:val="24"/>
                <w:szCs w:val="24"/>
              </w:rPr>
            </w:pPr>
            <w:r>
              <w:rPr>
                <w:sz w:val="24"/>
                <w:szCs w:val="24"/>
              </w:rPr>
              <w:t>-</w:t>
            </w:r>
          </w:p>
        </w:tc>
        <w:tc>
          <w:tcPr>
            <w:tcW w:w="1462" w:type="dxa"/>
          </w:tcPr>
          <w:p w:rsidR="00614F24" w:rsidRPr="00BF729D" w:rsidRDefault="00614F24" w:rsidP="008B724D">
            <w:pPr>
              <w:jc w:val="center"/>
              <w:rPr>
                <w:sz w:val="24"/>
                <w:szCs w:val="24"/>
              </w:rPr>
            </w:pPr>
            <w:r w:rsidRPr="00BF729D">
              <w:rPr>
                <w:sz w:val="24"/>
                <w:szCs w:val="24"/>
              </w:rPr>
              <w:t>0,59</w:t>
            </w:r>
          </w:p>
        </w:tc>
        <w:tc>
          <w:tcPr>
            <w:tcW w:w="1457" w:type="dxa"/>
          </w:tcPr>
          <w:p w:rsidR="00614F24" w:rsidRPr="008B724D" w:rsidRDefault="00E127FE" w:rsidP="00B84AD7">
            <w:pPr>
              <w:jc w:val="center"/>
              <w:rPr>
                <w:sz w:val="24"/>
                <w:szCs w:val="24"/>
              </w:rPr>
            </w:pPr>
            <w:r>
              <w:rPr>
                <w:sz w:val="24"/>
                <w:szCs w:val="24"/>
              </w:rPr>
              <w:t>-</w:t>
            </w:r>
          </w:p>
        </w:tc>
        <w:tc>
          <w:tcPr>
            <w:tcW w:w="1740" w:type="dxa"/>
          </w:tcPr>
          <w:p w:rsidR="00614F24" w:rsidRPr="008B724D" w:rsidRDefault="00E127FE" w:rsidP="00B84AD7">
            <w:pPr>
              <w:jc w:val="center"/>
              <w:rPr>
                <w:sz w:val="24"/>
                <w:szCs w:val="24"/>
              </w:rPr>
            </w:pPr>
            <w:r>
              <w:rPr>
                <w:sz w:val="24"/>
                <w:szCs w:val="24"/>
              </w:rPr>
              <w:t>-</w:t>
            </w:r>
          </w:p>
        </w:tc>
        <w:tc>
          <w:tcPr>
            <w:tcW w:w="2513" w:type="dxa"/>
          </w:tcPr>
          <w:p w:rsidR="00614F24" w:rsidRPr="008B724D" w:rsidRDefault="00E127FE" w:rsidP="00B84AD7">
            <w:pPr>
              <w:jc w:val="center"/>
              <w:rPr>
                <w:sz w:val="24"/>
                <w:szCs w:val="24"/>
              </w:rPr>
            </w:pPr>
            <w:r>
              <w:rPr>
                <w:sz w:val="24"/>
                <w:szCs w:val="24"/>
              </w:rPr>
              <w:t>-</w:t>
            </w:r>
          </w:p>
        </w:tc>
        <w:tc>
          <w:tcPr>
            <w:tcW w:w="2552" w:type="dxa"/>
          </w:tcPr>
          <w:p w:rsidR="00614F24" w:rsidRPr="008B724D" w:rsidRDefault="00E127FE" w:rsidP="00B84AD7">
            <w:pPr>
              <w:jc w:val="center"/>
              <w:rPr>
                <w:sz w:val="24"/>
                <w:szCs w:val="24"/>
              </w:rPr>
            </w:pPr>
            <w:r>
              <w:rPr>
                <w:sz w:val="24"/>
                <w:szCs w:val="24"/>
              </w:rPr>
              <w:t>-</w:t>
            </w:r>
          </w:p>
        </w:tc>
        <w:tc>
          <w:tcPr>
            <w:tcW w:w="1984" w:type="dxa"/>
          </w:tcPr>
          <w:p w:rsidR="009C3950" w:rsidRPr="00B84AD7" w:rsidRDefault="00614F24" w:rsidP="00C72C0E">
            <w:pPr>
              <w:rPr>
                <w:sz w:val="24"/>
                <w:szCs w:val="24"/>
              </w:rPr>
            </w:pPr>
            <w:r w:rsidRPr="00B84AD7">
              <w:rPr>
                <w:sz w:val="24"/>
                <w:szCs w:val="24"/>
              </w:rPr>
              <w:t>проектирование перспективного размещения зоны рекреаций на части земельного участка с кадастровым номером 21:17:200701:357 площадью 0,41 га, земельного участка с кадастровым номером 21:17:200701:509 площадью 0,1819 га</w:t>
            </w:r>
            <w:r w:rsidR="00C72C0E">
              <w:rPr>
                <w:sz w:val="24"/>
                <w:szCs w:val="24"/>
              </w:rPr>
              <w:t xml:space="preserve"> и размещение </w:t>
            </w:r>
            <w:r w:rsidR="00C72C0E">
              <w:rPr>
                <w:bCs/>
                <w:sz w:val="24"/>
                <w:szCs w:val="24"/>
              </w:rPr>
              <w:t xml:space="preserve">объектов </w:t>
            </w:r>
            <w:proofErr w:type="spellStart"/>
            <w:r w:rsidR="00C72C0E" w:rsidRPr="002179DE">
              <w:rPr>
                <w:bCs/>
                <w:sz w:val="24"/>
                <w:szCs w:val="24"/>
              </w:rPr>
              <w:t>физкультурно-досугового</w:t>
            </w:r>
            <w:proofErr w:type="spellEnd"/>
            <w:r w:rsidR="00C72C0E" w:rsidRPr="002179DE">
              <w:rPr>
                <w:bCs/>
                <w:sz w:val="24"/>
                <w:szCs w:val="24"/>
              </w:rPr>
              <w:t xml:space="preserve"> назначения и активного отдыха</w:t>
            </w:r>
          </w:p>
        </w:tc>
      </w:tr>
      <w:tr w:rsidR="009C3950" w:rsidRPr="008B724D" w:rsidTr="00775A33">
        <w:tc>
          <w:tcPr>
            <w:tcW w:w="675" w:type="dxa"/>
          </w:tcPr>
          <w:p w:rsidR="009C3950" w:rsidRDefault="009C3950" w:rsidP="007E5904">
            <w:pPr>
              <w:ind w:right="20"/>
              <w:jc w:val="center"/>
              <w:rPr>
                <w:sz w:val="24"/>
                <w:szCs w:val="24"/>
              </w:rPr>
            </w:pPr>
            <w:r>
              <w:rPr>
                <w:sz w:val="24"/>
                <w:szCs w:val="24"/>
              </w:rPr>
              <w:t>8.2</w:t>
            </w:r>
          </w:p>
        </w:tc>
        <w:tc>
          <w:tcPr>
            <w:tcW w:w="1701" w:type="dxa"/>
          </w:tcPr>
          <w:p w:rsidR="009C3950" w:rsidRPr="00B84AD7" w:rsidRDefault="009C3950" w:rsidP="007E5904">
            <w:pPr>
              <w:rPr>
                <w:sz w:val="24"/>
                <w:szCs w:val="24"/>
              </w:rPr>
            </w:pPr>
            <w:r w:rsidRPr="00B84AD7">
              <w:rPr>
                <w:sz w:val="24"/>
                <w:szCs w:val="24"/>
              </w:rPr>
              <w:t>Зона рекреационного назначения</w:t>
            </w:r>
          </w:p>
        </w:tc>
        <w:tc>
          <w:tcPr>
            <w:tcW w:w="1475" w:type="dxa"/>
          </w:tcPr>
          <w:p w:rsidR="009C3950" w:rsidRDefault="009C3950" w:rsidP="008B724D">
            <w:pPr>
              <w:jc w:val="center"/>
              <w:rPr>
                <w:sz w:val="24"/>
                <w:szCs w:val="24"/>
              </w:rPr>
            </w:pPr>
            <w:r>
              <w:rPr>
                <w:sz w:val="24"/>
                <w:szCs w:val="24"/>
              </w:rPr>
              <w:t>-</w:t>
            </w:r>
          </w:p>
        </w:tc>
        <w:tc>
          <w:tcPr>
            <w:tcW w:w="1462" w:type="dxa"/>
          </w:tcPr>
          <w:p w:rsidR="009C3950" w:rsidRPr="00BF729D" w:rsidRDefault="009C3950" w:rsidP="008B724D">
            <w:pPr>
              <w:jc w:val="center"/>
              <w:rPr>
                <w:sz w:val="24"/>
                <w:szCs w:val="24"/>
              </w:rPr>
            </w:pPr>
            <w:r>
              <w:rPr>
                <w:sz w:val="24"/>
                <w:szCs w:val="24"/>
              </w:rPr>
              <w:t>3,223</w:t>
            </w:r>
          </w:p>
        </w:tc>
        <w:tc>
          <w:tcPr>
            <w:tcW w:w="1457" w:type="dxa"/>
          </w:tcPr>
          <w:p w:rsidR="009C3950" w:rsidRPr="008B724D" w:rsidRDefault="009C3950" w:rsidP="007E5904">
            <w:pPr>
              <w:jc w:val="center"/>
              <w:rPr>
                <w:sz w:val="24"/>
                <w:szCs w:val="24"/>
              </w:rPr>
            </w:pPr>
            <w:r>
              <w:rPr>
                <w:sz w:val="24"/>
                <w:szCs w:val="24"/>
              </w:rPr>
              <w:t>-</w:t>
            </w:r>
          </w:p>
        </w:tc>
        <w:tc>
          <w:tcPr>
            <w:tcW w:w="1740" w:type="dxa"/>
          </w:tcPr>
          <w:p w:rsidR="009C3950" w:rsidRPr="008B724D" w:rsidRDefault="009C3950" w:rsidP="007E5904">
            <w:pPr>
              <w:jc w:val="center"/>
              <w:rPr>
                <w:sz w:val="24"/>
                <w:szCs w:val="24"/>
              </w:rPr>
            </w:pPr>
            <w:r>
              <w:rPr>
                <w:sz w:val="24"/>
                <w:szCs w:val="24"/>
              </w:rPr>
              <w:t>-</w:t>
            </w:r>
          </w:p>
        </w:tc>
        <w:tc>
          <w:tcPr>
            <w:tcW w:w="2513" w:type="dxa"/>
          </w:tcPr>
          <w:p w:rsidR="009C3950" w:rsidRPr="008B724D" w:rsidRDefault="009C3950" w:rsidP="007E5904">
            <w:pPr>
              <w:jc w:val="center"/>
              <w:rPr>
                <w:sz w:val="24"/>
                <w:szCs w:val="24"/>
              </w:rPr>
            </w:pPr>
            <w:r>
              <w:rPr>
                <w:sz w:val="24"/>
                <w:szCs w:val="24"/>
              </w:rPr>
              <w:t>-</w:t>
            </w:r>
          </w:p>
        </w:tc>
        <w:tc>
          <w:tcPr>
            <w:tcW w:w="2552" w:type="dxa"/>
          </w:tcPr>
          <w:p w:rsidR="009C3950" w:rsidRPr="008B724D" w:rsidRDefault="009C3950" w:rsidP="007E5904">
            <w:pPr>
              <w:jc w:val="center"/>
              <w:rPr>
                <w:sz w:val="24"/>
                <w:szCs w:val="24"/>
              </w:rPr>
            </w:pPr>
            <w:r>
              <w:rPr>
                <w:sz w:val="24"/>
                <w:szCs w:val="24"/>
              </w:rPr>
              <w:t>-</w:t>
            </w:r>
          </w:p>
        </w:tc>
        <w:tc>
          <w:tcPr>
            <w:tcW w:w="1984" w:type="dxa"/>
          </w:tcPr>
          <w:p w:rsidR="009C3950" w:rsidRPr="00B84AD7" w:rsidRDefault="00BB618E" w:rsidP="00BB618E">
            <w:pPr>
              <w:rPr>
                <w:sz w:val="24"/>
                <w:szCs w:val="24"/>
              </w:rPr>
            </w:pPr>
            <w:r>
              <w:rPr>
                <w:bCs/>
                <w:sz w:val="24"/>
                <w:szCs w:val="24"/>
              </w:rPr>
              <w:t>размещение объектов</w:t>
            </w:r>
            <w:r w:rsidRPr="002179DE">
              <w:rPr>
                <w:bCs/>
                <w:sz w:val="24"/>
                <w:szCs w:val="24"/>
              </w:rPr>
              <w:t xml:space="preserve"> </w:t>
            </w:r>
            <w:proofErr w:type="spellStart"/>
            <w:r w:rsidRPr="002179DE">
              <w:rPr>
                <w:bCs/>
                <w:sz w:val="24"/>
                <w:szCs w:val="24"/>
              </w:rPr>
              <w:t>физкультурно-</w:t>
            </w:r>
            <w:r w:rsidRPr="002179DE">
              <w:rPr>
                <w:bCs/>
                <w:sz w:val="24"/>
                <w:szCs w:val="24"/>
              </w:rPr>
              <w:lastRenderedPageBreak/>
              <w:t>досугового</w:t>
            </w:r>
            <w:proofErr w:type="spellEnd"/>
            <w:r w:rsidRPr="002179DE">
              <w:rPr>
                <w:bCs/>
                <w:sz w:val="24"/>
                <w:szCs w:val="24"/>
              </w:rPr>
              <w:t xml:space="preserve"> назначения и активного отдыха</w:t>
            </w:r>
            <w:r>
              <w:rPr>
                <w:bCs/>
                <w:sz w:val="24"/>
                <w:szCs w:val="24"/>
              </w:rPr>
              <w:t xml:space="preserve"> на территории для перспективного градостроительного освоения </w:t>
            </w:r>
            <w:r>
              <w:rPr>
                <w:sz w:val="24"/>
                <w:szCs w:val="24"/>
              </w:rPr>
              <w:t xml:space="preserve">площадью </w:t>
            </w:r>
            <w:r w:rsidR="009C3950">
              <w:rPr>
                <w:sz w:val="24"/>
                <w:szCs w:val="24"/>
              </w:rPr>
              <w:t>3,223 га</w:t>
            </w:r>
          </w:p>
        </w:tc>
      </w:tr>
    </w:tbl>
    <w:p w:rsidR="0034659A" w:rsidRDefault="0034659A" w:rsidP="00BB0E30">
      <w:pPr>
        <w:ind w:right="20"/>
        <w:jc w:val="center"/>
        <w:rPr>
          <w:sz w:val="28"/>
          <w:szCs w:val="28"/>
        </w:rPr>
      </w:pPr>
    </w:p>
    <w:sectPr w:rsidR="0034659A"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E2" w:rsidRDefault="00CE0EE2" w:rsidP="00442F6F">
      <w:r>
        <w:separator/>
      </w:r>
    </w:p>
  </w:endnote>
  <w:endnote w:type="continuationSeparator" w:id="1">
    <w:p w:rsidR="00CE0EE2" w:rsidRDefault="00CE0EE2"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40502020204"/>
    <w:charset w:val="CC"/>
    <w:family w:val="swiss"/>
    <w:pitch w:val="variable"/>
    <w:sig w:usb0="8100AAF7" w:usb1="0000807B" w:usb2="00000008" w:usb3="00000000" w:csb0="0001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E2" w:rsidRDefault="00CE0EE2">
    <w:pPr>
      <w:pStyle w:val="a9"/>
      <w:jc w:val="right"/>
    </w:pPr>
  </w:p>
  <w:p w:rsidR="00CE0EE2" w:rsidRDefault="00CE0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E2" w:rsidRDefault="00CE0EE2" w:rsidP="00B72985">
    <w:pPr>
      <w:pStyle w:val="a9"/>
      <w:tabs>
        <w:tab w:val="clear" w:pos="4677"/>
        <w:tab w:val="clear" w:pos="9355"/>
        <w:tab w:val="left" w:pos="13965"/>
        <w:tab w:val="right" w:pos="14802"/>
      </w:tabs>
    </w:pPr>
  </w:p>
  <w:p w:rsidR="00CE0EE2" w:rsidRDefault="009303B8" w:rsidP="0054183B">
    <w:pPr>
      <w:pStyle w:val="a9"/>
      <w:jc w:val="right"/>
    </w:pPr>
    <w:fldSimple w:instr=" PAGE   \* MERGEFORMAT ">
      <w:r w:rsidR="00BB618E">
        <w:rPr>
          <w:noProof/>
        </w:rPr>
        <w:t>5</w:t>
      </w:r>
    </w:fldSimple>
  </w:p>
  <w:p w:rsidR="00CE0EE2" w:rsidRDefault="00CE0EE2"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E2" w:rsidRDefault="009303B8">
    <w:pPr>
      <w:pStyle w:val="a9"/>
      <w:jc w:val="right"/>
    </w:pPr>
    <w:fldSimple w:instr=" PAGE   \* MERGEFORMAT ">
      <w:r w:rsidR="00BB618E">
        <w:rPr>
          <w:noProof/>
        </w:rPr>
        <w:t>12</w:t>
      </w:r>
    </w:fldSimple>
  </w:p>
  <w:p w:rsidR="00CE0EE2" w:rsidRDefault="00CE0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E2" w:rsidRDefault="00CE0EE2" w:rsidP="00442F6F">
      <w:r>
        <w:separator/>
      </w:r>
    </w:p>
  </w:footnote>
  <w:footnote w:type="continuationSeparator" w:id="1">
    <w:p w:rsidR="00CE0EE2" w:rsidRDefault="00CE0EE2"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E2" w:rsidRDefault="00CE0EE2">
    <w:pPr>
      <w:pStyle w:val="a7"/>
    </w:pPr>
  </w:p>
  <w:p w:rsidR="00CE0EE2" w:rsidRDefault="00CE0E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204A8"/>
    <w:rsid w:val="000225C1"/>
    <w:rsid w:val="0003360A"/>
    <w:rsid w:val="0003744D"/>
    <w:rsid w:val="0003769F"/>
    <w:rsid w:val="00041F4C"/>
    <w:rsid w:val="00045879"/>
    <w:rsid w:val="00046476"/>
    <w:rsid w:val="000465E6"/>
    <w:rsid w:val="00056A3D"/>
    <w:rsid w:val="000605AB"/>
    <w:rsid w:val="0006648C"/>
    <w:rsid w:val="00083DF1"/>
    <w:rsid w:val="0008505D"/>
    <w:rsid w:val="000B01C8"/>
    <w:rsid w:val="000B3845"/>
    <w:rsid w:val="000B5F83"/>
    <w:rsid w:val="000B7310"/>
    <w:rsid w:val="000C1AA5"/>
    <w:rsid w:val="000C2F7B"/>
    <w:rsid w:val="000D3900"/>
    <w:rsid w:val="000D64BF"/>
    <w:rsid w:val="000E2D2F"/>
    <w:rsid w:val="000E5B3B"/>
    <w:rsid w:val="000F6A3C"/>
    <w:rsid w:val="00102FF8"/>
    <w:rsid w:val="0010564F"/>
    <w:rsid w:val="0010659C"/>
    <w:rsid w:val="00107B5B"/>
    <w:rsid w:val="00116D95"/>
    <w:rsid w:val="00117590"/>
    <w:rsid w:val="0012297E"/>
    <w:rsid w:val="001301A6"/>
    <w:rsid w:val="00135007"/>
    <w:rsid w:val="001368BC"/>
    <w:rsid w:val="00147EBC"/>
    <w:rsid w:val="00147F01"/>
    <w:rsid w:val="001539F0"/>
    <w:rsid w:val="00157158"/>
    <w:rsid w:val="00171D68"/>
    <w:rsid w:val="001816B4"/>
    <w:rsid w:val="001853FA"/>
    <w:rsid w:val="001871A3"/>
    <w:rsid w:val="0019708E"/>
    <w:rsid w:val="0019733C"/>
    <w:rsid w:val="001A1886"/>
    <w:rsid w:val="001A7A31"/>
    <w:rsid w:val="001D5472"/>
    <w:rsid w:val="001E3CAD"/>
    <w:rsid w:val="001F25C3"/>
    <w:rsid w:val="001F37D2"/>
    <w:rsid w:val="00211349"/>
    <w:rsid w:val="002179DE"/>
    <w:rsid w:val="00236BCE"/>
    <w:rsid w:val="002408B5"/>
    <w:rsid w:val="002435A4"/>
    <w:rsid w:val="0024557B"/>
    <w:rsid w:val="00250979"/>
    <w:rsid w:val="00252470"/>
    <w:rsid w:val="002568A4"/>
    <w:rsid w:val="00264EE1"/>
    <w:rsid w:val="00276FEE"/>
    <w:rsid w:val="0028088D"/>
    <w:rsid w:val="00281414"/>
    <w:rsid w:val="00282723"/>
    <w:rsid w:val="00286159"/>
    <w:rsid w:val="00293250"/>
    <w:rsid w:val="002A0E04"/>
    <w:rsid w:val="002B0D1D"/>
    <w:rsid w:val="002B711D"/>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19A8"/>
    <w:rsid w:val="003275B1"/>
    <w:rsid w:val="0034264B"/>
    <w:rsid w:val="00342865"/>
    <w:rsid w:val="0034659A"/>
    <w:rsid w:val="003602D0"/>
    <w:rsid w:val="003662B4"/>
    <w:rsid w:val="003707BF"/>
    <w:rsid w:val="0037546F"/>
    <w:rsid w:val="00381370"/>
    <w:rsid w:val="003922E2"/>
    <w:rsid w:val="0039488B"/>
    <w:rsid w:val="003A1697"/>
    <w:rsid w:val="003B1252"/>
    <w:rsid w:val="003B4B10"/>
    <w:rsid w:val="003C2E75"/>
    <w:rsid w:val="003D3747"/>
    <w:rsid w:val="003E52E8"/>
    <w:rsid w:val="003E7113"/>
    <w:rsid w:val="003E782C"/>
    <w:rsid w:val="00404EA4"/>
    <w:rsid w:val="00405517"/>
    <w:rsid w:val="00414FE9"/>
    <w:rsid w:val="00417CCE"/>
    <w:rsid w:val="0043136B"/>
    <w:rsid w:val="0044267E"/>
    <w:rsid w:val="00442F6F"/>
    <w:rsid w:val="0044532F"/>
    <w:rsid w:val="00447B57"/>
    <w:rsid w:val="0046502F"/>
    <w:rsid w:val="004671C8"/>
    <w:rsid w:val="00467C1B"/>
    <w:rsid w:val="00473900"/>
    <w:rsid w:val="00474700"/>
    <w:rsid w:val="00495082"/>
    <w:rsid w:val="004A019A"/>
    <w:rsid w:val="004A060A"/>
    <w:rsid w:val="004B349E"/>
    <w:rsid w:val="004B3D0C"/>
    <w:rsid w:val="004C53B6"/>
    <w:rsid w:val="004D34E6"/>
    <w:rsid w:val="004E1DB7"/>
    <w:rsid w:val="004F2EED"/>
    <w:rsid w:val="005056F9"/>
    <w:rsid w:val="00514573"/>
    <w:rsid w:val="005203E5"/>
    <w:rsid w:val="005267FC"/>
    <w:rsid w:val="00534EE6"/>
    <w:rsid w:val="00536A82"/>
    <w:rsid w:val="00540204"/>
    <w:rsid w:val="0054183B"/>
    <w:rsid w:val="00543295"/>
    <w:rsid w:val="00544C04"/>
    <w:rsid w:val="00546B06"/>
    <w:rsid w:val="005504D4"/>
    <w:rsid w:val="005504DA"/>
    <w:rsid w:val="00555776"/>
    <w:rsid w:val="00561121"/>
    <w:rsid w:val="00573E9A"/>
    <w:rsid w:val="005837B4"/>
    <w:rsid w:val="0058404E"/>
    <w:rsid w:val="00587F01"/>
    <w:rsid w:val="0059064A"/>
    <w:rsid w:val="00592A20"/>
    <w:rsid w:val="00593217"/>
    <w:rsid w:val="00595CA7"/>
    <w:rsid w:val="005A2EAA"/>
    <w:rsid w:val="005C6F6D"/>
    <w:rsid w:val="005D6271"/>
    <w:rsid w:val="005D77C6"/>
    <w:rsid w:val="006038F4"/>
    <w:rsid w:val="00605D20"/>
    <w:rsid w:val="006060DB"/>
    <w:rsid w:val="00614F24"/>
    <w:rsid w:val="006159A9"/>
    <w:rsid w:val="00620FC1"/>
    <w:rsid w:val="006411A8"/>
    <w:rsid w:val="00650642"/>
    <w:rsid w:val="00655E20"/>
    <w:rsid w:val="006616E8"/>
    <w:rsid w:val="00667F6B"/>
    <w:rsid w:val="006800DF"/>
    <w:rsid w:val="00685ED8"/>
    <w:rsid w:val="0068798E"/>
    <w:rsid w:val="00693BCA"/>
    <w:rsid w:val="006B301C"/>
    <w:rsid w:val="006B39F6"/>
    <w:rsid w:val="006C1C9B"/>
    <w:rsid w:val="006C1F1C"/>
    <w:rsid w:val="006D38CB"/>
    <w:rsid w:val="006D66B4"/>
    <w:rsid w:val="007013B3"/>
    <w:rsid w:val="0070323C"/>
    <w:rsid w:val="0071184E"/>
    <w:rsid w:val="007246C5"/>
    <w:rsid w:val="00725791"/>
    <w:rsid w:val="0074079B"/>
    <w:rsid w:val="007410B0"/>
    <w:rsid w:val="00751CD5"/>
    <w:rsid w:val="00760F63"/>
    <w:rsid w:val="00763A5A"/>
    <w:rsid w:val="00766790"/>
    <w:rsid w:val="00772A64"/>
    <w:rsid w:val="007736F5"/>
    <w:rsid w:val="00775A33"/>
    <w:rsid w:val="0079251D"/>
    <w:rsid w:val="00794630"/>
    <w:rsid w:val="007978E6"/>
    <w:rsid w:val="007A1043"/>
    <w:rsid w:val="007A390D"/>
    <w:rsid w:val="007B184E"/>
    <w:rsid w:val="007B411D"/>
    <w:rsid w:val="007C1227"/>
    <w:rsid w:val="007C7601"/>
    <w:rsid w:val="007D62E5"/>
    <w:rsid w:val="007E23CF"/>
    <w:rsid w:val="007F18C4"/>
    <w:rsid w:val="007F46F9"/>
    <w:rsid w:val="00801140"/>
    <w:rsid w:val="0080202E"/>
    <w:rsid w:val="00804F06"/>
    <w:rsid w:val="00807BB9"/>
    <w:rsid w:val="00812F93"/>
    <w:rsid w:val="00825F44"/>
    <w:rsid w:val="00834643"/>
    <w:rsid w:val="00836A51"/>
    <w:rsid w:val="008471A4"/>
    <w:rsid w:val="00851D85"/>
    <w:rsid w:val="00853AC0"/>
    <w:rsid w:val="0088021E"/>
    <w:rsid w:val="00883595"/>
    <w:rsid w:val="008873D2"/>
    <w:rsid w:val="0088757D"/>
    <w:rsid w:val="00891736"/>
    <w:rsid w:val="0089594C"/>
    <w:rsid w:val="008962F1"/>
    <w:rsid w:val="008A274D"/>
    <w:rsid w:val="008B2E8A"/>
    <w:rsid w:val="008B6965"/>
    <w:rsid w:val="008B724D"/>
    <w:rsid w:val="008D065F"/>
    <w:rsid w:val="008E3388"/>
    <w:rsid w:val="008E792F"/>
    <w:rsid w:val="008F1834"/>
    <w:rsid w:val="00903159"/>
    <w:rsid w:val="009033B6"/>
    <w:rsid w:val="00904925"/>
    <w:rsid w:val="00911B53"/>
    <w:rsid w:val="00912B4B"/>
    <w:rsid w:val="009144EA"/>
    <w:rsid w:val="00915C2A"/>
    <w:rsid w:val="009168E0"/>
    <w:rsid w:val="009202B8"/>
    <w:rsid w:val="00920E44"/>
    <w:rsid w:val="009303B8"/>
    <w:rsid w:val="00933471"/>
    <w:rsid w:val="009336DE"/>
    <w:rsid w:val="00936FF2"/>
    <w:rsid w:val="00941BA1"/>
    <w:rsid w:val="0094287A"/>
    <w:rsid w:val="009575C1"/>
    <w:rsid w:val="00971BB6"/>
    <w:rsid w:val="00992CCF"/>
    <w:rsid w:val="009961CB"/>
    <w:rsid w:val="00996AD0"/>
    <w:rsid w:val="009A3480"/>
    <w:rsid w:val="009A7D4E"/>
    <w:rsid w:val="009C0182"/>
    <w:rsid w:val="009C04C6"/>
    <w:rsid w:val="009C3249"/>
    <w:rsid w:val="009C3950"/>
    <w:rsid w:val="009C469F"/>
    <w:rsid w:val="009F0E3B"/>
    <w:rsid w:val="009F7362"/>
    <w:rsid w:val="00A12111"/>
    <w:rsid w:val="00A16A4A"/>
    <w:rsid w:val="00A27024"/>
    <w:rsid w:val="00A36B8A"/>
    <w:rsid w:val="00A51167"/>
    <w:rsid w:val="00A51D5B"/>
    <w:rsid w:val="00A5215D"/>
    <w:rsid w:val="00A5663F"/>
    <w:rsid w:val="00A616EB"/>
    <w:rsid w:val="00A6383F"/>
    <w:rsid w:val="00A67F8C"/>
    <w:rsid w:val="00A74B0B"/>
    <w:rsid w:val="00A761F8"/>
    <w:rsid w:val="00A779EF"/>
    <w:rsid w:val="00A97217"/>
    <w:rsid w:val="00AA0F13"/>
    <w:rsid w:val="00AA3D68"/>
    <w:rsid w:val="00AC5F11"/>
    <w:rsid w:val="00AE378D"/>
    <w:rsid w:val="00AF656C"/>
    <w:rsid w:val="00B005E9"/>
    <w:rsid w:val="00B032BC"/>
    <w:rsid w:val="00B0731F"/>
    <w:rsid w:val="00B11098"/>
    <w:rsid w:val="00B136EE"/>
    <w:rsid w:val="00B21D33"/>
    <w:rsid w:val="00B226BD"/>
    <w:rsid w:val="00B23B1D"/>
    <w:rsid w:val="00B251CD"/>
    <w:rsid w:val="00B33867"/>
    <w:rsid w:val="00B413F3"/>
    <w:rsid w:val="00B46830"/>
    <w:rsid w:val="00B50E53"/>
    <w:rsid w:val="00B672E5"/>
    <w:rsid w:val="00B701C7"/>
    <w:rsid w:val="00B72985"/>
    <w:rsid w:val="00B8021B"/>
    <w:rsid w:val="00B84AD7"/>
    <w:rsid w:val="00B866BA"/>
    <w:rsid w:val="00B90A6F"/>
    <w:rsid w:val="00B94B23"/>
    <w:rsid w:val="00B95735"/>
    <w:rsid w:val="00BA11AD"/>
    <w:rsid w:val="00BA78D8"/>
    <w:rsid w:val="00BB0E30"/>
    <w:rsid w:val="00BB618E"/>
    <w:rsid w:val="00BC3722"/>
    <w:rsid w:val="00BD0797"/>
    <w:rsid w:val="00BD46E7"/>
    <w:rsid w:val="00BE0234"/>
    <w:rsid w:val="00BE27C3"/>
    <w:rsid w:val="00BF2A21"/>
    <w:rsid w:val="00BF62F1"/>
    <w:rsid w:val="00BF729D"/>
    <w:rsid w:val="00C04CDC"/>
    <w:rsid w:val="00C06B80"/>
    <w:rsid w:val="00C13838"/>
    <w:rsid w:val="00C13CB3"/>
    <w:rsid w:val="00C16FF5"/>
    <w:rsid w:val="00C21B7F"/>
    <w:rsid w:val="00C21DF8"/>
    <w:rsid w:val="00C23931"/>
    <w:rsid w:val="00C65C04"/>
    <w:rsid w:val="00C67394"/>
    <w:rsid w:val="00C70467"/>
    <w:rsid w:val="00C72C0E"/>
    <w:rsid w:val="00C81422"/>
    <w:rsid w:val="00C82F61"/>
    <w:rsid w:val="00C86721"/>
    <w:rsid w:val="00C91751"/>
    <w:rsid w:val="00C93E73"/>
    <w:rsid w:val="00CA0446"/>
    <w:rsid w:val="00CA5507"/>
    <w:rsid w:val="00CB095E"/>
    <w:rsid w:val="00CB333E"/>
    <w:rsid w:val="00CC47AA"/>
    <w:rsid w:val="00CD093B"/>
    <w:rsid w:val="00CD1575"/>
    <w:rsid w:val="00CD7372"/>
    <w:rsid w:val="00CE0EE2"/>
    <w:rsid w:val="00CE6F31"/>
    <w:rsid w:val="00CE74A0"/>
    <w:rsid w:val="00D0549F"/>
    <w:rsid w:val="00D20CD7"/>
    <w:rsid w:val="00D2177B"/>
    <w:rsid w:val="00D30E1D"/>
    <w:rsid w:val="00D3249B"/>
    <w:rsid w:val="00D439E0"/>
    <w:rsid w:val="00D6283E"/>
    <w:rsid w:val="00D75A70"/>
    <w:rsid w:val="00D803D2"/>
    <w:rsid w:val="00D83A2C"/>
    <w:rsid w:val="00D96DCC"/>
    <w:rsid w:val="00DA00E8"/>
    <w:rsid w:val="00DA47C9"/>
    <w:rsid w:val="00DC0FE8"/>
    <w:rsid w:val="00DC5701"/>
    <w:rsid w:val="00DD2FA5"/>
    <w:rsid w:val="00DE0EAE"/>
    <w:rsid w:val="00DE7D89"/>
    <w:rsid w:val="00DF66D0"/>
    <w:rsid w:val="00E01604"/>
    <w:rsid w:val="00E127FE"/>
    <w:rsid w:val="00E12EFD"/>
    <w:rsid w:val="00E15B71"/>
    <w:rsid w:val="00E16197"/>
    <w:rsid w:val="00E43AC4"/>
    <w:rsid w:val="00E4528B"/>
    <w:rsid w:val="00E57AB2"/>
    <w:rsid w:val="00E82280"/>
    <w:rsid w:val="00E8351C"/>
    <w:rsid w:val="00E935D4"/>
    <w:rsid w:val="00EA3A2A"/>
    <w:rsid w:val="00EB177C"/>
    <w:rsid w:val="00EB59FB"/>
    <w:rsid w:val="00EB7A13"/>
    <w:rsid w:val="00ED2FC6"/>
    <w:rsid w:val="00ED554A"/>
    <w:rsid w:val="00EE1401"/>
    <w:rsid w:val="00EE3A91"/>
    <w:rsid w:val="00EE418A"/>
    <w:rsid w:val="00EE4E1F"/>
    <w:rsid w:val="00EF1C18"/>
    <w:rsid w:val="00EF4382"/>
    <w:rsid w:val="00EF4D2B"/>
    <w:rsid w:val="00F01373"/>
    <w:rsid w:val="00F0416D"/>
    <w:rsid w:val="00F13D50"/>
    <w:rsid w:val="00F249AF"/>
    <w:rsid w:val="00F2565A"/>
    <w:rsid w:val="00F46A1D"/>
    <w:rsid w:val="00F528FF"/>
    <w:rsid w:val="00F659A5"/>
    <w:rsid w:val="00F97DEB"/>
    <w:rsid w:val="00FA0BDF"/>
    <w:rsid w:val="00FA3B6D"/>
    <w:rsid w:val="00FA4A29"/>
    <w:rsid w:val="00FA695F"/>
    <w:rsid w:val="00FA7D00"/>
    <w:rsid w:val="00FB0594"/>
    <w:rsid w:val="00FB724E"/>
    <w:rsid w:val="00FC3956"/>
    <w:rsid w:val="00FC6BDB"/>
    <w:rsid w:val="00FD1410"/>
    <w:rsid w:val="00FD347F"/>
    <w:rsid w:val="00FD61CE"/>
    <w:rsid w:val="00FD69EA"/>
    <w:rsid w:val="00FE5D4F"/>
    <w:rsid w:val="00FF4B01"/>
    <w:rsid w:val="00FF68C0"/>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147F01"/>
    <w:pPr>
      <w:tabs>
        <w:tab w:val="left" w:pos="567"/>
        <w:tab w:val="left" w:pos="709"/>
      </w:tabs>
      <w:ind w:right="-9"/>
      <w:jc w:val="center"/>
    </w:pPr>
    <w:rPr>
      <w:color w:val="000000"/>
      <w:sz w:val="24"/>
      <w:szCs w:val="20"/>
    </w:rPr>
  </w:style>
  <w:style w:type="character" w:customStyle="1" w:styleId="S0">
    <w:name w:val="S_Обычный Знак"/>
    <w:link w:val="S"/>
    <w:uiPriority w:val="99"/>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7F46F9"/>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1690</Words>
  <Characters>12850</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25</cp:revision>
  <cp:lastPrinted>2021-09-16T10:40:00Z</cp:lastPrinted>
  <dcterms:created xsi:type="dcterms:W3CDTF">2022-03-14T16:21:00Z</dcterms:created>
  <dcterms:modified xsi:type="dcterms:W3CDTF">2022-05-13T08:03:00Z</dcterms:modified>
</cp:coreProperties>
</file>