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2F" w:rsidRDefault="008E752F" w:rsidP="00A018E1">
      <w:pPr>
        <w:ind w:left="142" w:firstLine="0"/>
      </w:pPr>
    </w:p>
    <w:p w:rsidR="008E752F" w:rsidRDefault="008E752F" w:rsidP="00A018E1">
      <w:pPr>
        <w:ind w:left="142" w:firstLine="0"/>
      </w:pPr>
    </w:p>
    <w:p w:rsidR="00A018E1" w:rsidRDefault="00A018E1" w:rsidP="00A018E1">
      <w:pPr>
        <w:ind w:left="142" w:firstLine="0"/>
      </w:pPr>
    </w:p>
    <w:tbl>
      <w:tblPr>
        <w:tblW w:w="10031" w:type="dxa"/>
        <w:tblLook w:val="01E0"/>
      </w:tblPr>
      <w:tblGrid>
        <w:gridCol w:w="3369"/>
        <w:gridCol w:w="2409"/>
        <w:gridCol w:w="4253"/>
      </w:tblGrid>
      <w:tr w:rsidR="008E752F" w:rsidRPr="006A2CD3" w:rsidTr="00B8552F">
        <w:tc>
          <w:tcPr>
            <w:tcW w:w="3369" w:type="dxa"/>
          </w:tcPr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E752F" w:rsidRPr="00F9623B" w:rsidRDefault="00D61C58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Александровского</w:t>
            </w:r>
            <w:r w:rsidR="008E752F"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E752F" w:rsidRPr="00F9623B" w:rsidRDefault="008E752F" w:rsidP="00B85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52F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2CC">
              <w:rPr>
                <w:rFonts w:ascii="Times New Roman" w:hAnsi="Times New Roman" w:cs="Times New Roman"/>
                <w:b/>
                <w:sz w:val="24"/>
                <w:szCs w:val="24"/>
              </w:rPr>
              <w:t>18.07.2022</w:t>
            </w: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 </w:t>
            </w:r>
            <w:r w:rsidR="00D952CC">
              <w:rPr>
                <w:rFonts w:ascii="Times New Roman" w:hAnsi="Times New Roman" w:cs="Times New Roman"/>
                <w:b/>
                <w:sz w:val="24"/>
                <w:szCs w:val="24"/>
              </w:rPr>
              <w:t>25/2</w:t>
            </w:r>
          </w:p>
          <w:p w:rsidR="008E752F" w:rsidRPr="00D61C58" w:rsidRDefault="008E752F" w:rsidP="00D61C5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деревня </w:t>
            </w:r>
            <w:r w:rsidR="00D61C58" w:rsidRPr="00D61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Васькино</w:t>
            </w:r>
          </w:p>
        </w:tc>
        <w:tc>
          <w:tcPr>
            <w:tcW w:w="2409" w:type="dxa"/>
          </w:tcPr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662305" cy="692785"/>
                  <wp:effectExtent l="19050" t="0" r="444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Москакасси</w:t>
            </w:r>
            <w:proofErr w:type="spellEnd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ЙЫШǍНУ</w:t>
            </w:r>
          </w:p>
          <w:p w:rsidR="008E752F" w:rsidRPr="00F9623B" w:rsidRDefault="008E752F" w:rsidP="00B85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52F" w:rsidRPr="00F9623B" w:rsidRDefault="00D952CC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18.07.2022</w:t>
            </w:r>
            <w:r w:rsidR="008E752F"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752F"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8E752F"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С-25/2</w:t>
            </w:r>
            <w:r w:rsidR="008E752F" w:rsidRPr="00F9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752F" w:rsidRPr="00F9623B" w:rsidRDefault="00D61C58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Ваҫкасси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ялĕ</w:t>
            </w:r>
            <w:proofErr w:type="spellEnd"/>
            <w:r>
              <w:rPr>
                <w:bCs/>
              </w:rPr>
              <w:t xml:space="preserve"> </w:t>
            </w: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52F" w:rsidRPr="00F9623B" w:rsidRDefault="008E752F" w:rsidP="00B8552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752F" w:rsidRDefault="008E752F" w:rsidP="008E752F">
      <w:pPr>
        <w:ind w:left="142" w:right="4056"/>
        <w:rPr>
          <w:b/>
          <w:bCs/>
        </w:rPr>
      </w:pPr>
      <w:r w:rsidRPr="002420DA">
        <w:rPr>
          <w:b/>
          <w:bCs/>
        </w:rPr>
        <w:t xml:space="preserve">О внесении изменений в решение Собрания депутатов </w:t>
      </w:r>
      <w:r w:rsidR="00D61C58">
        <w:rPr>
          <w:b/>
          <w:bCs/>
        </w:rPr>
        <w:t>Александровского</w:t>
      </w:r>
      <w:r w:rsidRPr="002420DA">
        <w:rPr>
          <w:b/>
          <w:bCs/>
        </w:rPr>
        <w:t xml:space="preserve"> сельского поселения Моргаушского района Чувашской Республики от </w:t>
      </w:r>
      <w:r w:rsidR="007238F4">
        <w:rPr>
          <w:b/>
          <w:bCs/>
        </w:rPr>
        <w:t>17 ноября 2014г. №С-50</w:t>
      </w:r>
      <w:r w:rsidRPr="002420DA">
        <w:rPr>
          <w:b/>
          <w:bCs/>
        </w:rPr>
        <w:t xml:space="preserve">/1 «Об утверждении Положения о вопросах налогового регулирования в </w:t>
      </w:r>
      <w:r w:rsidR="00D61C58">
        <w:rPr>
          <w:b/>
          <w:bCs/>
        </w:rPr>
        <w:t>Александровском</w:t>
      </w:r>
      <w:r w:rsidRPr="002420DA">
        <w:rPr>
          <w:b/>
          <w:bCs/>
        </w:rPr>
        <w:t xml:space="preserve">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</w:p>
    <w:p w:rsidR="00293325" w:rsidRDefault="00293325" w:rsidP="008E752F">
      <w:pPr>
        <w:ind w:left="142" w:right="4056"/>
        <w:rPr>
          <w:b/>
          <w:bCs/>
        </w:rPr>
      </w:pPr>
    </w:p>
    <w:p w:rsidR="00293325" w:rsidRPr="002420DA" w:rsidRDefault="00293325" w:rsidP="008E752F">
      <w:pPr>
        <w:ind w:left="142" w:right="4056"/>
        <w:rPr>
          <w:b/>
          <w:bCs/>
        </w:rPr>
      </w:pPr>
    </w:p>
    <w:p w:rsidR="008E752F" w:rsidRPr="002420DA" w:rsidRDefault="008E752F" w:rsidP="008E752F">
      <w:pPr>
        <w:ind w:firstLine="720"/>
        <w:rPr>
          <w:b/>
          <w:bCs/>
        </w:rPr>
      </w:pPr>
      <w:r w:rsidRPr="002420DA">
        <w:t>В соответствии с Налоговым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 Собрание депутатов</w:t>
      </w:r>
      <w:r w:rsidRPr="002420DA">
        <w:rPr>
          <w:b/>
        </w:rPr>
        <w:t xml:space="preserve"> </w:t>
      </w:r>
      <w:proofErr w:type="spellStart"/>
      <w:r w:rsidR="00D61C58">
        <w:rPr>
          <w:b/>
        </w:rPr>
        <w:t>Александровского</w:t>
      </w:r>
      <w:r w:rsidRPr="002420DA">
        <w:rPr>
          <w:b/>
        </w:rPr>
        <w:t>_сельского</w:t>
      </w:r>
      <w:proofErr w:type="spellEnd"/>
      <w:r w:rsidRPr="002420DA">
        <w:rPr>
          <w:b/>
        </w:rPr>
        <w:t xml:space="preserve"> поселения Моргаушского района  </w:t>
      </w:r>
      <w:r w:rsidRPr="002420DA">
        <w:t xml:space="preserve">Чувашской Республики  </w:t>
      </w:r>
      <w:r w:rsidRPr="002420DA">
        <w:rPr>
          <w:bCs/>
        </w:rPr>
        <w:t>решило</w:t>
      </w:r>
      <w:r w:rsidRPr="002420DA">
        <w:rPr>
          <w:b/>
          <w:bCs/>
        </w:rPr>
        <w:t>:</w:t>
      </w:r>
    </w:p>
    <w:p w:rsidR="008E752F" w:rsidRPr="002420DA" w:rsidRDefault="008E752F" w:rsidP="008E752F">
      <w:pPr>
        <w:ind w:right="26"/>
        <w:rPr>
          <w:b/>
          <w:bCs/>
        </w:rPr>
      </w:pPr>
      <w:r w:rsidRPr="002420DA">
        <w:rPr>
          <w:bCs/>
        </w:rPr>
        <w:t xml:space="preserve">          1. Внести в решение Собрания депутатов Чувашской Республики от </w:t>
      </w:r>
      <w:r w:rsidR="007238F4" w:rsidRPr="007238F4">
        <w:rPr>
          <w:bCs/>
        </w:rPr>
        <w:t>17 ноября 2014г. №С-50/1</w:t>
      </w:r>
      <w:r w:rsidR="007238F4" w:rsidRPr="002420DA">
        <w:rPr>
          <w:b/>
          <w:bCs/>
        </w:rPr>
        <w:t xml:space="preserve"> </w:t>
      </w:r>
      <w:r w:rsidRPr="002420DA">
        <w:rPr>
          <w:bCs/>
        </w:rPr>
        <w:t xml:space="preserve">«Об утверждении Положения о вопросах налогового регулирования в </w:t>
      </w:r>
      <w:r w:rsidR="00D61C58">
        <w:rPr>
          <w:bCs/>
        </w:rPr>
        <w:t>Александровском</w:t>
      </w:r>
      <w:r w:rsidRPr="002420DA">
        <w:rPr>
          <w:bCs/>
        </w:rPr>
        <w:t xml:space="preserve">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 w:rsidRPr="002420DA">
        <w:rPr>
          <w:b/>
          <w:bCs/>
        </w:rPr>
        <w:t xml:space="preserve"> </w:t>
      </w:r>
      <w:r w:rsidRPr="002420DA">
        <w:rPr>
          <w:bCs/>
        </w:rPr>
        <w:t>(далее - Решение) следующие изменения:</w:t>
      </w:r>
    </w:p>
    <w:p w:rsidR="008E752F" w:rsidRPr="002420DA" w:rsidRDefault="008E752F" w:rsidP="008E752F">
      <w:pPr>
        <w:ind w:right="-8"/>
        <w:rPr>
          <w:bCs/>
        </w:rPr>
      </w:pPr>
      <w:r w:rsidRPr="002420DA">
        <w:rPr>
          <w:bCs/>
        </w:rPr>
        <w:t xml:space="preserve">          В приложении «Положение о вопросах налогового регулирования в </w:t>
      </w:r>
      <w:r w:rsidR="00D61C58">
        <w:rPr>
          <w:bCs/>
        </w:rPr>
        <w:t>Александровском</w:t>
      </w:r>
      <w:r w:rsidRPr="002420DA">
        <w:rPr>
          <w:bCs/>
        </w:rPr>
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к Решению:</w:t>
      </w:r>
    </w:p>
    <w:p w:rsidR="008E752F" w:rsidRPr="002420DA" w:rsidRDefault="008E752F" w:rsidP="008E752F">
      <w:pPr>
        <w:ind w:right="-8"/>
        <w:rPr>
          <w:bCs/>
        </w:rPr>
      </w:pPr>
      <w:r w:rsidRPr="002420DA">
        <w:rPr>
          <w:bCs/>
        </w:rPr>
        <w:t xml:space="preserve">           </w:t>
      </w:r>
      <w:r>
        <w:rPr>
          <w:bCs/>
        </w:rPr>
        <w:t xml:space="preserve"> 1.1</w:t>
      </w:r>
      <w:r w:rsidRPr="002420DA">
        <w:rPr>
          <w:bCs/>
        </w:rPr>
        <w:t>. П.п.4 статьи 21 Положения  изложить в следующей редакции:</w:t>
      </w:r>
    </w:p>
    <w:p w:rsidR="008E752F" w:rsidRPr="002420DA" w:rsidRDefault="008E752F" w:rsidP="008E752F">
      <w:pPr>
        <w:ind w:firstLine="540"/>
      </w:pPr>
      <w:r w:rsidRPr="002420DA">
        <w:rPr>
          <w:bCs/>
        </w:rPr>
        <w:t xml:space="preserve">           «</w:t>
      </w:r>
      <w:r w:rsidRPr="002420DA">
        <w:t>-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объектов.».</w:t>
      </w:r>
    </w:p>
    <w:p w:rsidR="008E752F" w:rsidRPr="002420DA" w:rsidRDefault="008E752F" w:rsidP="008E752F">
      <w:pPr>
        <w:pStyle w:val="ConsPlusNormal"/>
        <w:widowControl w:val="0"/>
        <w:adjustRightInd/>
        <w:ind w:left="710"/>
        <w:jc w:val="both"/>
        <w:rPr>
          <w:color w:val="FF0000"/>
        </w:rPr>
      </w:pPr>
      <w:r w:rsidRPr="002420DA">
        <w:t xml:space="preserve"> 2. </w:t>
      </w:r>
      <w:r w:rsidRPr="002420DA">
        <w:rPr>
          <w:color w:val="000000"/>
        </w:rPr>
        <w:t>Настоящее Решение вступает в силу после его  официального опубликования.</w:t>
      </w:r>
    </w:p>
    <w:p w:rsidR="008E752F" w:rsidRPr="002420DA" w:rsidRDefault="008E752F" w:rsidP="008E752F">
      <w:pPr>
        <w:ind w:right="-8"/>
      </w:pPr>
    </w:p>
    <w:p w:rsidR="008E752F" w:rsidRPr="002420DA" w:rsidRDefault="008E752F" w:rsidP="008E752F">
      <w:pPr>
        <w:pStyle w:val="ConsPlusNormal"/>
        <w:spacing w:before="240"/>
        <w:ind w:firstLine="540"/>
        <w:jc w:val="both"/>
      </w:pPr>
    </w:p>
    <w:p w:rsidR="00EB1339" w:rsidRDefault="008E752F" w:rsidP="008E752F">
      <w:pPr>
        <w:tabs>
          <w:tab w:val="left" w:pos="851"/>
        </w:tabs>
        <w:spacing w:before="14" w:after="14"/>
      </w:pPr>
      <w:r w:rsidRPr="002420DA">
        <w:t xml:space="preserve">Глава </w:t>
      </w:r>
      <w:r w:rsidR="00D61C58">
        <w:t>Александровского</w:t>
      </w:r>
      <w:r w:rsidRPr="002420DA">
        <w:t xml:space="preserve"> сельского поселения                                   </w:t>
      </w:r>
      <w:r w:rsidR="00D61C58">
        <w:t xml:space="preserve">В.А.Волков   </w:t>
      </w:r>
    </w:p>
    <w:sectPr w:rsidR="00EB1339" w:rsidSect="00A6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8ED"/>
    <w:rsid w:val="00130BB1"/>
    <w:rsid w:val="00293325"/>
    <w:rsid w:val="002E65BB"/>
    <w:rsid w:val="003B7A45"/>
    <w:rsid w:val="003D3F51"/>
    <w:rsid w:val="005C5898"/>
    <w:rsid w:val="006227F8"/>
    <w:rsid w:val="00652A97"/>
    <w:rsid w:val="0066112C"/>
    <w:rsid w:val="007238F4"/>
    <w:rsid w:val="008646E4"/>
    <w:rsid w:val="008E752F"/>
    <w:rsid w:val="00A018E1"/>
    <w:rsid w:val="00A66492"/>
    <w:rsid w:val="00AD40A3"/>
    <w:rsid w:val="00C60051"/>
    <w:rsid w:val="00D61C58"/>
    <w:rsid w:val="00D952CC"/>
    <w:rsid w:val="00EB1339"/>
    <w:rsid w:val="00EB580B"/>
    <w:rsid w:val="00F258CF"/>
    <w:rsid w:val="00F55EE5"/>
    <w:rsid w:val="00FB28ED"/>
    <w:rsid w:val="00F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8E1"/>
    <w:pPr>
      <w:keepNext/>
      <w:ind w:firstLine="6"/>
      <w:jc w:val="center"/>
      <w:outlineLvl w:val="0"/>
    </w:pPr>
    <w:rPr>
      <w:rFonts w:ascii="Times New Roman Chuv" w:hAnsi="Times New Roman Chuv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A018E1"/>
    <w:pPr>
      <w:keepNext/>
      <w:ind w:firstLine="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E1"/>
    <w:rPr>
      <w:rFonts w:ascii="Times New Roman Chuv" w:eastAsia="Times New Roman" w:hAnsi="Times New Roman Chuv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01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0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7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8E75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E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2022-08-02T08:00:00Z</cp:lastPrinted>
  <dcterms:created xsi:type="dcterms:W3CDTF">2022-08-01T08:42:00Z</dcterms:created>
  <dcterms:modified xsi:type="dcterms:W3CDTF">2022-08-02T08:00:00Z</dcterms:modified>
</cp:coreProperties>
</file>