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3A579C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3A579C">
              <w:rPr>
                <w:rFonts w:ascii="Times New Roman" w:hAnsi="Times New Roman" w:cs="Times New Roman"/>
                <w:b/>
                <w:noProof/>
              </w:rPr>
              <w:t xml:space="preserve"> мая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011A84">
              <w:rPr>
                <w:rFonts w:ascii="Times New Roman" w:hAnsi="Times New Roman" w:cs="Times New Roman"/>
                <w:b/>
                <w:noProof/>
              </w:rPr>
              <w:t>2</w:t>
            </w:r>
            <w:r w:rsidR="003A579C">
              <w:rPr>
                <w:rFonts w:ascii="Times New Roman" w:hAnsi="Times New Roman" w:cs="Times New Roman"/>
                <w:b/>
                <w:noProof/>
              </w:rPr>
              <w:t>ç. № 15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3A579C">
              <w:rPr>
                <w:rFonts w:ascii="Times New Roman" w:hAnsi="Times New Roman" w:cs="Times New Roman"/>
                <w:b/>
                <w:noProof/>
              </w:rPr>
              <w:t>12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3A579C">
              <w:rPr>
                <w:rFonts w:ascii="Times New Roman" w:hAnsi="Times New Roman" w:cs="Times New Roman"/>
                <w:b/>
                <w:noProof/>
              </w:rPr>
              <w:t xml:space="preserve">мая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011A84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г. № </w:t>
            </w:r>
            <w:r w:rsidR="003A579C">
              <w:rPr>
                <w:rFonts w:ascii="Times New Roman" w:hAnsi="Times New Roman" w:cs="Times New Roman"/>
                <w:b/>
                <w:noProof/>
              </w:rPr>
              <w:t>15</w:t>
            </w:r>
          </w:p>
          <w:p w:rsidR="00F50321" w:rsidRDefault="00F50321" w:rsidP="00724A09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F4487F" w:rsidRPr="003A579C" w:rsidRDefault="00F4487F" w:rsidP="00F4487F">
      <w:pPr>
        <w:rPr>
          <w:szCs w:val="28"/>
        </w:rPr>
      </w:pPr>
      <w:r>
        <w:rPr>
          <w:b/>
        </w:rPr>
        <w:t xml:space="preserve">Об       итогах      исполнения         бюджета </w:t>
      </w:r>
    </w:p>
    <w:p w:rsidR="00F4487F" w:rsidRDefault="00F4487F" w:rsidP="00F4487F">
      <w:pPr>
        <w:rPr>
          <w:b/>
        </w:rPr>
      </w:pPr>
      <w:r>
        <w:rPr>
          <w:b/>
        </w:rPr>
        <w:t>Приволжского     сельского         поселения</w:t>
      </w:r>
    </w:p>
    <w:p w:rsidR="00F4487F" w:rsidRDefault="00F4487F" w:rsidP="00F4487F">
      <w:pPr>
        <w:rPr>
          <w:b/>
        </w:rPr>
      </w:pPr>
      <w:r>
        <w:rPr>
          <w:b/>
        </w:rPr>
        <w:t xml:space="preserve">Мариинско-Посадского района Чувашской </w:t>
      </w:r>
    </w:p>
    <w:p w:rsidR="00F4487F" w:rsidRDefault="00F4487F" w:rsidP="00F4487F">
      <w:pPr>
        <w:rPr>
          <w:b/>
        </w:rPr>
      </w:pPr>
      <w:r>
        <w:rPr>
          <w:b/>
        </w:rPr>
        <w:t>Республики   за 1  квартал  2022 года</w:t>
      </w:r>
    </w:p>
    <w:p w:rsidR="00F4487F" w:rsidRDefault="00F4487F" w:rsidP="00F4487F">
      <w:pPr>
        <w:ind w:firstLine="720"/>
        <w:jc w:val="both"/>
      </w:pPr>
    </w:p>
    <w:p w:rsidR="00F4487F" w:rsidRDefault="00F4487F" w:rsidP="00F4487F">
      <w:pPr>
        <w:ind w:firstLine="720"/>
        <w:jc w:val="both"/>
      </w:pPr>
    </w:p>
    <w:p w:rsidR="00F4487F" w:rsidRDefault="00F4487F" w:rsidP="00F4487F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Приволжском сельском поселении Мариинско-Посадского района Чувашской Республики, утвержденного решением Собрания депутатов Приволжского сельского поселения Мариинско-Посадского района Чувашской Республики от 27.12.2013  № С-57/2 администрация Приволжского сельского поселения </w:t>
      </w:r>
      <w:r>
        <w:rPr>
          <w:b/>
        </w:rPr>
        <w:t>постановляет:</w:t>
      </w:r>
    </w:p>
    <w:p w:rsidR="00F4487F" w:rsidRDefault="00F4487F" w:rsidP="00F4487F">
      <w:pPr>
        <w:ind w:firstLine="851"/>
        <w:jc w:val="both"/>
        <w:rPr>
          <w:b/>
        </w:rPr>
      </w:pPr>
    </w:p>
    <w:p w:rsidR="00F4487F" w:rsidRDefault="00F4487F" w:rsidP="00F4487F">
      <w:pPr>
        <w:numPr>
          <w:ilvl w:val="0"/>
          <w:numId w:val="11"/>
        </w:numPr>
        <w:ind w:left="0" w:firstLine="851"/>
        <w:jc w:val="both"/>
      </w:pPr>
      <w:r>
        <w:t>Утвердить прилагаемый отчет об исполнении бюджета Приволжского сельского поселения Мариинско-Посадского района Чувашской Республики за 1 квартал 2022 года (</w:t>
      </w:r>
      <w:proofErr w:type="spellStart"/>
      <w:r>
        <w:t>далее-отчёт</w:t>
      </w:r>
      <w:proofErr w:type="spellEnd"/>
      <w:r>
        <w:t>).</w:t>
      </w:r>
    </w:p>
    <w:p w:rsidR="00F4487F" w:rsidRDefault="00F4487F" w:rsidP="00F4487F">
      <w:pPr>
        <w:ind w:left="993" w:firstLine="283"/>
        <w:jc w:val="both"/>
      </w:pPr>
    </w:p>
    <w:p w:rsidR="00F4487F" w:rsidRDefault="00F4487F" w:rsidP="00F4487F">
      <w:pPr>
        <w:ind w:firstLine="720"/>
        <w:jc w:val="both"/>
      </w:pPr>
      <w:r>
        <w:t xml:space="preserve">  2. Направить вышеуказанный отчёт Приволжского сельского поселения Мариинско-Посадского района Чувашской Республики Собранию депутатов Приволжского сельского поселения Мариинско-Посадского района Чувашской Республики. </w:t>
      </w:r>
    </w:p>
    <w:p w:rsidR="00724A09" w:rsidRDefault="00724A09" w:rsidP="00F4487F">
      <w:pPr>
        <w:ind w:firstLine="720"/>
        <w:jc w:val="both"/>
      </w:pPr>
      <w:r>
        <w:t xml:space="preserve">3. Настоящее постановление вступает в силу с момента его официального опубликования в печатном </w:t>
      </w:r>
      <w:proofErr w:type="gramStart"/>
      <w:r>
        <w:t>средстве</w:t>
      </w:r>
      <w:proofErr w:type="gramEnd"/>
      <w:r>
        <w:t xml:space="preserve"> массовой информации «Посадский вестник»</w:t>
      </w:r>
    </w:p>
    <w:p w:rsidR="00F4487F" w:rsidRDefault="00F4487F" w:rsidP="00F4487F">
      <w:pPr>
        <w:ind w:firstLine="720"/>
        <w:jc w:val="both"/>
      </w:pPr>
    </w:p>
    <w:p w:rsidR="00F4487F" w:rsidRDefault="00F4487F" w:rsidP="00F4487F">
      <w:pPr>
        <w:ind w:firstLine="720"/>
        <w:jc w:val="both"/>
      </w:pPr>
    </w:p>
    <w:p w:rsidR="00F4487F" w:rsidRDefault="00F4487F" w:rsidP="00F4487F">
      <w:pPr>
        <w:jc w:val="both"/>
      </w:pPr>
      <w:r>
        <w:t>Глава   Приволжского</w:t>
      </w:r>
    </w:p>
    <w:p w:rsidR="00F4487F" w:rsidRDefault="00F4487F" w:rsidP="00F4487F">
      <w:pPr>
        <w:jc w:val="both"/>
      </w:pPr>
      <w:r>
        <w:t>сельского  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Э.В. Чернов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87F" w:rsidRDefault="00F4487F" w:rsidP="00F4487F">
      <w:r>
        <w:t xml:space="preserve"> </w:t>
      </w:r>
    </w:p>
    <w:p w:rsidR="00F4487F" w:rsidRDefault="00F4487F" w:rsidP="00F4487F">
      <w:pPr>
        <w:ind w:firstLine="5580"/>
        <w:jc w:val="center"/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9A2BF8" w:rsidRDefault="009A2BF8" w:rsidP="00CF3D24">
      <w:pPr>
        <w:rPr>
          <w:szCs w:val="28"/>
        </w:rPr>
      </w:pPr>
    </w:p>
    <w:p w:rsidR="009A2BF8" w:rsidRDefault="009A2BF8" w:rsidP="00CF3D24">
      <w:pPr>
        <w:rPr>
          <w:szCs w:val="28"/>
        </w:rPr>
      </w:pPr>
    </w:p>
    <w:p w:rsidR="009A2BF8" w:rsidRDefault="009A2BF8" w:rsidP="00CF3D24">
      <w:pPr>
        <w:rPr>
          <w:szCs w:val="28"/>
        </w:rPr>
      </w:pPr>
    </w:p>
    <w:p w:rsidR="009A2BF8" w:rsidRDefault="009A2BF8" w:rsidP="00CF3D24">
      <w:pPr>
        <w:rPr>
          <w:szCs w:val="28"/>
        </w:rPr>
      </w:pPr>
    </w:p>
    <w:p w:rsidR="009A2BF8" w:rsidRDefault="009A2BF8" w:rsidP="00CF3D24">
      <w:pPr>
        <w:rPr>
          <w:szCs w:val="28"/>
        </w:rPr>
      </w:pPr>
    </w:p>
    <w:p w:rsidR="009A2BF8" w:rsidRDefault="009A2BF8" w:rsidP="00CF3D24">
      <w:pPr>
        <w:rPr>
          <w:szCs w:val="28"/>
        </w:rPr>
      </w:pPr>
    </w:p>
    <w:p w:rsidR="009A2BF8" w:rsidRDefault="009A2BF8" w:rsidP="00CF3D24">
      <w:pPr>
        <w:rPr>
          <w:szCs w:val="28"/>
        </w:rPr>
      </w:pPr>
    </w:p>
    <w:p w:rsidR="003A579C" w:rsidRDefault="003A579C" w:rsidP="00CF3D24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3335"/>
        <w:gridCol w:w="689"/>
        <w:gridCol w:w="1873"/>
        <w:gridCol w:w="1354"/>
        <w:gridCol w:w="1147"/>
        <w:gridCol w:w="1173"/>
      </w:tblGrid>
      <w:tr w:rsidR="009A2BF8" w:rsidRPr="009A2BF8" w:rsidTr="00724A09">
        <w:trPr>
          <w:trHeight w:val="30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3666" w:type="dxa"/>
            <w:gridSpan w:val="3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Утверждён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3666" w:type="dxa"/>
            <w:gridSpan w:val="3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Постановлением администрации 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3666" w:type="dxa"/>
            <w:gridSpan w:val="3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Приволжского сельского поселения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3666" w:type="dxa"/>
            <w:gridSpan w:val="3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Мариинско-Посадского района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3666" w:type="dxa"/>
            <w:gridSpan w:val="3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Чувашской Республики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3666" w:type="dxa"/>
            <w:gridSpan w:val="3"/>
            <w:noWrap/>
            <w:hideMark/>
          </w:tcPr>
          <w:p w:rsidR="009A2BF8" w:rsidRPr="009A2BF8" w:rsidRDefault="009A2BF8" w:rsidP="003A579C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от </w:t>
            </w:r>
            <w:r w:rsidR="003A579C">
              <w:rPr>
                <w:sz w:val="14"/>
                <w:szCs w:val="14"/>
              </w:rPr>
              <w:t xml:space="preserve">15 мая </w:t>
            </w:r>
            <w:r w:rsidRPr="009A2BF8">
              <w:rPr>
                <w:sz w:val="14"/>
                <w:szCs w:val="14"/>
              </w:rPr>
              <w:t xml:space="preserve">2022 г. № </w:t>
            </w:r>
            <w:r w:rsidR="003A579C">
              <w:rPr>
                <w:sz w:val="14"/>
                <w:szCs w:val="14"/>
              </w:rPr>
              <w:t>15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300"/>
        </w:trPr>
        <w:tc>
          <w:tcPr>
            <w:tcW w:w="8409" w:type="dxa"/>
            <w:gridSpan w:val="5"/>
            <w:noWrap/>
            <w:hideMark/>
          </w:tcPr>
          <w:p w:rsidR="009A2BF8" w:rsidRPr="009A2BF8" w:rsidRDefault="009A2BF8" w:rsidP="009A2BF8">
            <w:pPr>
              <w:rPr>
                <w:b/>
                <w:bCs/>
                <w:sz w:val="14"/>
                <w:szCs w:val="14"/>
              </w:rPr>
            </w:pPr>
            <w:r w:rsidRPr="009A2BF8">
              <w:rPr>
                <w:b/>
                <w:bCs/>
                <w:sz w:val="14"/>
                <w:szCs w:val="14"/>
              </w:rPr>
              <w:t xml:space="preserve">ОТЧЕТ ОБ ИСПОЛНЕНИИ БЮДЖЕТА ПРИВОЛЖСКОГО СЕЛЬСКОГО 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345"/>
        </w:trPr>
        <w:tc>
          <w:tcPr>
            <w:tcW w:w="8409" w:type="dxa"/>
            <w:gridSpan w:val="5"/>
            <w:noWrap/>
            <w:hideMark/>
          </w:tcPr>
          <w:p w:rsidR="009A2BF8" w:rsidRPr="009A2BF8" w:rsidRDefault="009A2BF8" w:rsidP="009A2BF8">
            <w:pPr>
              <w:rPr>
                <w:b/>
                <w:bCs/>
                <w:sz w:val="14"/>
                <w:szCs w:val="14"/>
              </w:rPr>
            </w:pPr>
            <w:r w:rsidRPr="009A2BF8">
              <w:rPr>
                <w:b/>
                <w:bCs/>
                <w:sz w:val="14"/>
                <w:szCs w:val="14"/>
              </w:rPr>
              <w:t>ПОСЕЛЕНИЯ МАРИИНСКО-ПОСАДСКОГО РАЙОНА ЧУВАШСКОЙ РЕСПУБЛИКИ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282"/>
        </w:trPr>
        <w:tc>
          <w:tcPr>
            <w:tcW w:w="8409" w:type="dxa"/>
            <w:gridSpan w:val="5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за 1 квартал 2022 г.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240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282"/>
        </w:trPr>
        <w:tc>
          <w:tcPr>
            <w:tcW w:w="8409" w:type="dxa"/>
            <w:gridSpan w:val="5"/>
            <w:noWrap/>
            <w:hideMark/>
          </w:tcPr>
          <w:p w:rsidR="009A2BF8" w:rsidRPr="009A2BF8" w:rsidRDefault="009A2BF8" w:rsidP="009A2BF8">
            <w:pPr>
              <w:rPr>
                <w:b/>
                <w:bCs/>
                <w:sz w:val="14"/>
                <w:szCs w:val="14"/>
              </w:rPr>
            </w:pPr>
            <w:r w:rsidRPr="009A2BF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282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b/>
                <w:bCs/>
                <w:sz w:val="14"/>
                <w:szCs w:val="14"/>
              </w:rPr>
            </w:pPr>
            <w:r w:rsidRPr="009A2BF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b/>
                <w:bCs/>
                <w:sz w:val="14"/>
                <w:szCs w:val="14"/>
              </w:rPr>
            </w:pPr>
            <w:r w:rsidRPr="009A2BF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b/>
                <w:bCs/>
                <w:sz w:val="14"/>
                <w:szCs w:val="14"/>
              </w:rPr>
            </w:pPr>
            <w:r w:rsidRPr="009A2BF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b/>
                <w:bCs/>
                <w:sz w:val="14"/>
                <w:szCs w:val="14"/>
              </w:rPr>
            </w:pPr>
            <w:r w:rsidRPr="009A2BF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>
            <w:pPr>
              <w:rPr>
                <w:b/>
                <w:bCs/>
                <w:sz w:val="14"/>
                <w:szCs w:val="14"/>
              </w:rPr>
            </w:pPr>
            <w:r w:rsidRPr="009A2BF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КОДЫ</w:t>
            </w:r>
          </w:p>
        </w:tc>
      </w:tr>
      <w:tr w:rsidR="009A2BF8" w:rsidRPr="009A2BF8" w:rsidTr="00724A09">
        <w:trPr>
          <w:trHeight w:val="282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0503117</w:t>
            </w:r>
          </w:p>
        </w:tc>
      </w:tr>
      <w:tr w:rsidR="009A2BF8" w:rsidRPr="009A2BF8" w:rsidTr="00724A09">
        <w:trPr>
          <w:trHeight w:val="282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          Дата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01.04.2022</w:t>
            </w:r>
          </w:p>
        </w:tc>
      </w:tr>
      <w:tr w:rsidR="009A2BF8" w:rsidRPr="009A2BF8" w:rsidTr="00724A09">
        <w:trPr>
          <w:trHeight w:val="282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     по ОКПО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319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финансового органа</w:t>
            </w:r>
          </w:p>
        </w:tc>
        <w:tc>
          <w:tcPr>
            <w:tcW w:w="3922" w:type="dxa"/>
            <w:gridSpan w:val="3"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Приволжское сельское поселение Мариинско-Посадского района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Глава по БК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</w:t>
            </w:r>
          </w:p>
        </w:tc>
      </w:tr>
      <w:tr w:rsidR="009A2BF8" w:rsidRPr="009A2BF8" w:rsidTr="00724A09">
        <w:trPr>
          <w:trHeight w:val="319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Наименование публично-правового образования </w:t>
            </w:r>
          </w:p>
        </w:tc>
        <w:tc>
          <w:tcPr>
            <w:tcW w:w="3922" w:type="dxa"/>
            <w:gridSpan w:val="3"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Бюджет </w:t>
            </w:r>
            <w:proofErr w:type="gramStart"/>
            <w:r w:rsidRPr="009A2BF8">
              <w:rPr>
                <w:sz w:val="14"/>
                <w:szCs w:val="14"/>
              </w:rPr>
              <w:t>сельских</w:t>
            </w:r>
            <w:proofErr w:type="gramEnd"/>
            <w:r w:rsidRPr="009A2BF8">
              <w:rPr>
                <w:sz w:val="14"/>
                <w:szCs w:val="14"/>
              </w:rPr>
              <w:t xml:space="preserve"> поселений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       по ОКТМО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97629425</w:t>
            </w:r>
          </w:p>
        </w:tc>
      </w:tr>
      <w:tr w:rsidR="009A2BF8" w:rsidRPr="009A2BF8" w:rsidTr="00724A09">
        <w:trPr>
          <w:trHeight w:val="282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Периодичность: месячная, квартальная, годовая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282"/>
        </w:trPr>
        <w:tc>
          <w:tcPr>
            <w:tcW w:w="3339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Единица измерения:  руб.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по ОКЕИ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383</w:t>
            </w:r>
          </w:p>
        </w:tc>
      </w:tr>
      <w:tr w:rsidR="009A2BF8" w:rsidRPr="009A2BF8" w:rsidTr="009A2BF8">
        <w:trPr>
          <w:trHeight w:val="282"/>
        </w:trPr>
        <w:tc>
          <w:tcPr>
            <w:tcW w:w="9571" w:type="dxa"/>
            <w:gridSpan w:val="6"/>
            <w:noWrap/>
            <w:hideMark/>
          </w:tcPr>
          <w:p w:rsidR="009A2BF8" w:rsidRPr="009A2BF8" w:rsidRDefault="009A2BF8" w:rsidP="009A2BF8">
            <w:pPr>
              <w:rPr>
                <w:b/>
                <w:bCs/>
                <w:sz w:val="14"/>
                <w:szCs w:val="14"/>
              </w:rPr>
            </w:pPr>
            <w:r w:rsidRPr="009A2BF8">
              <w:rPr>
                <w:b/>
                <w:bCs/>
                <w:sz w:val="14"/>
                <w:szCs w:val="14"/>
              </w:rPr>
              <w:t xml:space="preserve">                                 1. Доходы бюджета</w:t>
            </w:r>
          </w:p>
        </w:tc>
      </w:tr>
      <w:tr w:rsidR="009A2BF8" w:rsidRPr="009A2BF8" w:rsidTr="00724A09">
        <w:trPr>
          <w:trHeight w:val="276"/>
        </w:trPr>
        <w:tc>
          <w:tcPr>
            <w:tcW w:w="3339" w:type="dxa"/>
            <w:vMerge w:val="restart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690" w:type="dxa"/>
            <w:vMerge w:val="restart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Код строки</w:t>
            </w:r>
          </w:p>
        </w:tc>
        <w:tc>
          <w:tcPr>
            <w:tcW w:w="1876" w:type="dxa"/>
            <w:vMerge w:val="restart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56" w:type="dxa"/>
            <w:vMerge w:val="restart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48" w:type="dxa"/>
            <w:vMerge w:val="restart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Исполнено</w:t>
            </w:r>
          </w:p>
        </w:tc>
        <w:tc>
          <w:tcPr>
            <w:tcW w:w="1162" w:type="dxa"/>
            <w:vMerge w:val="restart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Неисполненные назначения</w:t>
            </w:r>
          </w:p>
        </w:tc>
      </w:tr>
      <w:tr w:rsidR="009A2BF8" w:rsidRPr="009A2BF8" w:rsidTr="00724A09">
        <w:trPr>
          <w:trHeight w:val="276"/>
        </w:trPr>
        <w:tc>
          <w:tcPr>
            <w:tcW w:w="3339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</w:tr>
      <w:tr w:rsidR="009A2BF8" w:rsidRPr="009A2BF8" w:rsidTr="00724A09">
        <w:trPr>
          <w:trHeight w:val="285"/>
        </w:trPr>
        <w:tc>
          <w:tcPr>
            <w:tcW w:w="3339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</w:p>
        </w:tc>
      </w:tr>
      <w:tr w:rsidR="009A2BF8" w:rsidRPr="009A2BF8" w:rsidTr="00724A09">
        <w:trPr>
          <w:trHeight w:val="285"/>
        </w:trPr>
        <w:tc>
          <w:tcPr>
            <w:tcW w:w="3339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</w:t>
            </w:r>
          </w:p>
        </w:tc>
      </w:tr>
      <w:tr w:rsidR="009A2BF8" w:rsidRPr="009A2BF8" w:rsidTr="00724A09">
        <w:trPr>
          <w:trHeight w:val="345"/>
        </w:trPr>
        <w:tc>
          <w:tcPr>
            <w:tcW w:w="3339" w:type="dxa"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Доходы бюджета - всего</w:t>
            </w:r>
          </w:p>
        </w:tc>
        <w:tc>
          <w:tcPr>
            <w:tcW w:w="690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proofErr w:type="spellStart"/>
            <w:r w:rsidRPr="009A2BF8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10 219 693,57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1 017 737,75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9 201 955,82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в том числе: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 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100 1 00 00000 00 0000 000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1 116 300,00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290 336,62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808 149,81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1 116 300,00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290 336,62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808 149,81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100 1 03 02000 01 0000 110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1 116 300,00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290 336,62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808 149,81</w:t>
            </w:r>
          </w:p>
        </w:tc>
      </w:tr>
      <w:tr w:rsidR="009A2BF8" w:rsidRPr="009A2BF8" w:rsidTr="00724A09">
        <w:trPr>
          <w:trHeight w:val="114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100 1 03 02230 01 0000 110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446 500,00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139 435,52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307 064,48</w:t>
            </w:r>
          </w:p>
        </w:tc>
      </w:tr>
      <w:tr w:rsidR="009A2BF8" w:rsidRPr="009A2BF8" w:rsidTr="00724A09">
        <w:trPr>
          <w:trHeight w:val="181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100 1 03 02231 01 0000 110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446 500,00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139 435,52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307 064,48</w:t>
            </w:r>
          </w:p>
        </w:tc>
      </w:tr>
      <w:tr w:rsidR="009A2BF8" w:rsidRPr="009A2BF8" w:rsidTr="00724A09">
        <w:trPr>
          <w:trHeight w:val="13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A2BF8">
              <w:rPr>
                <w:sz w:val="14"/>
                <w:szCs w:val="14"/>
              </w:rPr>
              <w:t>инжекторных</w:t>
            </w:r>
            <w:proofErr w:type="spellEnd"/>
            <w:r w:rsidRPr="009A2BF8">
              <w:rPr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100 1 03 02240 01 0000 110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893,50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</w:tr>
      <w:tr w:rsidR="009A2BF8" w:rsidRPr="009A2BF8" w:rsidTr="00724A09">
        <w:trPr>
          <w:trHeight w:val="204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A2BF8">
              <w:rPr>
                <w:sz w:val="14"/>
                <w:szCs w:val="14"/>
              </w:rPr>
              <w:t>инжекторных</w:t>
            </w:r>
            <w:proofErr w:type="spellEnd"/>
            <w:r w:rsidRPr="009A2BF8">
              <w:rPr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100 1 03 02241 01 0000 110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893,50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</w:tr>
      <w:tr w:rsidR="009A2BF8" w:rsidRPr="009A2BF8" w:rsidTr="00724A09">
        <w:trPr>
          <w:trHeight w:val="114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100 1 03 02250 01 0000 110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669 800,00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168 714,67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501 085,33</w:t>
            </w:r>
          </w:p>
        </w:tc>
      </w:tr>
      <w:tr w:rsidR="009A2BF8" w:rsidRPr="009A2BF8" w:rsidTr="00724A09">
        <w:trPr>
          <w:trHeight w:val="181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100 1 03 02251 01 0000 110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669 800,00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168 714,67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501 085,33</w:t>
            </w:r>
          </w:p>
        </w:tc>
      </w:tr>
      <w:tr w:rsidR="009A2BF8" w:rsidRPr="009A2BF8" w:rsidTr="00724A09">
        <w:trPr>
          <w:trHeight w:val="114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100 1 03 02260 01 0000 110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-18 707,07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</w:tr>
      <w:tr w:rsidR="009A2BF8" w:rsidRPr="009A2BF8" w:rsidTr="00724A09">
        <w:trPr>
          <w:trHeight w:val="181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100 1 03 02261 01 0000 110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-18 707,07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182 1 00 00000 00 0000 000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1 152 900,00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29 778,46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1 126 257,37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182 1 01 00000 00 0000 000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833,85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19 166,15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182 1 01 02000 01 0000 110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833,85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19 166,15</w:t>
            </w:r>
          </w:p>
        </w:tc>
      </w:tr>
      <w:tr w:rsidR="009A2BF8" w:rsidRPr="009A2BF8" w:rsidTr="00724A09">
        <w:trPr>
          <w:trHeight w:val="114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182 1 01 02010 01 0000 110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833,85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19 166,15</w:t>
            </w:r>
          </w:p>
        </w:tc>
      </w:tr>
      <w:tr w:rsidR="009A2BF8" w:rsidRPr="009A2BF8" w:rsidTr="00724A09">
        <w:trPr>
          <w:trHeight w:val="159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</w:t>
            </w:r>
            <w:proofErr w:type="gramStart"/>
            <w:r w:rsidRPr="009A2BF8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182 1 01 02010 01 1000 110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833,85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19 166,15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1 132 900,00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28 944,61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1 107 091,22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182 1 06 01000 00 0000 110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65 400,00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5 781,15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60 267,50</w:t>
            </w:r>
          </w:p>
        </w:tc>
      </w:tr>
      <w:tr w:rsidR="009A2BF8" w:rsidRPr="009A2BF8" w:rsidTr="00724A09">
        <w:trPr>
          <w:trHeight w:val="69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A2BF8">
              <w:rPr>
                <w:sz w:val="14"/>
                <w:szCs w:val="14"/>
              </w:rPr>
              <w:t>границах</w:t>
            </w:r>
            <w:proofErr w:type="gramEnd"/>
            <w:r w:rsidRPr="009A2BF8">
              <w:rPr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182 1 06 01030 10 0000 110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65 400,00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5 781,15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60 267,50</w:t>
            </w:r>
          </w:p>
        </w:tc>
      </w:tr>
      <w:tr w:rsidR="009A2BF8" w:rsidRPr="009A2BF8" w:rsidTr="00724A09">
        <w:trPr>
          <w:trHeight w:val="114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</w:t>
            </w:r>
            <w:proofErr w:type="gramStart"/>
            <w:r w:rsidRPr="009A2BF8">
              <w:rPr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182 1 06 01030 10 1000 110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65 400,00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5 132,50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60 267,50</w:t>
            </w:r>
          </w:p>
        </w:tc>
      </w:tr>
      <w:tr w:rsidR="009A2BF8" w:rsidRPr="009A2BF8" w:rsidTr="00724A09">
        <w:trPr>
          <w:trHeight w:val="91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A2BF8">
              <w:rPr>
                <w:sz w:val="14"/>
                <w:szCs w:val="14"/>
              </w:rPr>
              <w:t>границах</w:t>
            </w:r>
            <w:proofErr w:type="gramEnd"/>
            <w:r w:rsidRPr="009A2BF8">
              <w:rPr>
                <w:sz w:val="14"/>
                <w:szCs w:val="14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182 1 06 01030 10 2100 110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648,65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182 1 06 06000 00 0000 110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1 067 500,00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23 163,46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1 046 823,72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182 1 06 06030 00 0000 110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320 300,00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-20 719,39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341 887,75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9A2BF8">
              <w:rPr>
                <w:sz w:val="14"/>
                <w:szCs w:val="14"/>
              </w:rPr>
              <w:t>границах</w:t>
            </w:r>
            <w:proofErr w:type="gramEnd"/>
            <w:r w:rsidRPr="009A2BF8">
              <w:rPr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182 1 06 06033 10 0000 110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320 300,00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-20 719,39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341 887,75</w:t>
            </w:r>
          </w:p>
        </w:tc>
      </w:tr>
      <w:tr w:rsidR="009A2BF8" w:rsidRPr="009A2BF8" w:rsidTr="00724A09">
        <w:trPr>
          <w:trHeight w:val="91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</w:t>
            </w:r>
            <w:proofErr w:type="gramStart"/>
            <w:r w:rsidRPr="009A2BF8">
              <w:rPr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182 1 06 06033 10 1000 110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320 300,00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-21 587,75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341 887,75</w:t>
            </w:r>
          </w:p>
        </w:tc>
      </w:tr>
      <w:tr w:rsidR="009A2BF8" w:rsidRPr="009A2BF8" w:rsidTr="00724A09">
        <w:trPr>
          <w:trHeight w:val="69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9A2BF8">
              <w:rPr>
                <w:sz w:val="14"/>
                <w:szCs w:val="14"/>
              </w:rPr>
              <w:t>границах</w:t>
            </w:r>
            <w:proofErr w:type="gramEnd"/>
            <w:r w:rsidRPr="009A2BF8">
              <w:rPr>
                <w:sz w:val="14"/>
                <w:szCs w:val="14"/>
              </w:rPr>
              <w:t xml:space="preserve">  сельских  поселений  (пени по соответствующему платежу)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182 1 06 06033 10 2100 110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868,36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182 1 06 06040 00 0000 110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747 200,00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43 882,85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704 935,97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9A2BF8">
              <w:rPr>
                <w:sz w:val="14"/>
                <w:szCs w:val="14"/>
              </w:rPr>
              <w:t>границах</w:t>
            </w:r>
            <w:proofErr w:type="gramEnd"/>
            <w:r w:rsidRPr="009A2BF8">
              <w:rPr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182 1 06 06043 10 0000 110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747 200,00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43 882,85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704 935,97</w:t>
            </w:r>
          </w:p>
        </w:tc>
      </w:tr>
      <w:tr w:rsidR="009A2BF8" w:rsidRPr="009A2BF8" w:rsidTr="00724A09">
        <w:trPr>
          <w:trHeight w:val="91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</w:t>
            </w:r>
            <w:proofErr w:type="gramStart"/>
            <w:r w:rsidRPr="009A2BF8">
              <w:rPr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182 1 06 06043 10 1000 110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747 200,00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42 264,03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704 935,97</w:t>
            </w:r>
          </w:p>
        </w:tc>
      </w:tr>
      <w:tr w:rsidR="009A2BF8" w:rsidRPr="009A2BF8" w:rsidTr="00724A09">
        <w:trPr>
          <w:trHeight w:val="69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9A2BF8">
              <w:rPr>
                <w:sz w:val="14"/>
                <w:szCs w:val="14"/>
              </w:rPr>
              <w:t>границах</w:t>
            </w:r>
            <w:proofErr w:type="gramEnd"/>
            <w:r w:rsidRPr="009A2BF8">
              <w:rPr>
                <w:sz w:val="14"/>
                <w:szCs w:val="14"/>
              </w:rPr>
              <w:t xml:space="preserve"> сельских поселений  (пени по соответствующему платежу)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182 1 06 06043 10 2100 110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1 618,82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993 1 00 00000 00 0000 000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312 000,00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11 572,20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300 427,80</w:t>
            </w:r>
          </w:p>
        </w:tc>
      </w:tr>
      <w:tr w:rsidR="009A2BF8" w:rsidRPr="009A2BF8" w:rsidTr="00724A09">
        <w:trPr>
          <w:trHeight w:val="69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993 1 11 00000 00 0000 000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212 000,00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11 572,20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200 427,80</w:t>
            </w:r>
          </w:p>
        </w:tc>
      </w:tr>
      <w:tr w:rsidR="009A2BF8" w:rsidRPr="009A2BF8" w:rsidTr="00724A09">
        <w:trPr>
          <w:trHeight w:val="13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</w:t>
            </w:r>
            <w:proofErr w:type="gramStart"/>
            <w:r w:rsidRPr="009A2BF8">
              <w:rPr>
                <w:sz w:val="14"/>
                <w:szCs w:val="14"/>
              </w:rPr>
              <w:t>государственного</w:t>
            </w:r>
            <w:proofErr w:type="gramEnd"/>
            <w:r w:rsidRPr="009A2BF8">
              <w:rPr>
                <w:sz w:val="14"/>
                <w:szCs w:val="14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993 1 11 05000 00 0000 120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200 000,00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8 411,70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191 588,30</w:t>
            </w:r>
          </w:p>
        </w:tc>
      </w:tr>
      <w:tr w:rsidR="009A2BF8" w:rsidRPr="009A2BF8" w:rsidTr="00724A09">
        <w:trPr>
          <w:trHeight w:val="114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</w:t>
            </w:r>
            <w:proofErr w:type="gramStart"/>
            <w:r w:rsidRPr="009A2BF8">
              <w:rPr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993 1 11 05020 00 0000 120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200 000,00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8 411,70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191 588,30</w:t>
            </w:r>
          </w:p>
        </w:tc>
      </w:tr>
      <w:tr w:rsidR="009A2BF8" w:rsidRPr="009A2BF8" w:rsidTr="00724A09">
        <w:trPr>
          <w:trHeight w:val="114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</w:t>
            </w:r>
            <w:proofErr w:type="gramStart"/>
            <w:r w:rsidRPr="009A2BF8">
              <w:rPr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993 1 11 05025 10 0000 120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200 000,00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8 411,70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191 588,30</w:t>
            </w:r>
          </w:p>
        </w:tc>
      </w:tr>
      <w:tr w:rsidR="009A2BF8" w:rsidRPr="009A2BF8" w:rsidTr="00724A09">
        <w:trPr>
          <w:trHeight w:val="13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993 1 11 09000 00 0000 120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12 000,00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3 160,50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8 839,50</w:t>
            </w:r>
          </w:p>
        </w:tc>
      </w:tr>
      <w:tr w:rsidR="009A2BF8" w:rsidRPr="009A2BF8" w:rsidTr="00724A09">
        <w:trPr>
          <w:trHeight w:val="13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993 1 11 09040 00 0000 120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12 000,00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3 160,50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8 839,50</w:t>
            </w:r>
          </w:p>
        </w:tc>
      </w:tr>
      <w:tr w:rsidR="009A2BF8" w:rsidRPr="009A2BF8" w:rsidTr="00724A09">
        <w:trPr>
          <w:trHeight w:val="13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993 1 11 09045 10 0000 120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12 000,00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3 160,50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8 839,50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993 1 14 00000 00 0000 000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100 000,00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993 1 14 06000 00 0000 430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100 000,00</w:t>
            </w:r>
          </w:p>
        </w:tc>
      </w:tr>
      <w:tr w:rsidR="009A2BF8" w:rsidRPr="009A2BF8" w:rsidTr="00724A09">
        <w:trPr>
          <w:trHeight w:val="69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993 1 14 06020 00 0000 430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100 000,00</w:t>
            </w:r>
          </w:p>
        </w:tc>
      </w:tr>
      <w:tr w:rsidR="009A2BF8" w:rsidRPr="009A2BF8" w:rsidTr="00724A09">
        <w:trPr>
          <w:trHeight w:val="91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993 1 14 06025 10 0000 430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100 000,00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100 000,00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993 2 00 00000 00 0000 000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7 638 493,57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686 050,47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6 952 443,10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993 2 02 00000 00 0000 000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7 638 493,57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686 050,47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6 952 443,10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993 2 02 10000 00 0000 150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1 011 500,00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252 872,00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758 628,00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993 2 02 15001 00 0000 150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1 011 500,00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252 872,00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758 628,00</w:t>
            </w:r>
          </w:p>
        </w:tc>
      </w:tr>
      <w:tr w:rsidR="009A2BF8" w:rsidRPr="009A2BF8" w:rsidTr="00724A09">
        <w:trPr>
          <w:trHeight w:val="69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Дотации бюджетам </w:t>
            </w:r>
            <w:proofErr w:type="gramStart"/>
            <w:r w:rsidRPr="009A2BF8">
              <w:rPr>
                <w:sz w:val="14"/>
                <w:szCs w:val="14"/>
              </w:rPr>
              <w:t>сельских</w:t>
            </w:r>
            <w:proofErr w:type="gramEnd"/>
            <w:r w:rsidRPr="009A2BF8">
              <w:rPr>
                <w:sz w:val="14"/>
                <w:szCs w:val="14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993 2 02 15001 10 0000 150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1 011 500,00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252 872,00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758 628,00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993 2 02 20000 00 0000 150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2 010 500,00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408 286,47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1 602 213,53</w:t>
            </w:r>
          </w:p>
        </w:tc>
      </w:tr>
      <w:tr w:rsidR="009A2BF8" w:rsidRPr="009A2BF8" w:rsidTr="00724A09">
        <w:trPr>
          <w:trHeight w:val="13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993 2 02 20216 00 0000 150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1 410 800,00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1 410 800,00</w:t>
            </w:r>
          </w:p>
        </w:tc>
      </w:tr>
      <w:tr w:rsidR="009A2BF8" w:rsidRPr="009A2BF8" w:rsidTr="00724A09">
        <w:trPr>
          <w:trHeight w:val="13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993 2 02 20216 10 0000 150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1 410 800,00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1 410 800,00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Прочие субсидии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993 2 02 29999 00 0000 150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599 700,00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408 286,47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191 413,53</w:t>
            </w:r>
          </w:p>
        </w:tc>
      </w:tr>
      <w:tr w:rsidR="009A2BF8" w:rsidRPr="009A2BF8" w:rsidTr="00724A09">
        <w:trPr>
          <w:trHeight w:val="30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Прочие субсидии бюджетам </w:t>
            </w:r>
            <w:proofErr w:type="gramStart"/>
            <w:r w:rsidRPr="009A2BF8">
              <w:rPr>
                <w:sz w:val="14"/>
                <w:szCs w:val="14"/>
              </w:rPr>
              <w:t>сельских</w:t>
            </w:r>
            <w:proofErr w:type="gramEnd"/>
            <w:r w:rsidRPr="009A2BF8">
              <w:rPr>
                <w:sz w:val="14"/>
                <w:szCs w:val="14"/>
              </w:rPr>
              <w:t xml:space="preserve"> поселений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993 2 02 29999 10 0000 150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599 700,00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408 286,47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191 413,53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993 2 02 30000 00 0000 150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4 616 493,57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24 892,00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4 591 601,57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993 2 02 30024 00 0000 150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4 516 893,57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4 516 893,57</w:t>
            </w:r>
          </w:p>
        </w:tc>
      </w:tr>
      <w:tr w:rsidR="009A2BF8" w:rsidRPr="009A2BF8" w:rsidTr="00724A09">
        <w:trPr>
          <w:trHeight w:val="46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993 2 02 30024 10 0000 150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4 516 893,57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4 516 893,57</w:t>
            </w:r>
          </w:p>
        </w:tc>
      </w:tr>
      <w:tr w:rsidR="009A2BF8" w:rsidRPr="009A2BF8" w:rsidTr="00724A09">
        <w:trPr>
          <w:trHeight w:val="690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993 2 02 35118 00 0000 150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99 600,00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24 892,00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74 708,00</w:t>
            </w:r>
          </w:p>
        </w:tc>
      </w:tr>
      <w:tr w:rsidR="009A2BF8" w:rsidRPr="009A2BF8" w:rsidTr="00724A09">
        <w:trPr>
          <w:trHeight w:val="915"/>
        </w:trPr>
        <w:tc>
          <w:tcPr>
            <w:tcW w:w="3339" w:type="dxa"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0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010</w:t>
            </w:r>
          </w:p>
        </w:tc>
        <w:tc>
          <w:tcPr>
            <w:tcW w:w="187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993 2 02 35118 10 0000 150</w:t>
            </w:r>
          </w:p>
        </w:tc>
        <w:tc>
          <w:tcPr>
            <w:tcW w:w="1356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99 600,00</w:t>
            </w:r>
          </w:p>
        </w:tc>
        <w:tc>
          <w:tcPr>
            <w:tcW w:w="1148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24 892,00</w:t>
            </w:r>
          </w:p>
        </w:tc>
        <w:tc>
          <w:tcPr>
            <w:tcW w:w="1162" w:type="dxa"/>
            <w:noWrap/>
            <w:hideMark/>
          </w:tcPr>
          <w:p w:rsidR="009A2BF8" w:rsidRPr="009A2BF8" w:rsidRDefault="009A2BF8" w:rsidP="009A2BF8">
            <w:pPr>
              <w:rPr>
                <w:sz w:val="14"/>
                <w:szCs w:val="14"/>
              </w:rPr>
            </w:pPr>
            <w:r w:rsidRPr="009A2BF8">
              <w:rPr>
                <w:sz w:val="14"/>
                <w:szCs w:val="14"/>
              </w:rPr>
              <w:t>74 708,00</w:t>
            </w:r>
          </w:p>
        </w:tc>
      </w:tr>
    </w:tbl>
    <w:p w:rsidR="009A2BF8" w:rsidRDefault="009A2BF8" w:rsidP="00CF3D24">
      <w:pPr>
        <w:rPr>
          <w:szCs w:val="14"/>
        </w:rPr>
      </w:pPr>
    </w:p>
    <w:tbl>
      <w:tblPr>
        <w:tblStyle w:val="ad"/>
        <w:tblW w:w="0" w:type="auto"/>
        <w:tblLook w:val="04A0"/>
      </w:tblPr>
      <w:tblGrid>
        <w:gridCol w:w="3250"/>
        <w:gridCol w:w="920"/>
        <w:gridCol w:w="1764"/>
        <w:gridCol w:w="1254"/>
        <w:gridCol w:w="1074"/>
        <w:gridCol w:w="1309"/>
      </w:tblGrid>
      <w:tr w:rsidR="00724A09" w:rsidRPr="00724A09" w:rsidTr="00066837">
        <w:trPr>
          <w:trHeight w:val="282"/>
        </w:trPr>
        <w:tc>
          <w:tcPr>
            <w:tcW w:w="8262" w:type="dxa"/>
            <w:gridSpan w:val="5"/>
            <w:noWrap/>
            <w:hideMark/>
          </w:tcPr>
          <w:p w:rsidR="00724A09" w:rsidRPr="00724A09" w:rsidRDefault="00724A09" w:rsidP="00724A09">
            <w:pPr>
              <w:rPr>
                <w:b/>
                <w:bCs/>
                <w:sz w:val="14"/>
                <w:szCs w:val="14"/>
              </w:rPr>
            </w:pPr>
            <w:r w:rsidRPr="00724A09">
              <w:rPr>
                <w:b/>
                <w:bCs/>
                <w:sz w:val="14"/>
                <w:szCs w:val="14"/>
              </w:rPr>
              <w:t xml:space="preserve">                                              2. Расходы бюджета</w:t>
            </w:r>
          </w:p>
        </w:tc>
        <w:tc>
          <w:tcPr>
            <w:tcW w:w="1309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 </w:t>
            </w:r>
          </w:p>
        </w:tc>
      </w:tr>
      <w:tr w:rsidR="00724A09" w:rsidRPr="00724A09" w:rsidTr="00066837">
        <w:trPr>
          <w:trHeight w:val="282"/>
        </w:trPr>
        <w:tc>
          <w:tcPr>
            <w:tcW w:w="3250" w:type="dxa"/>
            <w:noWrap/>
            <w:hideMark/>
          </w:tcPr>
          <w:p w:rsidR="00724A09" w:rsidRPr="00724A09" w:rsidRDefault="00724A09" w:rsidP="00724A09">
            <w:pPr>
              <w:rPr>
                <w:b/>
                <w:bCs/>
                <w:sz w:val="14"/>
                <w:szCs w:val="14"/>
              </w:rPr>
            </w:pPr>
            <w:r w:rsidRPr="00724A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24A09" w:rsidRPr="00724A09" w:rsidRDefault="00724A09" w:rsidP="00724A09">
            <w:pPr>
              <w:rPr>
                <w:b/>
                <w:bCs/>
                <w:sz w:val="14"/>
                <w:szCs w:val="14"/>
              </w:rPr>
            </w:pPr>
            <w:r w:rsidRPr="00724A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24A09" w:rsidRPr="00724A09" w:rsidRDefault="00724A09" w:rsidP="00724A09">
            <w:pPr>
              <w:rPr>
                <w:b/>
                <w:bCs/>
                <w:sz w:val="14"/>
                <w:szCs w:val="14"/>
              </w:rPr>
            </w:pPr>
            <w:r w:rsidRPr="00724A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724A09" w:rsidRPr="00724A09" w:rsidRDefault="00724A09" w:rsidP="00724A09">
            <w:pPr>
              <w:rPr>
                <w:b/>
                <w:bCs/>
                <w:sz w:val="14"/>
                <w:szCs w:val="14"/>
              </w:rPr>
            </w:pPr>
            <w:r w:rsidRPr="00724A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24A09" w:rsidRPr="00724A09" w:rsidRDefault="00724A09" w:rsidP="00724A09">
            <w:pPr>
              <w:rPr>
                <w:b/>
                <w:bCs/>
                <w:sz w:val="14"/>
                <w:szCs w:val="14"/>
              </w:rPr>
            </w:pPr>
            <w:r w:rsidRPr="00724A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724A09" w:rsidRPr="00724A09" w:rsidRDefault="00724A09" w:rsidP="00724A09">
            <w:pPr>
              <w:rPr>
                <w:b/>
                <w:bCs/>
                <w:sz w:val="14"/>
                <w:szCs w:val="14"/>
              </w:rPr>
            </w:pPr>
            <w:r w:rsidRPr="00724A0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24A09" w:rsidRPr="00724A09" w:rsidTr="00066837">
        <w:trPr>
          <w:trHeight w:val="240"/>
        </w:trPr>
        <w:tc>
          <w:tcPr>
            <w:tcW w:w="3250" w:type="dxa"/>
            <w:vMerge w:val="restart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920" w:type="dxa"/>
            <w:vMerge w:val="restart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Код строки</w:t>
            </w:r>
          </w:p>
        </w:tc>
        <w:tc>
          <w:tcPr>
            <w:tcW w:w="1764" w:type="dxa"/>
            <w:vMerge w:val="restart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Код расхода по </w:t>
            </w:r>
            <w:r w:rsidRPr="00724A09">
              <w:rPr>
                <w:sz w:val="14"/>
                <w:szCs w:val="14"/>
              </w:rPr>
              <w:lastRenderedPageBreak/>
              <w:t>бюджетной классификации</w:t>
            </w:r>
          </w:p>
        </w:tc>
        <w:tc>
          <w:tcPr>
            <w:tcW w:w="1254" w:type="dxa"/>
            <w:vMerge w:val="restart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lastRenderedPageBreak/>
              <w:t xml:space="preserve">Утвержденные </w:t>
            </w:r>
            <w:r w:rsidRPr="00724A09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1074" w:type="dxa"/>
            <w:vMerge w:val="restart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1309" w:type="dxa"/>
            <w:vMerge w:val="restart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Неисполненные </w:t>
            </w:r>
            <w:r w:rsidRPr="00724A09">
              <w:rPr>
                <w:sz w:val="14"/>
                <w:szCs w:val="14"/>
              </w:rPr>
              <w:lastRenderedPageBreak/>
              <w:t>назначения</w:t>
            </w:r>
          </w:p>
        </w:tc>
      </w:tr>
      <w:tr w:rsidR="00724A09" w:rsidRPr="00724A09" w:rsidTr="00066837">
        <w:trPr>
          <w:trHeight w:val="240"/>
        </w:trPr>
        <w:tc>
          <w:tcPr>
            <w:tcW w:w="3250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1764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</w:tr>
      <w:tr w:rsidR="00724A09" w:rsidRPr="00724A09" w:rsidTr="00066837">
        <w:trPr>
          <w:trHeight w:val="222"/>
        </w:trPr>
        <w:tc>
          <w:tcPr>
            <w:tcW w:w="3250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1764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</w:p>
        </w:tc>
      </w:tr>
      <w:tr w:rsidR="00724A09" w:rsidRPr="00724A09" w:rsidTr="00066837">
        <w:trPr>
          <w:trHeight w:val="240"/>
        </w:trPr>
        <w:tc>
          <w:tcPr>
            <w:tcW w:w="3250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</w:t>
            </w:r>
          </w:p>
        </w:tc>
        <w:tc>
          <w:tcPr>
            <w:tcW w:w="920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</w:t>
            </w:r>
          </w:p>
        </w:tc>
        <w:tc>
          <w:tcPr>
            <w:tcW w:w="176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</w:t>
            </w:r>
          </w:p>
        </w:tc>
        <w:tc>
          <w:tcPr>
            <w:tcW w:w="125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</w:t>
            </w:r>
          </w:p>
        </w:tc>
        <w:tc>
          <w:tcPr>
            <w:tcW w:w="107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5</w:t>
            </w:r>
          </w:p>
        </w:tc>
        <w:tc>
          <w:tcPr>
            <w:tcW w:w="1309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</w:t>
            </w:r>
          </w:p>
        </w:tc>
      </w:tr>
      <w:tr w:rsidR="00724A09" w:rsidRPr="00724A09" w:rsidTr="00066837">
        <w:trPr>
          <w:trHeight w:val="33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Расходы бюджета - всего</w:t>
            </w:r>
          </w:p>
        </w:tc>
        <w:tc>
          <w:tcPr>
            <w:tcW w:w="920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proofErr w:type="spellStart"/>
            <w:r w:rsidRPr="00724A09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5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10 219 693,57</w:t>
            </w:r>
          </w:p>
        </w:tc>
        <w:tc>
          <w:tcPr>
            <w:tcW w:w="107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897 343,21</w:t>
            </w:r>
          </w:p>
        </w:tc>
        <w:tc>
          <w:tcPr>
            <w:tcW w:w="1309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9 322 350,36</w:t>
            </w:r>
          </w:p>
        </w:tc>
      </w:tr>
      <w:tr w:rsidR="00724A09" w:rsidRPr="00724A09" w:rsidTr="00066837">
        <w:trPr>
          <w:trHeight w:val="24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в том числе:</w:t>
            </w:r>
          </w:p>
        </w:tc>
        <w:tc>
          <w:tcPr>
            <w:tcW w:w="920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 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Обеспечение функций муниципальных органов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1 335 500,00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223 765,92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1 111 734,08</w:t>
            </w:r>
          </w:p>
        </w:tc>
      </w:tr>
      <w:tr w:rsidR="00724A09" w:rsidRPr="00724A09" w:rsidTr="00066837">
        <w:trPr>
          <w:trHeight w:val="91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Расходы на выплаты персоналу в </w:t>
            </w:r>
            <w:proofErr w:type="gramStart"/>
            <w:r w:rsidRPr="00724A09">
              <w:rPr>
                <w:sz w:val="14"/>
                <w:szCs w:val="14"/>
              </w:rPr>
              <w:t>целях</w:t>
            </w:r>
            <w:proofErr w:type="gramEnd"/>
            <w:r w:rsidRPr="00724A09">
              <w:rPr>
                <w:sz w:val="14"/>
                <w:szCs w:val="1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01 00200 100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1 167 600,00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194 712,23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972 887,77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01 00200 120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1 167 600,00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194 712,23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972 887,77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01 00200 121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153 991,50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69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01 00200 129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40 720,73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149 800,00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23 219,69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126 580,31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149 800,00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23 219,69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126 580,31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01 00200 242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7 489,42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01 00200 244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13 730,27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энергетических ресурсов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01 00200 247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2 000,00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01 00200 800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18 100,00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5 834,00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12 266,00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01 00200 850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18 100,00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5 834,00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12 266,00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01 00200 851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1 798,00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01 00200 852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1 000,00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0104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01 00200 853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3 036,00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0111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1 01 73430 000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5 000,00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5 000,00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0111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1 01 73430 800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5 000,00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5 000,00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Резервные средства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0111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1 01 73430 870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5 000,00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5 000,00</w:t>
            </w:r>
          </w:p>
        </w:tc>
      </w:tr>
      <w:tr w:rsidR="00724A09" w:rsidRPr="00724A09" w:rsidTr="00066837">
        <w:trPr>
          <w:trHeight w:val="69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0203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1 04 51180 000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99 600,00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16 467,82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83 132,18</w:t>
            </w:r>
          </w:p>
        </w:tc>
      </w:tr>
      <w:tr w:rsidR="00724A09" w:rsidRPr="00724A09" w:rsidTr="00066837">
        <w:trPr>
          <w:trHeight w:val="91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Расходы на выплаты персоналу в </w:t>
            </w:r>
            <w:proofErr w:type="gramStart"/>
            <w:r w:rsidRPr="00724A09">
              <w:rPr>
                <w:sz w:val="14"/>
                <w:szCs w:val="14"/>
              </w:rPr>
              <w:t>целях</w:t>
            </w:r>
            <w:proofErr w:type="gramEnd"/>
            <w:r w:rsidRPr="00724A09">
              <w:rPr>
                <w:sz w:val="14"/>
                <w:szCs w:val="1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0203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1 04 51180 100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97 100,00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16 467,82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80 632,18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0203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1 04 51180 120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97 100,00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16 467,82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80 632,18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0203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1 04 51180 121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13 112,00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69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0203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1 04 51180 129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3 355,82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0203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1 04 51180 200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2 500,00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2 500,00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0203 Ч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1 04 51180 240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2 500,00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2 500,00</w:t>
            </w:r>
          </w:p>
        </w:tc>
      </w:tr>
      <w:tr w:rsidR="00724A09" w:rsidRPr="00724A09" w:rsidTr="00066837">
        <w:trPr>
          <w:trHeight w:val="69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0309 A3 2 02 72630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0309 A3 2 02 72630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0309 A3 2 02 72630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0310 Ц8 1 01 70940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3 000,00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0310 Ц8 1 01 70940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3 000,00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0310 Ц8 1 01 70940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3 000,00</w:t>
            </w:r>
          </w:p>
        </w:tc>
      </w:tr>
      <w:tr w:rsidR="00724A09" w:rsidRPr="00724A09" w:rsidTr="00066837">
        <w:trPr>
          <w:trHeight w:val="69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1 03 74190 000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1 010 000,00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1 010 000,00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1 03 74190 200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1 010 000,00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1 010 000,00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1 03 74190 240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1 010 000,00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1 010 000,00</w:t>
            </w:r>
          </w:p>
        </w:tc>
      </w:tr>
      <w:tr w:rsidR="00724A09" w:rsidRPr="00724A09" w:rsidTr="00066837">
        <w:trPr>
          <w:trHeight w:val="69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Капитальный ремонт и ремонт автомобильных дорог общего пользования местного значения в </w:t>
            </w:r>
            <w:proofErr w:type="gramStart"/>
            <w:r w:rsidRPr="00724A09">
              <w:rPr>
                <w:sz w:val="14"/>
                <w:szCs w:val="14"/>
              </w:rPr>
              <w:t>границах</w:t>
            </w:r>
            <w:proofErr w:type="gramEnd"/>
            <w:r w:rsidRPr="00724A09">
              <w:rPr>
                <w:sz w:val="14"/>
                <w:szCs w:val="14"/>
              </w:rPr>
              <w:t xml:space="preserve"> населенных пунктов поселения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S4191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1 485 100,00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1 485 100,00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S4191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1 485 100,00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1 485 100,00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S4191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1 485 100,00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1 485 100,00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724A09">
              <w:rPr>
                <w:sz w:val="14"/>
                <w:szCs w:val="14"/>
              </w:rPr>
              <w:t>границах</w:t>
            </w:r>
            <w:proofErr w:type="gramEnd"/>
            <w:r w:rsidRPr="00724A09">
              <w:rPr>
                <w:sz w:val="14"/>
                <w:szCs w:val="14"/>
              </w:rPr>
              <w:t xml:space="preserve"> населенных пунктов поселения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S4192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631 700,00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429 740,50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201 959,50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S4192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631 700,00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429 740,50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201 959,50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S4192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631 700,00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429 740,50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201 959,50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0409 Ч</w:t>
            </w:r>
            <w:proofErr w:type="gramStart"/>
            <w:r w:rsidRPr="00724A09">
              <w:rPr>
                <w:sz w:val="14"/>
                <w:szCs w:val="14"/>
              </w:rPr>
              <w:t>2</w:t>
            </w:r>
            <w:proofErr w:type="gramEnd"/>
            <w:r w:rsidRPr="00724A09">
              <w:rPr>
                <w:sz w:val="14"/>
                <w:szCs w:val="14"/>
              </w:rPr>
              <w:t xml:space="preserve"> 1 03 S4192 244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429 740,50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69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0412 Ч</w:t>
            </w:r>
            <w:proofErr w:type="gramStart"/>
            <w:r w:rsidRPr="00724A09">
              <w:rPr>
                <w:sz w:val="14"/>
                <w:szCs w:val="14"/>
              </w:rPr>
              <w:t>9</w:t>
            </w:r>
            <w:proofErr w:type="gramEnd"/>
            <w:r w:rsidRPr="00724A09">
              <w:rPr>
                <w:sz w:val="14"/>
                <w:szCs w:val="14"/>
              </w:rPr>
              <w:t xml:space="preserve"> 1 01 73020 000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25 600,00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25 000,00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0412 Ч</w:t>
            </w:r>
            <w:proofErr w:type="gramStart"/>
            <w:r w:rsidRPr="00724A09">
              <w:rPr>
                <w:sz w:val="14"/>
                <w:szCs w:val="14"/>
              </w:rPr>
              <w:t>9</w:t>
            </w:r>
            <w:proofErr w:type="gramEnd"/>
            <w:r w:rsidRPr="00724A09">
              <w:rPr>
                <w:sz w:val="14"/>
                <w:szCs w:val="14"/>
              </w:rPr>
              <w:t xml:space="preserve"> 1 01 73020 200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25 600,00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25 000,00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0412 Ч</w:t>
            </w:r>
            <w:proofErr w:type="gramStart"/>
            <w:r w:rsidRPr="00724A09">
              <w:rPr>
                <w:sz w:val="14"/>
                <w:szCs w:val="14"/>
              </w:rPr>
              <w:t>9</w:t>
            </w:r>
            <w:proofErr w:type="gramEnd"/>
            <w:r w:rsidRPr="00724A09">
              <w:rPr>
                <w:sz w:val="14"/>
                <w:szCs w:val="14"/>
              </w:rPr>
              <w:t xml:space="preserve"> 1 01 73020 240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25 600,00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25 000,00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600,00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0412 Ч</w:t>
            </w:r>
            <w:proofErr w:type="gramStart"/>
            <w:r w:rsidRPr="00724A09">
              <w:rPr>
                <w:sz w:val="14"/>
                <w:szCs w:val="14"/>
              </w:rPr>
              <w:t>9</w:t>
            </w:r>
            <w:proofErr w:type="gramEnd"/>
            <w:r w:rsidRPr="00724A09">
              <w:rPr>
                <w:sz w:val="14"/>
                <w:szCs w:val="14"/>
              </w:rPr>
              <w:t xml:space="preserve"> 1 01 73020 244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25 000,00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114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Обеспечение жилыми помещениями по договорам социального найма категорий граждан, указанных в </w:t>
            </w:r>
            <w:proofErr w:type="gramStart"/>
            <w:r w:rsidRPr="00724A09">
              <w:rPr>
                <w:sz w:val="14"/>
                <w:szCs w:val="14"/>
              </w:rPr>
              <w:t>пунктах</w:t>
            </w:r>
            <w:proofErr w:type="gramEnd"/>
            <w:r w:rsidRPr="00724A09">
              <w:rPr>
                <w:sz w:val="14"/>
                <w:szCs w:val="14"/>
              </w:rPr>
              <w:t xml:space="preserve">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0501 A2 1 03 12940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4 516 893,57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4 516 893,57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0501 A2 1 03 12940 400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4 516 893,57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4 516 893,57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Бюджетные инвестиции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0501 A2 1 03 12940 410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4 516 893,57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4 516 893,57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0501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01 73770 000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12 000,00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2 527,85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9 472,15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0501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01 73770 200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12 000,00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2 527,85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9 472,15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0501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01 73770 240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12 000,00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2 527,85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9 472,15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0501 Ч5</w:t>
            </w:r>
            <w:proofErr w:type="gramStart"/>
            <w:r w:rsidRPr="00724A09">
              <w:rPr>
                <w:sz w:val="14"/>
                <w:szCs w:val="14"/>
              </w:rPr>
              <w:t xml:space="preserve"> Э</w:t>
            </w:r>
            <w:proofErr w:type="gramEnd"/>
            <w:r w:rsidRPr="00724A09">
              <w:rPr>
                <w:sz w:val="14"/>
                <w:szCs w:val="14"/>
              </w:rPr>
              <w:t xml:space="preserve"> 01 73770 244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2 527,85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Уличное освещение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0503 A5 1 02 77400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225 000,00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49 841,12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175 158,88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0503 A5 1 02 77400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225 000,00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49 841,12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175 158,88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0503 A5 1 02 77400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225 000,00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49 841,12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175 158,88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энергетических ресурсов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0503 A5 1 02 77400 247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49 841,12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lastRenderedPageBreak/>
              <w:t xml:space="preserve">  Реализация мероприятий по благоустройству территории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0503 A5 1 02 77420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265 900,00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265 900,00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0503 A5 1 02 77420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265 900,00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265 900,00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0503 A5 1 02 77420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265 900,00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265 900,00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0603 Ч3 2 08 73180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3 400,00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3 400,00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0603 Ч3 2 08 73180 200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3 400,00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3 400,00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0603 Ч3 2 08 73180 240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3 400,00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3 400,00</w:t>
            </w:r>
          </w:p>
        </w:tc>
      </w:tr>
      <w:tr w:rsidR="00724A09" w:rsidRPr="00724A09" w:rsidTr="00066837">
        <w:trPr>
          <w:trHeight w:val="465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Обеспечение деятельности государственных учреждений </w:t>
            </w:r>
            <w:proofErr w:type="spellStart"/>
            <w:r w:rsidRPr="00724A09">
              <w:rPr>
                <w:sz w:val="14"/>
                <w:szCs w:val="14"/>
              </w:rPr>
              <w:t>культурно-досугового</w:t>
            </w:r>
            <w:proofErr w:type="spellEnd"/>
            <w:r w:rsidRPr="00724A09">
              <w:rPr>
                <w:sz w:val="14"/>
                <w:szCs w:val="14"/>
              </w:rPr>
              <w:t xml:space="preserve"> типа и народного творчества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0801 Ц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1 07 40390 000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600 000,00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150 000,00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450 000,00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Межбюджетные трансферты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0801 Ц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1 07 40390 500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600 000,00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150 000,00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450 000,00</w:t>
            </w:r>
          </w:p>
        </w:tc>
      </w:tr>
      <w:tr w:rsidR="00724A09" w:rsidRPr="00724A09" w:rsidTr="00066837">
        <w:trPr>
          <w:trHeight w:val="30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920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200</w:t>
            </w:r>
          </w:p>
        </w:tc>
        <w:tc>
          <w:tcPr>
            <w:tcW w:w="176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993 0801 Ц</w:t>
            </w:r>
            <w:proofErr w:type="gramStart"/>
            <w:r w:rsidRPr="00724A09">
              <w:rPr>
                <w:sz w:val="14"/>
                <w:szCs w:val="14"/>
              </w:rPr>
              <w:t>4</w:t>
            </w:r>
            <w:proofErr w:type="gramEnd"/>
            <w:r w:rsidRPr="00724A09">
              <w:rPr>
                <w:sz w:val="14"/>
                <w:szCs w:val="14"/>
              </w:rPr>
              <w:t xml:space="preserve"> 1 07 40390 540</w:t>
            </w:r>
          </w:p>
        </w:tc>
        <w:tc>
          <w:tcPr>
            <w:tcW w:w="125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600 000,00</w:t>
            </w:r>
          </w:p>
        </w:tc>
        <w:tc>
          <w:tcPr>
            <w:tcW w:w="1074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150 000,00</w:t>
            </w:r>
          </w:p>
        </w:tc>
        <w:tc>
          <w:tcPr>
            <w:tcW w:w="1309" w:type="dxa"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450 000,00</w:t>
            </w:r>
          </w:p>
        </w:tc>
      </w:tr>
      <w:tr w:rsidR="00724A09" w:rsidRPr="00724A09" w:rsidTr="00066837">
        <w:trPr>
          <w:trHeight w:val="480"/>
        </w:trPr>
        <w:tc>
          <w:tcPr>
            <w:tcW w:w="3250" w:type="dxa"/>
            <w:hideMark/>
          </w:tcPr>
          <w:p w:rsidR="00724A09" w:rsidRPr="00724A09" w:rsidRDefault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724A09">
              <w:rPr>
                <w:sz w:val="14"/>
                <w:szCs w:val="14"/>
              </w:rPr>
              <w:t>профицит</w:t>
            </w:r>
            <w:proofErr w:type="spellEnd"/>
            <w:r w:rsidRPr="00724A09">
              <w:rPr>
                <w:sz w:val="14"/>
                <w:szCs w:val="14"/>
              </w:rPr>
              <w:t>)</w:t>
            </w:r>
          </w:p>
        </w:tc>
        <w:tc>
          <w:tcPr>
            <w:tcW w:w="920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450</w:t>
            </w:r>
          </w:p>
        </w:tc>
        <w:tc>
          <w:tcPr>
            <w:tcW w:w="176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proofErr w:type="spellStart"/>
            <w:r w:rsidRPr="00724A09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5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-</w:t>
            </w:r>
          </w:p>
        </w:tc>
        <w:tc>
          <w:tcPr>
            <w:tcW w:w="1074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r w:rsidRPr="00724A09">
              <w:rPr>
                <w:sz w:val="14"/>
                <w:szCs w:val="14"/>
              </w:rPr>
              <w:t>120 394,54</w:t>
            </w:r>
          </w:p>
        </w:tc>
        <w:tc>
          <w:tcPr>
            <w:tcW w:w="1309" w:type="dxa"/>
            <w:noWrap/>
            <w:hideMark/>
          </w:tcPr>
          <w:p w:rsidR="00724A09" w:rsidRPr="00724A09" w:rsidRDefault="00724A09" w:rsidP="00724A09">
            <w:pPr>
              <w:rPr>
                <w:sz w:val="14"/>
                <w:szCs w:val="14"/>
              </w:rPr>
            </w:pPr>
            <w:proofErr w:type="spellStart"/>
            <w:r w:rsidRPr="00724A09">
              <w:rPr>
                <w:sz w:val="14"/>
                <w:szCs w:val="14"/>
              </w:rPr>
              <w:t>x</w:t>
            </w:r>
            <w:proofErr w:type="spellEnd"/>
          </w:p>
        </w:tc>
      </w:tr>
      <w:tr w:rsidR="00066837" w:rsidRPr="00066837" w:rsidTr="003A579C">
        <w:trPr>
          <w:trHeight w:val="271"/>
        </w:trPr>
        <w:tc>
          <w:tcPr>
            <w:tcW w:w="9571" w:type="dxa"/>
            <w:gridSpan w:val="6"/>
          </w:tcPr>
          <w:p w:rsidR="00066837" w:rsidRPr="00066837" w:rsidRDefault="00066837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24A09" w:rsidRPr="00066837" w:rsidTr="00066837">
        <w:trPr>
          <w:trHeight w:val="23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724A09" w:rsidRPr="00066837" w:rsidTr="00066837">
        <w:trPr>
          <w:trHeight w:val="262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Неисполненные назначения</w:t>
            </w:r>
          </w:p>
        </w:tc>
      </w:tr>
      <w:tr w:rsidR="00724A09" w:rsidRPr="00066837" w:rsidTr="00066837">
        <w:trPr>
          <w:trHeight w:val="23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</w:tr>
      <w:tr w:rsidR="00724A09" w:rsidRPr="00066837" w:rsidTr="00066837">
        <w:trPr>
          <w:trHeight w:val="348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-120 394,54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</w:tr>
      <w:tr w:rsidR="00724A09" w:rsidRPr="00066837" w:rsidTr="00066837">
        <w:trPr>
          <w:trHeight w:val="23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724A09" w:rsidRPr="00066837" w:rsidTr="00066837">
        <w:trPr>
          <w:trHeight w:val="348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</w:tr>
      <w:tr w:rsidR="00724A09" w:rsidRPr="00066837" w:rsidTr="00066837">
        <w:trPr>
          <w:trHeight w:val="23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724A09" w:rsidRPr="00066837" w:rsidTr="00066837">
        <w:trPr>
          <w:trHeight w:val="271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</w:tr>
      <w:tr w:rsidR="00724A09" w:rsidRPr="00066837" w:rsidTr="00066837">
        <w:trPr>
          <w:trHeight w:val="25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724A09" w:rsidRPr="00066837" w:rsidTr="00066837">
        <w:trPr>
          <w:trHeight w:val="271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-120 394,54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</w:tr>
      <w:tr w:rsidR="00724A09" w:rsidRPr="00066837" w:rsidTr="00066837">
        <w:trPr>
          <w:trHeight w:val="29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 Изменение остатков средств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00</w:t>
            </w:r>
            <w:proofErr w:type="spellEnd"/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00</w:t>
            </w:r>
            <w:proofErr w:type="spellEnd"/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0000 000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-120 394,54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</w:tr>
      <w:tr w:rsidR="00724A09" w:rsidRPr="00066837" w:rsidTr="00066837">
        <w:trPr>
          <w:trHeight w:val="271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-1 057 290,20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724A09" w:rsidRPr="00066837" w:rsidTr="00066837">
        <w:trPr>
          <w:trHeight w:val="29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 Увеличение остатков средств бюджетов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00</w:t>
            </w:r>
            <w:proofErr w:type="spellEnd"/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00</w:t>
            </w:r>
            <w:proofErr w:type="spellEnd"/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-10 219 693,57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-1 057 290,20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724A09" w:rsidRPr="00066837" w:rsidTr="00066837">
        <w:trPr>
          <w:trHeight w:val="29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993 01 05 02 00 </w:t>
            </w: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00</w:t>
            </w:r>
            <w:proofErr w:type="spellEnd"/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-10 219 693,57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-1 057 290,20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724A09" w:rsidRPr="00066837" w:rsidTr="00066837">
        <w:trPr>
          <w:trHeight w:val="29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993 01 05 02 01 00 0000 510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-10 219 693,57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-1 057 290,20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724A09" w:rsidRPr="00066837" w:rsidTr="00066837">
        <w:trPr>
          <w:trHeight w:val="449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993 01 05 02 01 10 0000 510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-10 219 693,57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-1 057 290,20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724A09" w:rsidRPr="00066837" w:rsidTr="00066837">
        <w:trPr>
          <w:trHeight w:val="271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936 895,66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724A09" w:rsidRPr="00066837" w:rsidTr="00066837">
        <w:trPr>
          <w:trHeight w:val="29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 Уменьшение остатков средств бюджетов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00</w:t>
            </w:r>
            <w:proofErr w:type="spellEnd"/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00</w:t>
            </w:r>
            <w:proofErr w:type="spellEnd"/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10 219 693,57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936 895,66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724A09" w:rsidRPr="00066837" w:rsidTr="00066837">
        <w:trPr>
          <w:trHeight w:val="29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993 01 05 02 00 </w:t>
            </w:r>
            <w:proofErr w:type="spellStart"/>
            <w:r w:rsidRPr="00066837">
              <w:rPr>
                <w:rFonts w:eastAsia="Times New Roman"/>
                <w:color w:val="000000"/>
                <w:sz w:val="14"/>
                <w:szCs w:val="14"/>
              </w:rPr>
              <w:t>00</w:t>
            </w:r>
            <w:proofErr w:type="spellEnd"/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10 219 693,57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936 895,66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724A09" w:rsidRPr="00066837" w:rsidTr="00066837">
        <w:trPr>
          <w:trHeight w:val="290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993 01 05 02 01 00 0000 610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10 219 693,57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936 895,66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  <w:tr w:rsidR="00724A09" w:rsidRPr="00066837" w:rsidTr="00066837">
        <w:trPr>
          <w:trHeight w:val="449"/>
        </w:trPr>
        <w:tc>
          <w:tcPr>
            <w:tcW w:w="325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20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76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993 01 05 02 01 10 0000 610</w:t>
            </w:r>
          </w:p>
        </w:tc>
        <w:tc>
          <w:tcPr>
            <w:tcW w:w="125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10 219 693,57</w:t>
            </w:r>
          </w:p>
        </w:tc>
        <w:tc>
          <w:tcPr>
            <w:tcW w:w="1074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936 895,66</w:t>
            </w:r>
          </w:p>
        </w:tc>
        <w:tc>
          <w:tcPr>
            <w:tcW w:w="1309" w:type="dxa"/>
          </w:tcPr>
          <w:p w:rsidR="00724A09" w:rsidRPr="00066837" w:rsidRDefault="00724A09" w:rsidP="00724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66837">
              <w:rPr>
                <w:rFonts w:eastAsia="Times New Roman"/>
                <w:color w:val="000000"/>
                <w:sz w:val="14"/>
                <w:szCs w:val="14"/>
              </w:rPr>
              <w:t>X</w:t>
            </w:r>
          </w:p>
        </w:tc>
      </w:tr>
    </w:tbl>
    <w:p w:rsidR="00724A09" w:rsidRPr="00066837" w:rsidRDefault="00724A09" w:rsidP="00CF3D24">
      <w:pPr>
        <w:rPr>
          <w:sz w:val="14"/>
          <w:szCs w:val="14"/>
        </w:rPr>
      </w:pPr>
    </w:p>
    <w:sectPr w:rsidR="00724A09" w:rsidRPr="00066837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11A84"/>
    <w:rsid w:val="00065618"/>
    <w:rsid w:val="00066837"/>
    <w:rsid w:val="000A2F40"/>
    <w:rsid w:val="001216CC"/>
    <w:rsid w:val="00157F59"/>
    <w:rsid w:val="00174CD8"/>
    <w:rsid w:val="00181700"/>
    <w:rsid w:val="00194522"/>
    <w:rsid w:val="001C4015"/>
    <w:rsid w:val="001E61C2"/>
    <w:rsid w:val="00224141"/>
    <w:rsid w:val="0023629E"/>
    <w:rsid w:val="00352AD6"/>
    <w:rsid w:val="00392742"/>
    <w:rsid w:val="003A579C"/>
    <w:rsid w:val="003C1D7D"/>
    <w:rsid w:val="003D3777"/>
    <w:rsid w:val="0041002F"/>
    <w:rsid w:val="0041003C"/>
    <w:rsid w:val="00465619"/>
    <w:rsid w:val="00481ECA"/>
    <w:rsid w:val="004C49AE"/>
    <w:rsid w:val="004F30E8"/>
    <w:rsid w:val="0053648F"/>
    <w:rsid w:val="0054137F"/>
    <w:rsid w:val="005E7D6F"/>
    <w:rsid w:val="00631775"/>
    <w:rsid w:val="00632CB7"/>
    <w:rsid w:val="006C1A54"/>
    <w:rsid w:val="00724A09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727FC"/>
    <w:rsid w:val="00982C55"/>
    <w:rsid w:val="00993376"/>
    <w:rsid w:val="009A2BF8"/>
    <w:rsid w:val="009E6A22"/>
    <w:rsid w:val="009F1770"/>
    <w:rsid w:val="00A26E1E"/>
    <w:rsid w:val="00A60BBB"/>
    <w:rsid w:val="00A949B1"/>
    <w:rsid w:val="00AD4F62"/>
    <w:rsid w:val="00AE3E06"/>
    <w:rsid w:val="00B0554D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4487F"/>
    <w:rsid w:val="00F5027F"/>
    <w:rsid w:val="00F50321"/>
    <w:rsid w:val="00F74A9E"/>
    <w:rsid w:val="00F938B3"/>
    <w:rsid w:val="00FA4DAA"/>
    <w:rsid w:val="00FB78A6"/>
    <w:rsid w:val="00FD5315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9A2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0D10-DB93-431A-8140-8ACD2EE8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2022-05-12T05:53:00Z</cp:lastPrinted>
  <dcterms:created xsi:type="dcterms:W3CDTF">2022-05-12T05:44:00Z</dcterms:created>
  <dcterms:modified xsi:type="dcterms:W3CDTF">2022-05-12T05:55:00Z</dcterms:modified>
</cp:coreProperties>
</file>