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F3" w:rsidRPr="00DD0C18" w:rsidRDefault="00E66454" w:rsidP="00D267F3">
      <w:pPr>
        <w:pStyle w:val="a3"/>
        <w:tabs>
          <w:tab w:val="left" w:pos="70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6pt;margin-top:18pt;width:370.5pt;height:6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4p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" stroked="f">
            <v:textbox>
              <w:txbxContent>
                <w:p w:rsidR="00475A10" w:rsidRPr="00862780" w:rsidRDefault="00475A10" w:rsidP="00D267F3">
                  <w:pPr>
                    <w:jc w:val="center"/>
                    <w:rPr>
                      <w:b/>
                      <w:i/>
                      <w:color w:val="993300"/>
                      <w:sz w:val="96"/>
                      <w:szCs w:val="96"/>
                    </w:rPr>
                  </w:pPr>
                  <w:r w:rsidRPr="00862780">
                    <w:rPr>
                      <w:b/>
                      <w:i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" o:spid="_x0000_s1027" type="#_x0000_t202" style="position:absolute;margin-left:116.85pt;margin-top:1in;width:378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fogw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" stroked="f">
            <v:textbox>
              <w:txbxContent>
                <w:p w:rsidR="00475A10" w:rsidRDefault="00475A10" w:rsidP="00D267F3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475A10" w:rsidRDefault="00475A10" w:rsidP="00D267F3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475A10" w:rsidRDefault="00475A10" w:rsidP="00D267F3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475A10" w:rsidRDefault="00475A10" w:rsidP="00D267F3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28" type="#_x0000_t202" style="position:absolute;margin-left:-14.25pt;margin-top:-9pt;width:516.45pt;height:205.9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Tn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">
            <v:textbox>
              <w:txbxContent>
                <w:p w:rsidR="00475A10" w:rsidRDefault="00475A10" w:rsidP="00D267F3">
                  <w:pPr>
                    <w:ind w:right="297"/>
                  </w:pPr>
                </w:p>
              </w:txbxContent>
            </v:textbox>
          </v:shape>
        </w:pict>
      </w:r>
      <w:r w:rsidR="00D267F3" w:rsidRPr="00DD0C18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F3" w:rsidRPr="00DD0C18" w:rsidRDefault="00E66454" w:rsidP="00D267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5" o:spid="_x0000_s1029" type="#_x0000_t202" style="position:absolute;margin-left:-28.5pt;margin-top:-.05pt;width:549pt;height:4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8tug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" filled="f" stroked="f">
            <v:textbox>
              <w:txbxContent>
                <w:p w:rsidR="00475A10" w:rsidRDefault="00475A10" w:rsidP="00D267F3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" o:spid="_x0000_s1030" type="#_x0000_t202" style="position:absolute;margin-left:17.85pt;margin-top:37.75pt;width:213pt;height:37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dc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" stroked="f">
            <v:textbox>
              <w:txbxContent>
                <w:p w:rsidR="00475A10" w:rsidRDefault="00475A10" w:rsidP="00D267F3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24августа  2022  года</w:t>
                  </w:r>
                </w:p>
                <w:p w:rsidR="00475A10" w:rsidRDefault="00475A10" w:rsidP="00D267F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7" o:spid="_x0000_s1031" type="#_x0000_t202" style="position:absolute;margin-left:433.2pt;margin-top:28.45pt;width:62.7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EyhAIAABU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" stroked="f">
            <v:textbox>
              <w:txbxContent>
                <w:p w:rsidR="00475A10" w:rsidRPr="003A6792" w:rsidRDefault="00475A10" w:rsidP="00D267F3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25</w:t>
                  </w:r>
                </w:p>
              </w:txbxContent>
            </v:textbox>
          </v:shape>
        </w:pict>
      </w:r>
    </w:p>
    <w:p w:rsidR="00D267F3" w:rsidRPr="00DD0C18" w:rsidRDefault="00D267F3" w:rsidP="00D267F3">
      <w:pPr>
        <w:rPr>
          <w:rFonts w:ascii="Times New Roman" w:hAnsi="Times New Roman" w:cs="Times New Roman"/>
          <w:sz w:val="20"/>
          <w:szCs w:val="20"/>
        </w:rPr>
      </w:pPr>
    </w:p>
    <w:p w:rsidR="00D267F3" w:rsidRPr="00DD0C18" w:rsidRDefault="00D267F3" w:rsidP="00D267F3">
      <w:pPr>
        <w:rPr>
          <w:rFonts w:ascii="Times New Roman" w:hAnsi="Times New Roman" w:cs="Times New Roman"/>
          <w:sz w:val="20"/>
          <w:szCs w:val="20"/>
        </w:rPr>
      </w:pPr>
    </w:p>
    <w:p w:rsidR="00D267F3" w:rsidRPr="00DD0C18" w:rsidRDefault="00D267F3" w:rsidP="00D26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Постановление администрации Испуханского сельского поселения Красночетайского района Чувашской Республики «О  проведении торгов(открытого аукциона)»</w:t>
      </w:r>
    </w:p>
    <w:p w:rsidR="00FC568A" w:rsidRPr="00FC568A" w:rsidRDefault="00FC568A" w:rsidP="00FC568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От 24.08.2022 №44</w:t>
      </w:r>
    </w:p>
    <w:p w:rsidR="00FC568A" w:rsidRPr="00FC568A" w:rsidRDefault="00FC568A" w:rsidP="00FC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    В соответствии со ст. 39.11.  Земельного Кодекса Российской Федерации от 25.10.2001 №136-ФЗ,  администрацияИспуханского сельского поселения Красночетайского  района 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п о с т а н о в л я е т:</w:t>
      </w:r>
    </w:p>
    <w:p w:rsidR="00FC568A" w:rsidRPr="00FC568A" w:rsidRDefault="00FC568A" w:rsidP="00FC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1.   Провести торги в форме открытого аукциона по предоставлению  земельных  участков  в  аренду  и на продажу согласно приложению.</w:t>
      </w:r>
    </w:p>
    <w:p w:rsidR="00FC568A" w:rsidRPr="00FC568A" w:rsidRDefault="00FC568A" w:rsidP="00FC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2.  Начальную цену годового размера арендной платы и продажи земельных участков определить на основании оценки независимого оценщика.</w:t>
      </w:r>
    </w:p>
    <w:p w:rsidR="00FC568A" w:rsidRPr="00FC568A" w:rsidRDefault="00FC568A" w:rsidP="00FC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3.   Задаток установить  в размере 20 % от начальной цены земельных участков.</w:t>
      </w:r>
    </w:p>
    <w:p w:rsidR="00FC568A" w:rsidRPr="00FC568A" w:rsidRDefault="00FC568A" w:rsidP="00FC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4.  Опубликовать сообщение о проведении торгов в форме открытого аукциона на сайте </w:t>
      </w:r>
      <w:hyperlink r:id="rId9" w:history="1"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и на официальном сайте администрации Испуханского сельского поселения Красночетайского района Чувашской Республики.</w:t>
      </w:r>
    </w:p>
    <w:p w:rsidR="00FC568A" w:rsidRPr="00FC568A" w:rsidRDefault="00FC568A" w:rsidP="00FC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5. Главному специалисту-эксперту администрации Испуханского сельского поселения Красночетайскогорайона  Вороновой Г.П. по результатам торгов подготовить проекты договоров аренды  и продажи земельных участков.  </w:t>
      </w:r>
    </w:p>
    <w:p w:rsidR="00FC568A" w:rsidRPr="00FC568A" w:rsidRDefault="00FC568A" w:rsidP="00FC568A">
      <w:pPr>
        <w:tabs>
          <w:tab w:val="left" w:pos="75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Глава Испуханского</w:t>
      </w:r>
    </w:p>
    <w:p w:rsidR="00FC568A" w:rsidRPr="00FC568A" w:rsidRDefault="00FC568A" w:rsidP="00FC568A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сельского поселения                                                                               Е.Ф.Лаврентьева</w:t>
      </w:r>
    </w:p>
    <w:p w:rsidR="00FC568A" w:rsidRPr="00FC568A" w:rsidRDefault="00FC568A" w:rsidP="00FC568A">
      <w:pPr>
        <w:tabs>
          <w:tab w:val="left" w:pos="75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C568A" w:rsidRPr="00FC568A" w:rsidRDefault="00FC568A" w:rsidP="00FC568A">
      <w:pPr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4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2267"/>
        <w:gridCol w:w="1841"/>
        <w:gridCol w:w="2126"/>
        <w:gridCol w:w="1559"/>
        <w:gridCol w:w="1842"/>
      </w:tblGrid>
      <w:tr w:rsidR="00FC568A" w:rsidRPr="00FC568A" w:rsidTr="00475A10">
        <w:trPr>
          <w:trHeight w:val="17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  <w:t>№</w:t>
            </w:r>
          </w:p>
          <w:p w:rsidR="00FC568A" w:rsidRPr="00FC568A" w:rsidRDefault="00FC568A" w:rsidP="00FC568A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Разрешенное       использование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м), кадастровый номер земельного            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земель</w:t>
            </w:r>
          </w:p>
        </w:tc>
      </w:tr>
      <w:tr w:rsidR="00FC568A" w:rsidRPr="00FC568A" w:rsidTr="00475A10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368000 </w:t>
            </w: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21:15:030101:165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  <w:tr w:rsidR="00FC568A" w:rsidRPr="00FC568A" w:rsidTr="00475A10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16000 </w:t>
            </w: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21:15:000000:4184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  <w:tr w:rsidR="00FC568A" w:rsidRPr="00FC568A" w:rsidTr="00475A10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84000 </w:t>
            </w: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21:15:021001:276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  <w:tr w:rsidR="00FC568A" w:rsidRPr="00FC568A" w:rsidTr="00475A10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28000 </w:t>
            </w: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21:15:020204:101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 продажа</w:t>
            </w: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  <w:tr w:rsidR="00FC568A" w:rsidRPr="00FC568A" w:rsidTr="00475A10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Красночетайский район, сельское поселение Испуханское, д.Испуханы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21:15:020204:16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C7447F" w:rsidRPr="00FC568A" w:rsidTr="00475A10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 w:rsidP="00C7447F">
            <w:pPr>
              <w:pStyle w:val="22"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 w:rsidP="00C7447F">
            <w:pPr>
              <w:pStyle w:val="22"/>
              <w:spacing w:line="276" w:lineRule="auto"/>
              <w:ind w:firstLine="0"/>
              <w:rPr>
                <w:sz w:val="20"/>
              </w:rPr>
            </w:pPr>
          </w:p>
          <w:p w:rsidR="00C7447F" w:rsidRDefault="00C7447F" w:rsidP="00C7447F">
            <w:pPr>
              <w:pStyle w:val="2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ведения сельскохозяйственного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 w:rsidP="00C7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Красночетайский район, сельское поселение Испуханское,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Pr="00C7447F" w:rsidRDefault="00C7447F" w:rsidP="00C7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7F" w:rsidRDefault="00C7447F" w:rsidP="00C744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144000</w:t>
            </w:r>
          </w:p>
          <w:p w:rsidR="00C7447F" w:rsidRPr="00B35608" w:rsidRDefault="00C7447F" w:rsidP="00C7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:15:030301:247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 w:rsidP="00C7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47F" w:rsidRDefault="00C7447F" w:rsidP="00C7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C7447F" w:rsidRDefault="00C7447F" w:rsidP="00C7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 w:rsidP="00C7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7F" w:rsidRDefault="00C7447F" w:rsidP="00C7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 сельскохозяйственного назначения</w:t>
            </w:r>
          </w:p>
        </w:tc>
      </w:tr>
    </w:tbl>
    <w:p w:rsidR="00FC568A" w:rsidRPr="00FC568A" w:rsidRDefault="00FC568A" w:rsidP="00FC5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Spec="right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43"/>
      </w:tblGrid>
      <w:tr w:rsidR="00FC568A" w:rsidRPr="00FC568A" w:rsidTr="00475A10">
        <w:trPr>
          <w:trHeight w:val="1134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68A" w:rsidRPr="00FC568A" w:rsidRDefault="00FC568A" w:rsidP="00FC568A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постановлению  администрацииИспуханского сельского поселения Красночетайского района </w:t>
            </w:r>
          </w:p>
          <w:p w:rsidR="00FC568A" w:rsidRPr="00FC568A" w:rsidRDefault="00FC568A" w:rsidP="00FC568A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eastAsia="Times New Roman" w:hAnsi="Times New Roman" w:cs="Times New Roman"/>
                <w:sz w:val="20"/>
                <w:szCs w:val="20"/>
              </w:rPr>
              <w:t>от «24» августа  2022 г.  № 44</w:t>
            </w:r>
          </w:p>
        </w:tc>
      </w:tr>
    </w:tbl>
    <w:p w:rsidR="00FC568A" w:rsidRPr="00FC568A" w:rsidRDefault="00FC568A" w:rsidP="00FC568A">
      <w:pPr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Испуханкого сельского поселения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lastRenderedPageBreak/>
        <w:t>Красночетайского района Чувашской Республики на основании постановления администрации Испуханского сельского поселения Красночетайского района №44 от 24.08.2022 г.объявляет открытый аукцион на право заключения договора аренды и продажи земельных участков, который состоится 27 сентября 2022 года в 10.00 часов.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            Характеристика земельных участков на право заключения договора аренды: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            лот №1 – земельный участок из земель сельскохозяйственного назначения с кадастровым номером 21:15:030101:165, расположенный по адресу: Чувашская Республика – Чувашия, Красночетайский р-н, с/пос. Испухансское, для ведения сельскохозяйственного производства, общей площадью  368000кв.м. Начальная цена земельного участка – 19000 (Девятнадцать тысяч) рублей 00копеек.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            Сумма задатка – 3800,00 (Три тысячи восемьсот сорок) рублей 00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            Шаг аукциона – 570,00 (Пятьсот семьдесят) рублей 00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             Лот №2- земельный участок из земель сельскохозяйственного назначения с кадастровым номером 21:15:000000:4184, расположенный по адресу: Чувашская Республика – Чувашия, Красночетайский р-н, с/пос. Испухансское, для ведения сельскохозяйственного производства, общей площадью  16000кв.м. Начальная цена земельного участка – 736 (Семьсот тридцать шесть) рублей 00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       Сумма задатка – 147,20 (Сто сорок семь) рублей 20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             Шаг аукциона – 22,08  (Двадцать два) рубля 08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             Лот №3 - земельный участок из земель сельскохозяйственного назначения с кадастровым номером 21:15:021001:276, расположенный по адресу: Чувашская Республика – Чувашия, Красночетайский р-н, с/пос. Испухансское, для ведения сельскохозяйственного производства, общей площадью  84000кв.м. Начальная цена земельного участка – 3864 (три тысячи восемьсот шестьдесят четыре) рублей 00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          Сумма задатка – 772,80 (Семьсот семьдесят два) рубля80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            Шаг аукциона – 115,92  (Сто пятнадцать) рублей 92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Характеристика земельных участков на право продажи земельных участков: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            лот №1 – земельный участок из земель сельскохозяйственного назначения с кадастровым номером 21:15:0202041:101, расположенный по адресу: Чувашская Республика – Чувашия, Красночетайский р-н, с/пос. Испухансское, для ведения сельскохозяйственного производства, общей площадью  28000кв.м. Начальная цена земельного участка – 12880 (Двенадцать тысяч восемьсот восемьдесят) рублей 00копеек.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            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Сумма задатка – 2576,00 (Две тысячи пятьсот семьдесят шесть) рублей 00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            Шаг аукциона – 386,40 (Триста восемьдесят шесть) рублей 40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лот №2 – земельный участок из земель населенных пунктов с кадастровым номером 21:15:020204:16, расположенный по адресу: Чувашская Республика – Чувашия, Красночетайский р-н, с/пос. Испухансское, д.Испуханы для ведения личного подсобного хозяйства,  общей  площадью 1000 кв.м. Начальная цена земельного участка – 9230 (Девять тысячи двести тридцать) рублей 00копеек.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            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Сумма задатка – 1846,00 (Тысячи восемьсот сорок шесть) рублей 00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            Шаг аукциона – 276,90 (Двести семьдесят шесть) рублей 90 копеек.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Прием заявок на участие в аукционе осуществляется по рабочим дням с 08.00 до 16.00 по адресу: Чувашская Республика, Красночетайский район, с/пос. Испуханское, д.Испуханы, ул. Новая, д.2.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shd w:val="clear" w:color="auto" w:fill="F5F5F5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Заявки на участие в аукционе принимаются на бумажном носителе  по 22 сентября 2022 года 16-00 часов московскому времени. </w:t>
      </w:r>
      <w:r w:rsidRPr="00FC568A">
        <w:rPr>
          <w:rFonts w:ascii="Times New Roman" w:eastAsia="Times New Roman" w:hAnsi="Times New Roman" w:cs="Times New Roman"/>
          <w:sz w:val="20"/>
          <w:szCs w:val="20"/>
          <w:shd w:val="clear" w:color="auto" w:fill="F5F5F5"/>
        </w:rPr>
        <w:t xml:space="preserve">Рассмотрение заявок и определение участников аукциона состоится 23 сентября 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5F5F5"/>
        </w:rPr>
        <w:t xml:space="preserve"> 2022 г.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  <w:shd w:val="clear" w:color="auto" w:fill="F5F5F5"/>
        </w:rPr>
        <w:t> 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5F5F5"/>
        </w:rPr>
        <w:t>в 10.00 часов</w:t>
      </w:r>
      <w:r w:rsidRPr="00FC568A">
        <w:rPr>
          <w:rFonts w:ascii="Times New Roman" w:eastAsia="Times New Roman" w:hAnsi="Times New Roman" w:cs="Times New Roman"/>
          <w:sz w:val="20"/>
          <w:szCs w:val="20"/>
          <w:shd w:val="clear" w:color="auto" w:fill="F5F5F5"/>
        </w:rPr>
        <w:t> по московскому времени по адресу: Чувашская Республика, Красночетайский район, д. Испуханы, ул.Новая д.2 в администрации Испуханского сельского поселения.</w:t>
      </w:r>
    </w:p>
    <w:p w:rsidR="00FC568A" w:rsidRPr="00FC568A" w:rsidRDefault="00FC568A" w:rsidP="00FC568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 необходимо перечислить не позднее: 22 сентября  2022 г.</w:t>
      </w:r>
    </w:p>
    <w:p w:rsidR="00FC568A" w:rsidRPr="00FC568A" w:rsidRDefault="00FC568A" w:rsidP="00FC568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color w:val="000000"/>
          <w:sz w:val="20"/>
          <w:szCs w:val="20"/>
        </w:rPr>
        <w:t> Получатель: УФК по Чувашской  Республике (Администрация Испуханского сельского поселения) л/с 05153001880, ИНН/КПП 2110051918/211001001, р/с 03232643976264251500 Отделение-НБ Чувашская Республика Банка России// УФК по Чувашской Республике г. Чебоксары, БИК 019706900, ОКТМО 97626425, КБК99311105025100000120.</w:t>
      </w:r>
    </w:p>
    <w:p w:rsidR="00FC568A" w:rsidRPr="00FC568A" w:rsidRDefault="00FC568A" w:rsidP="00FC568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указать: «Задаток на участие в аукционе по  аренде земельного участка».</w:t>
      </w:r>
    </w:p>
    <w:p w:rsidR="00FC568A" w:rsidRPr="00FC568A" w:rsidRDefault="00FC568A" w:rsidP="00FC568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color w:val="000000"/>
          <w:sz w:val="20"/>
          <w:szCs w:val="20"/>
        </w:rPr>
        <w:t> Получатель: УФК по Чувашской  Республике (Администрация Испуханского сельского поселения) л/с 05153001880, ИНН/КПП 2110051918/211001001, р/с 03232643976264251500 Отделение-НБ Чувашская Республика Банка России// УФК по Чувашской Республике г. Чебоксары, БИК 019706900, ОКТМО 97626425, КБК99311406025100000430.</w:t>
      </w:r>
    </w:p>
    <w:p w:rsidR="00FC568A" w:rsidRPr="00FC568A" w:rsidRDefault="00FC568A" w:rsidP="00FC568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указать: «Задаток на участие в аукционе по  продаже земельного участка».</w:t>
      </w: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lastRenderedPageBreak/>
        <w:t>За справками и информацией обращаться в администрацию Испуханского сельского поселения Красночетайского района Чувашской Республики и на сайт администрации Испуханскского сельского поселения (http://gov.cap.ru, баннер – «Объявления»).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II</w:t>
      </w: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ОБРАЗЦЫ ФОРМ И ДОКУМЕНТОВ ДЛЯ ЗАПОЛНЕНИЯ ЗАЯВИТЕЛЯМИ.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C568A" w:rsidRPr="00FC568A" w:rsidRDefault="00FC568A" w:rsidP="00FC568A">
      <w:pPr>
        <w:tabs>
          <w:tab w:val="left" w:pos="352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ОПИСЬ ДОКУМЕНТОВ</w:t>
      </w:r>
    </w:p>
    <w:p w:rsidR="00FC568A" w:rsidRPr="00FC568A" w:rsidRDefault="00FC568A" w:rsidP="00FC568A">
      <w:pPr>
        <w:tabs>
          <w:tab w:val="left" w:pos="222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ab/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предоставляемых  для участия в открытом аукционе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68A" w:rsidRPr="00FC568A" w:rsidRDefault="00FC568A" w:rsidP="00FC568A">
      <w:pPr>
        <w:tabs>
          <w:tab w:val="left" w:pos="3945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(предмет аукциона)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К заявке на участие в открытом аукционе предоставляются  следующие документы:</w:t>
      </w:r>
    </w:p>
    <w:p w:rsidR="00FC568A" w:rsidRPr="00FC568A" w:rsidRDefault="00FC568A" w:rsidP="00FC568A">
      <w:pPr>
        <w:tabs>
          <w:tab w:val="left" w:pos="316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6041"/>
        <w:gridCol w:w="1910"/>
      </w:tblGrid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56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tabs>
                <w:tab w:val="left" w:pos="205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56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56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листа</w:t>
            </w: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68A" w:rsidRPr="00FC568A" w:rsidTr="00475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tabs>
                <w:tab w:val="left" w:pos="3165"/>
              </w:tabs>
              <w:ind w:left="567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C568A" w:rsidRPr="00FC568A" w:rsidRDefault="00FC568A" w:rsidP="00FC568A">
      <w:pPr>
        <w:tabs>
          <w:tab w:val="left" w:pos="316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Претендент (его полномочный представитель):  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           ___________________</w:t>
      </w:r>
    </w:p>
    <w:p w:rsidR="00FC568A" w:rsidRPr="00FC568A" w:rsidRDefault="00FC568A" w:rsidP="00FC568A">
      <w:pPr>
        <w:tabs>
          <w:tab w:val="left" w:pos="579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(</w:t>
      </w:r>
      <w:r w:rsidRPr="00FC568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подпись)                                        Ф.И.О.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М.П.</w:t>
      </w: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В Администрацию Испуханского</w:t>
      </w: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сельского поселения  </w:t>
      </w: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Красночетайского  района</w:t>
      </w: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Чувашской Республики</w:t>
      </w: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</w:t>
      </w: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________________________________</w:t>
      </w: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</w:t>
      </w:r>
    </w:p>
    <w:p w:rsidR="00FC568A" w:rsidRPr="00FC568A" w:rsidRDefault="00FC568A" w:rsidP="00FC568A">
      <w:pPr>
        <w:tabs>
          <w:tab w:val="left" w:pos="544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tabs>
          <w:tab w:val="left" w:pos="237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ЗАЯВКА НА УЧАСТИЕ В ОТКРЫТОМ АУКЦИОНЕ</w:t>
      </w:r>
    </w:p>
    <w:p w:rsidR="00FC568A" w:rsidRPr="00FC568A" w:rsidRDefault="00FC568A" w:rsidP="00FC568A">
      <w:pPr>
        <w:tabs>
          <w:tab w:val="left" w:pos="237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АРЕНДЫЗЕМЕЛЬНОГО УЧАСТКА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(для юридического лица – полное наименование, местонахождение;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для физического лица- Ф.И.О., место жительства, паспортные данные;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для всех – ИНН, банковские реквизиты для возврата задатка; номер контактного телефона)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(далее – Претендент), в лице __________________________________________________________________________,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действующего на основании ___________________________________________________,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Ознакомившись с информационным сообщением о проведении открытого аукциона аренды </w:t>
      </w:r>
      <w:r w:rsidRPr="00FC568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/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C568A" w:rsidRPr="00FC568A" w:rsidRDefault="00FC568A" w:rsidP="00FC568A">
      <w:pPr>
        <w:tabs>
          <w:tab w:val="left" w:pos="3885"/>
        </w:tabs>
        <w:spacing w:after="0" w:line="240" w:lineRule="auto"/>
        <w:ind w:left="567" w:right="567" w:firstLine="708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C568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(описание объекта аукциона)</w:t>
      </w:r>
    </w:p>
    <w:p w:rsidR="00FC568A" w:rsidRPr="00FC568A" w:rsidRDefault="00FC568A" w:rsidP="00FC568A">
      <w:pPr>
        <w:tabs>
          <w:tab w:val="left" w:pos="388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прошу принять настоящую заявку на участие на открытом аукционе аренды</w:t>
      </w:r>
      <w:r w:rsidRPr="00FC568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/ купли-продажи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земельного участка.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2. Гарантирую достоверность сведений, указанных в заявке и приложенных к ней документах, и подтверждаю право организатора право организатора аренды</w:t>
      </w:r>
      <w:r w:rsidRPr="00FC568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/ купли-продажи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3. Претендент осведомлен о состоянии объекта аукциона, порядке и сроках отзыва настоящей заявки, праве организатора аукциона отказаться от проведения аренды </w:t>
      </w:r>
      <w:r w:rsidRPr="00FC568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/ купли-продажи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сроки, установленные законодательством, и согласен с тем, что организатор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4.___________________________________________________________________________________________________________________________________________</w:t>
      </w:r>
    </w:p>
    <w:p w:rsidR="00FC568A" w:rsidRPr="00FC568A" w:rsidRDefault="00FC568A" w:rsidP="00FC568A">
      <w:pPr>
        <w:tabs>
          <w:tab w:val="left" w:pos="325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FC568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для юридического лица и индивидуального предпринимателя- сведения по наличию/отсутствию стадии реорганизации, ликвидации, процедуры банкротства, приостановления деятельности)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Приложение: </w:t>
      </w: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опись документов на ____ лист__ и документы согласно описи на ___________________________________________________________________ листах.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Претендент (его полномочный представитель):  ______________________________</w:t>
      </w:r>
    </w:p>
    <w:p w:rsidR="00FC568A" w:rsidRPr="00FC568A" w:rsidRDefault="00FC568A" w:rsidP="00FC568A">
      <w:pPr>
        <w:tabs>
          <w:tab w:val="left" w:pos="579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</w:t>
      </w:r>
      <w:r w:rsidRPr="00FC568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подпись)                       Ф.И.О.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«_____» _____________ 2017 г.                        М.П.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Отметка о принятии заявки:_____________________________________________________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(дата, время, регистрационный номер)</w:t>
      </w:r>
    </w:p>
    <w:p w:rsidR="00FC568A" w:rsidRPr="00FC568A" w:rsidRDefault="00FC568A" w:rsidP="00FC568A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III</w:t>
      </w: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ПРОЕКТ ДОГОВОРА О ЗАДАТКЕ.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ДОГОВОР № _______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 задатке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(договор присоединения)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0188" w:type="dxa"/>
        <w:tblLook w:val="01E0"/>
      </w:tblPr>
      <w:tblGrid>
        <w:gridCol w:w="4602"/>
        <w:gridCol w:w="5586"/>
      </w:tblGrid>
      <w:tr w:rsidR="00FC568A" w:rsidRPr="00FC568A" w:rsidTr="00475A10">
        <w:tc>
          <w:tcPr>
            <w:tcW w:w="4602" w:type="dxa"/>
          </w:tcPr>
          <w:p w:rsidR="00FC568A" w:rsidRPr="00FC568A" w:rsidRDefault="00FC568A" w:rsidP="00FC568A">
            <w:pPr>
              <w:spacing w:after="0" w:line="240" w:lineRule="auto"/>
              <w:ind w:left="567" w:right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56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д.Испуханы</w:t>
            </w:r>
          </w:p>
          <w:p w:rsidR="00FC568A" w:rsidRPr="00FC568A" w:rsidRDefault="00FC568A" w:rsidP="00FC568A">
            <w:pPr>
              <w:ind w:left="567" w:right="56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86" w:type="dxa"/>
            <w:hideMark/>
          </w:tcPr>
          <w:p w:rsidR="00FC568A" w:rsidRPr="00FC568A" w:rsidRDefault="00FC568A" w:rsidP="00FC568A">
            <w:pPr>
              <w:ind w:right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56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«___»</w:t>
            </w:r>
            <w:bookmarkStart w:id="0" w:name="ТекстовоеПоле2"/>
            <w:r w:rsidRPr="00FC56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</w:t>
            </w:r>
            <w:bookmarkEnd w:id="0"/>
            <w:r w:rsidRPr="00FC56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20__ г.</w:t>
            </w:r>
          </w:p>
        </w:tc>
      </w:tr>
    </w:tbl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Администрация Испуханского сельского поселения  Красночетайского района Чувашской Республики,  именуемая в дальнейшем «Задаткополучатель», в лице главы сельского поселения  Лаврентьевой Елены Федоровны, действующей на основании Устава, с одной стороны и __________________________________________________________________________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(полное наименование юридического лица либо фамилия, имя, отчество,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_________________________________________________________________________,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i/>
          <w:iCs/>
          <w:sz w:val="20"/>
          <w:szCs w:val="20"/>
        </w:rPr>
        <w:t>данные документов, удостоверяющих личность,  для физического лица)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lastRenderedPageBreak/>
        <w:t>именуемый в дальнейшем «Задаткодатель», в лице _____________________________________________________________________________,</w:t>
      </w:r>
      <w:r w:rsidRPr="00FC568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(должность, фамилия, имя, отчество) 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действующего  на основании _________________________________________________________________________,</w:t>
      </w:r>
      <w:r w:rsidRPr="00FC568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(указать наименование и реквизиты документа и т.п.)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с другой стороны, вместе именуемые «Стороны», заключили настоящий Договор о следующем.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1. Предмет Договора.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1.1. В соответствии с условиями настоящего Договора Задаткодатель для участия в проводимом </w:t>
      </w:r>
      <w:r w:rsidRPr="00FC568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«__» ________2022 года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аукционе по аренде </w:t>
      </w:r>
      <w:r w:rsidRPr="00FC568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/ купли-продажи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земельного участка общей площадью ______ кв.м., с кадастровым номером ____________________, местоположение участка: Чувашская Республика, _________________________________, для __________________________________________________ (далее соответственно – аукцион, договора аренды</w:t>
      </w:r>
      <w:r w:rsidRPr="00FC568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/ договора купли-продажи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), указанного в извещении о проведении аукциона (далее – извещение), перечисляет, а Задаткополучатель принимает задаток в размере </w:t>
      </w: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 (_____________) рублей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, НДС не облагается (далее – Задаток).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1.2. Задаток вносится Задаткодателем в счет обеспечения оплаты арендуемого/ покуаемого на аукционе земельного участка.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1.3. На денежные средства, перечисленные Задаткодателем в соответствии с настоящим Договором, проценты не начисляются.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 Порядок внесения задатка.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2.1. Задаток должен быть внесен Задаткодателем на указанный в пункте 2.2 настоящего Договора счет Задаткополучателя не позднее даты, установленной в извещении, а именно не позднее «__» _______ 2022 года до «___» ч. «___» мин., и считается внесенным с даты поступления всей суммы Задатка на указанный счет. 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 непоступления Задатка в установленный срок на счет Задаткополучателя обязательства Задаткодателя по внесению Задатка считаются невыполненными, и Задаткодатель к участию в аукционе не допускается.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Факт поступления Задатка на счет Задаткополучателя подтверждается справкой структурного подразделения Задаткополучателя, в функции которого входит ведение бухгалтерского учета и бухгалтерской отчетности, и платежным поручением Задаткодателя о перечислении Задатка с отметкой банка Задаткодателя.</w:t>
      </w:r>
    </w:p>
    <w:p w:rsidR="00FC568A" w:rsidRPr="00FC568A" w:rsidRDefault="00FC568A" w:rsidP="00FC568A">
      <w:pPr>
        <w:keepNext/>
        <w:keepLines/>
        <w:suppressLineNumbers/>
        <w:suppressAutoHyphens/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keepNext/>
        <w:keepLines/>
        <w:suppressLineNumbers/>
        <w:suppressAutoHyphens/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2.2. Задаткодатель вносит Задаток на счет Задаткополучателя по следующим реквизитам: </w:t>
      </w:r>
    </w:p>
    <w:p w:rsidR="00FC568A" w:rsidRPr="00FC568A" w:rsidRDefault="00FC568A" w:rsidP="00FC568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Получатель: </w:t>
      </w:r>
      <w:r w:rsidRPr="00FC568A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Чувашской  Республике (Администрация Испуханского сельского поселения) л/с 05153001880, ИНН/КПП 2110051918/211001001, р/с 03232643976264251500 Отделение-НБ Чувашская Республика Банка России// УФК по Чувашской Республике г. Чебоксары, БИК 019706900, ОКТМО 97626425, КБК99311105025100000120</w:t>
      </w:r>
    </w:p>
    <w:p w:rsidR="00FC568A" w:rsidRPr="00FC568A" w:rsidRDefault="00FC568A" w:rsidP="00FC568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указать: «Задаток на участие в аукционе по  аренде земельного участка».</w:t>
      </w:r>
    </w:p>
    <w:p w:rsidR="00FC568A" w:rsidRPr="00FC568A" w:rsidRDefault="00FC568A" w:rsidP="00FC568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color w:val="000000"/>
          <w:sz w:val="20"/>
          <w:szCs w:val="20"/>
        </w:rPr>
        <w:t> Получатель: УФК по Чувашской  Республике (Администрация Испуханского сельского поселения) л/с 05153001880, ИНН/КПП 2110051918/211001001, р/с 03232643976264251500 Отделение-НБ Чувашская Республика Банка России// УФК по Чувашской Республике г. Чебоксары, БИК 019706900, ОКТМО 97626425, КБК99311406025100000430.</w:t>
      </w:r>
    </w:p>
    <w:p w:rsidR="00FC568A" w:rsidRPr="00FC568A" w:rsidRDefault="00FC568A" w:rsidP="00FC568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указать: «Задаток на участие в аукционе по  продаже земельного участка».</w:t>
      </w:r>
    </w:p>
    <w:p w:rsidR="00FC568A" w:rsidRPr="00FC568A" w:rsidRDefault="00FC568A" w:rsidP="00FC568A">
      <w:pPr>
        <w:widowControl w:val="0"/>
        <w:spacing w:after="0" w:line="240" w:lineRule="auto"/>
        <w:ind w:left="23" w:right="40" w:firstLine="685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2.3. Исполнение обязанности по внесению суммы Задатка за Задаткодателя третьими лицами не допускается. Внесение суммы Задатка за Задаткодателя третьими лицами не является оплатой Задатка по настоящему Договору. 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3. Порядок удержания и возврата задатка.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3.1. Задаткополучатель обязуется возвратить Задаткодателю Задаток в следующих случаях и в следующие сроки: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3.1.1. При отзыве Задаткодателем заявки на участие в аукционе до дня окончания срока приема заявок – не позднее 3 (трех) дней со дня регистрации отзыва заявки. В случае отзыва заявки позднее дня окончания срока приема заявок Задаток возвращается не позднее 3 (трех) дней со дня подписания протокола об итогах аукциона.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3.1.2. В случае, если Задаткодатель не допущен к участию в аукционе, – в течение 3 (трех) дней с даты подписания протокола приема заявок.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3.1.3. В случае, если Задаткодатель не будет признан победителем аукциона, – в течение 3 (трех) дней со дня подписания протокола об итогах аукциона. 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3.1.4. В случае признания аукциона несостоявшимся – в течение 3 (трех) дней с даты подписания протокола об итогах аукциона.  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3.1.5. В случае отмены аукциона по решению Задаткополучателя – в течение 3 (трех) дней со дня принятия соответствующего решения.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3.2. Задаткополучатель осуществляет возврат Задатка на счет Задаткодателя по следующим реквизитам: ____________________________________________________________________________________________________________________________________________________.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арендуемого/ приобретаемого на аукционе земельного участка.</w:t>
      </w:r>
    </w:p>
    <w:p w:rsidR="00FC568A" w:rsidRPr="00FC568A" w:rsidRDefault="00FC568A" w:rsidP="00FC568A">
      <w:pPr>
        <w:tabs>
          <w:tab w:val="left" w:pos="1418"/>
        </w:tabs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3.2.1. Задаткодатель обязан незамедлительно информировать Задаткополучателя об изменении своих банковских реквизитов путем направления письменного уведомления в адрес Задаткополучателя. Задаткополучатель не отвечает за нарушение установленных настоящим Договором сроков возврата Задатка в случае, если Задаткодатель своевременно не информировал Задаткополучателя об изменении своих банковских реквизитов,  либо указал их неверно.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3.3. Задаткополучатель не возвращает Задаток в случае, если Задаткодатель, признанный победителем аукциона, уклонился от подписания протокола об итогах аукциона, заключения договора аренды/ купли-продажи. 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3.4. Задаток, внесенный Задаткодателем, признанным победителем аукциона, засчитывается в счет оплаты  земельного участка.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4. Рассмотрение споров.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4.1. Споры, которые могут возникнуть при исполнении условий настоящего Договора, Стороны будут стремиться разрешать путем переговоров. В случае неурегулирования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существу, спор передается на рассмотрение в Арбитражный суд Чувашской Республики.  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5. Прочие условия договора.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5.1. Настоящий Договор вступает в силу с даты его подписания Сторонами и действует до полного исполнения Сторонами принятых на себя обязательств.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5.2. Вопросы, не урегулированные настоящим Договором, решаются в соответствии с законодательством Российской Федерации.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5.3. Настоящий Договор составлен в 2 (два) экземплярах, имеющих равную юридическую силу, по одному для каждой Стороны.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5.4. Заключая настоящий Договор, Стороны исходят из того, что Задаткодатель ознакомлен с порядком проведения аукциона, условиями заключения договора аренды / купли-продажи, правоустанавливающей и иной документацией. </w:t>
      </w:r>
    </w:p>
    <w:p w:rsidR="00FC568A" w:rsidRPr="00FC568A" w:rsidRDefault="00FC568A" w:rsidP="00FC568A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6. </w:t>
      </w: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Адреса и реквизиты сторон.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Задаткополучатель</w:t>
      </w:r>
      <w:r w:rsidRPr="00FC568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</w:t>
      </w:r>
      <w:r w:rsidRPr="00FC568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Администрация Испуханского сельского поселения Красночетайскогорайона  Чувашской Республики.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Адрес: 429043, Чувашская Республика, Красночетайский район, д. Испуханы, ул. Новая, д.2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телефон (83551) 36-2-86.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ind w:left="708" w:right="567" w:firstLine="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Задаткодатель</w:t>
      </w:r>
      <w:r w:rsidRPr="00FC568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___________________________________________________________________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Задаткополучатель</w:t>
      </w:r>
      <w:r w:rsidRPr="00FC568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  </w:t>
      </w: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Задаткодатель</w:t>
      </w:r>
      <w:r w:rsidRPr="00FC568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Глава Испуханского сельского поселения 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Красночетайского района                                                             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                                    ________________________                                                          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ab/>
      </w:r>
      <w:r w:rsidRPr="00FC568A">
        <w:rPr>
          <w:rFonts w:ascii="Times New Roman" w:eastAsia="Times New Roman" w:hAnsi="Times New Roman" w:cs="Times New Roman"/>
          <w:sz w:val="20"/>
          <w:szCs w:val="20"/>
        </w:rPr>
        <w:tab/>
      </w:r>
      <w:r w:rsidRPr="00FC568A">
        <w:rPr>
          <w:rFonts w:ascii="Times New Roman" w:eastAsia="Times New Roman" w:hAnsi="Times New Roman" w:cs="Times New Roman"/>
          <w:sz w:val="20"/>
          <w:szCs w:val="20"/>
        </w:rPr>
        <w:tab/>
      </w:r>
      <w:r w:rsidRPr="00FC568A">
        <w:rPr>
          <w:rFonts w:ascii="Times New Roman" w:eastAsia="Times New Roman" w:hAnsi="Times New Roman" w:cs="Times New Roman"/>
          <w:sz w:val="20"/>
          <w:szCs w:val="20"/>
        </w:rPr>
        <w:tab/>
      </w:r>
      <w:r w:rsidRPr="00FC568A">
        <w:rPr>
          <w:rFonts w:ascii="Times New Roman" w:eastAsia="Times New Roman" w:hAnsi="Times New Roman" w:cs="Times New Roman"/>
          <w:sz w:val="20"/>
          <w:szCs w:val="20"/>
        </w:rPr>
        <w:tab/>
        <w:t>м.п.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keepNext/>
        <w:keepLines/>
        <w:suppressLineNumbers/>
        <w:suppressAutoHyphens/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lastRenderedPageBreak/>
        <w:t>IV</w:t>
      </w:r>
      <w:r w:rsidRPr="00FC568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 ПРОЕКТ ДОГОВОРА АРЕНДЫ ЗЕМЕЛЬНОГО УЧАСТКА.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ДОГОВОР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аренды земельного участка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д.Испуханы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«__» _______   2022 г.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Испуханского сельского поселения Красночетайского района     Чувашской Республики, именуемая в дальнейшем 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«Арендодатель»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 в лице  главы   Испуханского сельского поселения Красночетайского района Лаврентьевой Елены Федоровны,  действующей   на основании Устава, и _______________________________,  дата рождения_________ г, место рождения: ___________________________________, паспорт _____________________________________________, проживающая по адресу: ________________________________________ именуемая в дальнейшем </w:t>
      </w: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«Арендатор»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, и именуемые в дальнейшем </w:t>
      </w: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«Стороны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», заключили настоящий договор о нижеследующем: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1. Предмет Договора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1.1.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Арендодатель предоставляет, а Арендатор принимает в аренду земельный участок  с кадастровым номером ________________ категории «земли сельскохозяйственного назначения», находящийся по адресу: Чувашская Республика, Красночетайский район,________________   для сельскохозяйственного производства общей площадью _____ кв. м.</w:t>
      </w:r>
    </w:p>
    <w:p w:rsidR="00FC568A" w:rsidRPr="00FC568A" w:rsidRDefault="00FC568A" w:rsidP="00FC568A">
      <w:pPr>
        <w:spacing w:after="0" w:line="240" w:lineRule="auto"/>
        <w:ind w:left="567" w:right="567"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 Срок Договора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2.1.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Срок аренды земельного участка устанавливается с ______________</w:t>
      </w:r>
      <w:r w:rsidRPr="00FC568A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по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2.2.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FC568A" w:rsidRPr="00FC568A" w:rsidRDefault="00FC568A" w:rsidP="00FC568A">
      <w:pPr>
        <w:numPr>
          <w:ilvl w:val="0"/>
          <w:numId w:val="4"/>
        </w:num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Размер и условия внесения арендной платы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3.1.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Размер арендной платы за земельный участок составляет ____________________________ руб. в год.Арендная плата вносится Арендатором ежемесячно ___________________ руб. равными долями до 10 числа следующего месяца путем перечисления вышеуказанной суммы на единый централизованный счет Управления Федерального казначейства Министерства финансов Российской Федерации по Чувашской Республике и оформляется одним платежным поручением (квитанцией), копия которого с отметкой банка предоставляется в администрацию Испуханского  сельского поселения Красночетайского района. </w:t>
      </w:r>
    </w:p>
    <w:p w:rsidR="00FC568A" w:rsidRPr="00FC568A" w:rsidRDefault="00FC568A" w:rsidP="00FC568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Арендная плата начисляется с момента подписания сторонами договора аренды земельного участка.</w:t>
      </w:r>
    </w:p>
    <w:p w:rsidR="00FC568A" w:rsidRPr="00FC568A" w:rsidRDefault="00FC568A" w:rsidP="00FC568A">
      <w:pPr>
        <w:numPr>
          <w:ilvl w:val="1"/>
          <w:numId w:val="4"/>
        </w:numPr>
        <w:spacing w:after="0" w:line="240" w:lineRule="auto"/>
        <w:ind w:left="0" w:right="567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Размер  арендной  платы  может  пересматриваться не более одного раза в год. Он может быть пересмотрен досрочно Арендодателем в случаях изменения ставки арендной платы либо официально принимаемых коэффициентов к ставкам арендной платы в других случаях, предусмотренных законодательными актами, актами органов местного самоуправления.</w:t>
      </w:r>
    </w:p>
    <w:p w:rsidR="00FC568A" w:rsidRPr="00FC568A" w:rsidRDefault="00FC568A" w:rsidP="00FC568A">
      <w:pPr>
        <w:numPr>
          <w:ilvl w:val="0"/>
          <w:numId w:val="4"/>
        </w:num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Права и обязанности сторон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4.1.  Арендодатель имеет право: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4.1.1.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его к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 4.3 и нарушения других условий Договора.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4.1.2.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4.1.3.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4.2. Арендодатель обязан: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4.2.1.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Выполнять  в полном объеме все условия Договора.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4.2.2.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Письменно в десятидневный срок уведомить Арендатора об изменении номеров счетов для перечисления арендной платы, указанных в п. 3.1.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4.2.3.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4.3. Арендатор имеет право: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4.3.1.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Использовать участок на условиях, установленных Договором.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4.3.2.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С согласия Арендодателя сдавать участок в субаренду, в пределах срока договора аренды.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4.4. Арендатор обязан: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4.4.1.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Выполнять в полном объеме все условия Договора.</w:t>
      </w: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4.4.2.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Использовать участок в соответствии с целевым назначением и разрешенным использованием.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4.4.3.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Уплачивать в размере и на условиях, установленных Договором, арендную плату.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4.4.4.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4.4.5.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Письменно сообщить Арендодателю не позднее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C568A" w:rsidRPr="00FC568A" w:rsidRDefault="00FC568A" w:rsidP="00FC568A">
      <w:pPr>
        <w:spacing w:after="0" w:line="240" w:lineRule="auto"/>
        <w:ind w:left="360" w:right="567" w:firstLine="34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4.4.6.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и соблюдать санитарные правила.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4.4.7.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 допускать строительства складских помещений и расширение торгового киоска.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4.4.8.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Письменно в десятидневный срок уведомить Арендодателя об изменении своих реквизитов.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4.5.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C568A" w:rsidRPr="00FC568A" w:rsidRDefault="00FC568A" w:rsidP="00FC568A">
      <w:pPr>
        <w:spacing w:after="0" w:line="240" w:lineRule="auto"/>
        <w:ind w:left="360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numPr>
          <w:ilvl w:val="0"/>
          <w:numId w:val="4"/>
        </w:num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Ответственность сторон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5.1.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5.2.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нарушение срока внесения арендной платы по Договору Арендатор уплачивает пени 0,05% от размера невнесенной арендной платы за каждый день просрочки. Пени перечисляются в порядке, предусмотренном п. 3.1. Договора.</w:t>
      </w:r>
    </w:p>
    <w:p w:rsidR="00FC568A" w:rsidRPr="00FC568A" w:rsidRDefault="00FC568A" w:rsidP="00FC568A">
      <w:pPr>
        <w:spacing w:after="0" w:line="240" w:lineRule="auto"/>
        <w:ind w:left="360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numPr>
          <w:ilvl w:val="0"/>
          <w:numId w:val="4"/>
        </w:num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Изменение, расторжение и прекращение Договора</w:t>
      </w:r>
    </w:p>
    <w:p w:rsidR="00FC568A" w:rsidRPr="00FC568A" w:rsidRDefault="00FC568A" w:rsidP="00FC568A">
      <w:pPr>
        <w:spacing w:after="0" w:line="240" w:lineRule="auto"/>
        <w:ind w:left="360" w:right="567" w:hanging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6.1.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Все изменения и (или) дополнения к Договору оформляются сторонами в    письменной форме.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6.2.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6.3.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При прекращении Договора Арендатор обязан вернуть Арендодателю участок в надлежащем состоянии.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numPr>
          <w:ilvl w:val="0"/>
          <w:numId w:val="4"/>
        </w:num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Рассмотрение и урегулирование споров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7.1.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Все споры между сторонами, возникающие по Договору, разрешаются в соответствии с законодательством Российской Федерации.</w:t>
      </w:r>
    </w:p>
    <w:p w:rsidR="00FC568A" w:rsidRPr="00FC568A" w:rsidRDefault="00FC568A" w:rsidP="00FC568A">
      <w:pPr>
        <w:spacing w:after="0" w:line="240" w:lineRule="auto"/>
        <w:ind w:left="360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360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8. Особые условия Договора</w:t>
      </w:r>
    </w:p>
    <w:p w:rsidR="00FC568A" w:rsidRPr="00FC568A" w:rsidRDefault="00FC568A" w:rsidP="00FC568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8.1.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Срок действия договора субаренды не может превышать срок действия Договора.</w:t>
      </w:r>
    </w:p>
    <w:p w:rsidR="00FC568A" w:rsidRPr="00FC568A" w:rsidRDefault="00FC568A" w:rsidP="00FC568A">
      <w:pPr>
        <w:spacing w:after="0" w:line="240" w:lineRule="auto"/>
        <w:ind w:left="567" w:right="567"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8.2.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Предоставление земельного участка в аренду считается выполненным без составления передаточного акта.</w:t>
      </w:r>
    </w:p>
    <w:p w:rsidR="00FC568A" w:rsidRPr="00FC568A" w:rsidRDefault="00FC568A" w:rsidP="00FC568A">
      <w:pPr>
        <w:spacing w:after="0" w:line="240" w:lineRule="auto"/>
        <w:ind w:left="567" w:right="567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8.3. 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Договор составлен в трех экземплярах, имеющих одинаковую юридическую силу. Первый экземпляр находится у Арендодателя, второй экземпляр находится у Арендатора, третий экземпляр хранится в делах Шумерлинского  отдела Управления Федеральной службы государственной регистрации, кадастра и картографии по Чувашской Республике. </w:t>
      </w:r>
    </w:p>
    <w:p w:rsidR="00FC568A" w:rsidRPr="00FC568A" w:rsidRDefault="00FC568A" w:rsidP="00FC568A">
      <w:pPr>
        <w:spacing w:after="0" w:line="240" w:lineRule="auto"/>
        <w:ind w:left="360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9. Юридические адреса и реквизиты сторон</w:t>
      </w:r>
    </w:p>
    <w:p w:rsidR="00FC568A" w:rsidRPr="00FC568A" w:rsidRDefault="00FC568A" w:rsidP="00FC568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Арендодатель:</w:t>
      </w:r>
      <w:r w:rsidRPr="00FC568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Администрация Испуханского сельского поселения Красночетайскогорайона  Чувашской Республики.</w:t>
      </w:r>
    </w:p>
    <w:p w:rsidR="00FC568A" w:rsidRPr="00FC568A" w:rsidRDefault="00FC568A" w:rsidP="00FC568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Адрес: 429040, Чувашская Республика, Красночетайский район, д. Испуханы, ул. Новая, д.2.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Арендатор: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tabs>
          <w:tab w:val="left" w:pos="6135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Арендодатель:</w:t>
      </w:r>
      <w:r w:rsidRPr="00FC568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  <w:t>Арендатор:</w:t>
      </w:r>
    </w:p>
    <w:p w:rsidR="00FC568A" w:rsidRPr="00FC568A" w:rsidRDefault="00FC568A" w:rsidP="00FC568A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Глава Испуханского сельского поселения 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Красночетайского района                                                             </w:t>
      </w:r>
    </w:p>
    <w:p w:rsidR="00FC568A" w:rsidRPr="00FC568A" w:rsidRDefault="00FC568A" w:rsidP="00F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_____________________                                                               ________________________                                                 м.п.</w:t>
      </w:r>
    </w:p>
    <w:p w:rsidR="00D267F3" w:rsidRPr="00FC568A" w:rsidRDefault="00D267F3" w:rsidP="00D267F3">
      <w:pPr>
        <w:rPr>
          <w:rFonts w:ascii="Times New Roman" w:hAnsi="Times New Roman" w:cs="Times New Roman"/>
          <w:sz w:val="20"/>
          <w:szCs w:val="20"/>
        </w:rPr>
      </w:pPr>
    </w:p>
    <w:p w:rsidR="00FC568A" w:rsidRDefault="00FC568A" w:rsidP="00FC56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C568A" w:rsidRDefault="00FC568A" w:rsidP="00FC56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C568A" w:rsidRDefault="00FC568A" w:rsidP="00FC56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C568A" w:rsidRDefault="00FC568A" w:rsidP="00FC56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C568A" w:rsidRDefault="00FC568A" w:rsidP="00FC56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C568A" w:rsidRDefault="00FC568A" w:rsidP="00FC56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C568A" w:rsidRPr="00FC568A" w:rsidRDefault="00FC568A" w:rsidP="00FC568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 администрации Испуханского сельского поселения Красночетайского района Чувашской Республики «О проведении процедуры продажи муниципальногоимущества без объявления цены»</w:t>
      </w:r>
    </w:p>
    <w:p w:rsidR="00FC568A" w:rsidRPr="00FC568A" w:rsidRDefault="00FC568A" w:rsidP="00FC56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от 24.08.2022  №45</w:t>
      </w:r>
    </w:p>
    <w:p w:rsidR="00FC568A" w:rsidRPr="00FC568A" w:rsidRDefault="00FC568A" w:rsidP="00FC56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В соответствии с Федеральными законами  от 21 декабря 2001 года № 178-ФЗ «О приватизации государственного и муниципального имущества», Уставом Испуханского сельского поселения Красночетайского района Чувашской Республики администрация Испуханского сельского поселения Красночетайского района </w:t>
      </w:r>
      <w:r w:rsidRPr="00FC56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 о с т а н о в л я е т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FC568A" w:rsidRPr="00FC568A" w:rsidRDefault="00FC568A" w:rsidP="00FC56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Провести продажу  муниципального имущества без объявления цены  в электронной форме:</w:t>
      </w:r>
    </w:p>
    <w:p w:rsidR="00FC568A" w:rsidRPr="00FC568A" w:rsidRDefault="00FC568A" w:rsidP="00FC56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Лот -1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245"/>
      </w:tblGrid>
      <w:tr w:rsidR="00FC568A" w:rsidRPr="00FC568A" w:rsidTr="00475A10">
        <w:tc>
          <w:tcPr>
            <w:tcW w:w="4111" w:type="dxa"/>
            <w:vAlign w:val="center"/>
          </w:tcPr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 w:rsidR="00FC568A" w:rsidRPr="00FC568A" w:rsidRDefault="00FC568A" w:rsidP="00FC5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</w:t>
            </w:r>
          </w:p>
        </w:tc>
      </w:tr>
      <w:tr w:rsidR="00FC568A" w:rsidRPr="00FC568A" w:rsidTr="00475A10">
        <w:trPr>
          <w:trHeight w:val="1445"/>
        </w:trPr>
        <w:tc>
          <w:tcPr>
            <w:tcW w:w="4111" w:type="dxa"/>
          </w:tcPr>
          <w:p w:rsidR="00FC568A" w:rsidRPr="00FC568A" w:rsidRDefault="00FC568A" w:rsidP="00FC56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Нежилое  здание школы общей площадью 1209,6 кв.м.с кадастровым №</w:t>
            </w:r>
            <w:r w:rsidRPr="00FC5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21:15:020802:125</w:t>
            </w:r>
          </w:p>
        </w:tc>
        <w:tc>
          <w:tcPr>
            <w:tcW w:w="5245" w:type="dxa"/>
          </w:tcPr>
          <w:p w:rsidR="00FC568A" w:rsidRPr="00FC568A" w:rsidRDefault="00FC568A" w:rsidP="00FC568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6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Россия, </w:t>
            </w:r>
            <w:r w:rsidRPr="00FC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Чувашская Республика, Красночетайский район, д.Испуханы, ул. Школьная, д.15а</w:t>
            </w:r>
          </w:p>
          <w:p w:rsidR="00FC568A" w:rsidRPr="00FC568A" w:rsidRDefault="00FC568A" w:rsidP="00FC568A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568A" w:rsidRPr="00FC568A" w:rsidRDefault="00FC568A" w:rsidP="00FC5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настоящего постановления возложить на себя.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Администрация Испуханского сельского поселения </w:t>
      </w:r>
    </w:p>
    <w:p w:rsidR="00FC568A" w:rsidRPr="00FC568A" w:rsidRDefault="00FC568A" w:rsidP="00FC568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Красночетайского района Чувашской Республики</w:t>
      </w: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</w:t>
      </w: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проведении продажи без объявления цены здания школы, общей площадью по 1209,6 кв.м. </w:t>
      </w:r>
      <w:r w:rsidRPr="00FC568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кв.м. с кадастровым номером 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21:15:020802:125</w:t>
      </w:r>
      <w:r w:rsidRPr="00FC568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расположенные по адресу: Россия, Чувашская Республика, Красночетайский район, д.Испуханы, ул. Школьная, д.15а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, в электронной форме</w:t>
      </w: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4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2"/>
        <w:gridCol w:w="4261"/>
      </w:tblGrid>
      <w:tr w:rsidR="00FC568A" w:rsidRPr="00FC568A" w:rsidTr="00475A10">
        <w:trPr>
          <w:trHeight w:val="794"/>
        </w:trPr>
        <w:tc>
          <w:tcPr>
            <w:tcW w:w="5082" w:type="dxa"/>
            <w:shd w:val="clear" w:color="auto" w:fill="auto"/>
          </w:tcPr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  <w:r w:rsidRPr="00FC568A">
              <w:t>Дата начала приема заявок:</w:t>
            </w:r>
          </w:p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</w:p>
        </w:tc>
        <w:tc>
          <w:tcPr>
            <w:tcW w:w="4261" w:type="dxa"/>
          </w:tcPr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  <w:r w:rsidRPr="00FC568A">
              <w:t>26 августа 2022 г. с 14:00 по московскому времени</w:t>
            </w:r>
          </w:p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</w:p>
        </w:tc>
      </w:tr>
      <w:tr w:rsidR="00FC568A" w:rsidRPr="00FC568A" w:rsidTr="00475A10">
        <w:trPr>
          <w:trHeight w:val="794"/>
        </w:trPr>
        <w:tc>
          <w:tcPr>
            <w:tcW w:w="5082" w:type="dxa"/>
            <w:shd w:val="clear" w:color="auto" w:fill="auto"/>
          </w:tcPr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  <w:r w:rsidRPr="00FC568A">
              <w:lastRenderedPageBreak/>
              <w:t>Дата окончания приема заявок:</w:t>
            </w:r>
          </w:p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</w:p>
        </w:tc>
        <w:tc>
          <w:tcPr>
            <w:tcW w:w="4261" w:type="dxa"/>
          </w:tcPr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  <w:r w:rsidRPr="00FC568A">
              <w:t>21 сентября 2022 г. в 23:59 по московскому времени</w:t>
            </w:r>
          </w:p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</w:p>
        </w:tc>
      </w:tr>
      <w:tr w:rsidR="00FC568A" w:rsidRPr="00FC568A" w:rsidTr="00475A10">
        <w:trPr>
          <w:trHeight w:val="794"/>
        </w:trPr>
        <w:tc>
          <w:tcPr>
            <w:tcW w:w="5082" w:type="dxa"/>
            <w:shd w:val="clear" w:color="auto" w:fill="auto"/>
          </w:tcPr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  <w:r w:rsidRPr="00FC568A">
              <w:t>Дата продажи:</w:t>
            </w:r>
          </w:p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</w:p>
        </w:tc>
        <w:tc>
          <w:tcPr>
            <w:tcW w:w="4261" w:type="dxa"/>
          </w:tcPr>
          <w:p w:rsidR="00FC568A" w:rsidRPr="00FC568A" w:rsidRDefault="00FC568A" w:rsidP="00FC568A">
            <w:pPr>
              <w:spacing w:line="264" w:lineRule="auto"/>
              <w:ind w:right="57"/>
              <w:jc w:val="both"/>
            </w:pPr>
            <w:r w:rsidRPr="00FC568A">
              <w:t>26сентября2022 г. в 10:00 по московскому времени</w:t>
            </w:r>
          </w:p>
        </w:tc>
      </w:tr>
    </w:tbl>
    <w:p w:rsidR="00FC568A" w:rsidRPr="00FC568A" w:rsidRDefault="00FC568A" w:rsidP="00FC568A">
      <w:pPr>
        <w:spacing w:after="0" w:line="264" w:lineRule="auto"/>
        <w:ind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СОДЕРЖАНИЕ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1. Основные понятия 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2. Правовое регулирование 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3. Сведения о продаже без объявления цены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4.Место, сроки подачи (приема) заявок, определения участников и подведения итогов продажибез объявления цены   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5. Срок и порядок регистрации на электронной площадке 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6. Порядок подачи, приемазаявок и предложений о цене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7. Перечень документов, представляемых участниками продажи и требования к их оформлению.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8. Ограничения участияотдельных категорий физических и юридических лиц 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9. Порядок ознакомления со сведениями об Имуществе, выставляемом на продажу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10. Порядок подведения итогов продажи имуществаи определения победителя 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11. Срок заключения договора купли-продажи имущества 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12. Переход права собственности на федеральное имущество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13. Заключительные положения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Приложение 1 (заявка)</w:t>
      </w:r>
    </w:p>
    <w:p w:rsid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Приложение 2 (договор купли-продажи) </w:t>
      </w:r>
    </w:p>
    <w:p w:rsid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Default="00FC568A" w:rsidP="00FC5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Основные понятия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Имущество (лоты) продажи (объекты)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–имущество, находящееся в собственности Российской Федерации, права на которое передается по договору купли-продажи (далее – имущество).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Лот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– имущество, являющееся предметом торгов, реализуемое в ходе проведения одной процедуры электронной продажи.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Предмет продажи имущества без объявления цены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продажа Имущества (лота).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Цена предложения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цена продажи Имущества (лота).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о проведении продажи без объявления цены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(далее – Информационное сообщение) - комплект документов, содержащий сведения о проведении продажи без объявления цены,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Продавец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Администрация Испуханского сельского поселения Красночетайского района Чувашской Республики.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Организатор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FC568A" w:rsidRPr="00FC568A" w:rsidRDefault="00FC568A" w:rsidP="00FC5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Претендент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продаже.</w:t>
      </w:r>
    </w:p>
    <w:p w:rsidR="00FC568A" w:rsidRPr="00FC568A" w:rsidRDefault="00FC568A" w:rsidP="00FC5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Участник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:rsidR="00FC568A" w:rsidRPr="00FC568A" w:rsidRDefault="00FC568A" w:rsidP="00FC5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Победитель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Участник продажи,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FC568A" w:rsidRPr="00FC568A" w:rsidRDefault="00FC568A" w:rsidP="00FC5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Открытая часть электронной площадки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Закрытая часть электронной площадки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Электронная подпись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lastRenderedPageBreak/>
        <w:t>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Электронный документ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Электронный образ документа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Электронное сообщение (электронное уведомление)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Электронный журнал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электроннойпродажи.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«Личный кабинет»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Официальные сайты по продаже имущества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- официальный сайт Российской Федерации для размещения информации о проведении торгов в сети «Интернет» www.torgi.gov.ru, официальный сайт Росимущества в сети «Интернет» </w:t>
      </w:r>
      <w:hyperlink r:id="rId10" w:history="1">
        <w:r w:rsidRPr="00FC568A">
          <w:rPr>
            <w:rFonts w:ascii="Times New Roman" w:eastAsia="Times New Roman" w:hAnsi="Times New Roman" w:cs="Times New Roman"/>
            <w:sz w:val="20"/>
            <w:szCs w:val="20"/>
          </w:rPr>
          <w:t>www.rosim.ru</w:t>
        </w:r>
      </w:hyperlink>
      <w:r w:rsidRPr="00FC568A">
        <w:rPr>
          <w:rFonts w:ascii="Times New Roman" w:eastAsia="Times New Roman" w:hAnsi="Times New Roman" w:cs="Times New Roman"/>
          <w:sz w:val="20"/>
          <w:szCs w:val="20"/>
        </w:rPr>
        <w:t>,сайт продавца государственного имущества в сети "Интернет" www.tu33.rosim.ru, сайт Организатора в сети «Интернет» (электронной площадки).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ind w:right="57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2. Правовое регулирование</w:t>
      </w:r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Продажа без объявления цены проводится в соответствии с: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- Гражданским кодексом Российской Федерации;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- иными нормативными правовыми актами Российской Федерации.</w:t>
      </w:r>
    </w:p>
    <w:p w:rsid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br w:type="page"/>
      </w:r>
      <w:bookmarkStart w:id="1" w:name="_GoBack"/>
      <w:bookmarkEnd w:id="1"/>
    </w:p>
    <w:p w:rsidR="00FC568A" w:rsidRPr="00FC568A" w:rsidRDefault="00FC568A" w:rsidP="00FC568A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numPr>
          <w:ilvl w:val="0"/>
          <w:numId w:val="6"/>
        </w:num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Сведения о продаже без объявления цены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eastAsia="Times New Roman" w:hAnsi="Times New Roman" w:cs="Times New Roman"/>
          <w:b/>
          <w:iCs/>
          <w:sz w:val="20"/>
          <w:szCs w:val="20"/>
        </w:rPr>
        <w:t>3.1.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Основание проведения продажи –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постановление администрации Испуханского сельского поселения Красночетайского района Чувашской Республики от 24.08.2022 года № 45 «</w:t>
      </w:r>
      <w:r w:rsidRPr="00FC568A">
        <w:rPr>
          <w:rFonts w:ascii="Times New Roman" w:eastAsia="Calibri" w:hAnsi="Times New Roman" w:cs="Times New Roman"/>
          <w:sz w:val="20"/>
          <w:szCs w:val="20"/>
          <w:lang w:eastAsia="en-US"/>
        </w:rPr>
        <w:t>О проведении процедуры продажи муниципального имущества без объявления цены»</w:t>
      </w: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3.2. Собственник выставляемого на продажу имущества -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Администрация Испуханского сельского поселения Красночетайского района Чувашской Республики.</w:t>
      </w: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3.3. Организатор продажи: </w:t>
      </w:r>
    </w:p>
    <w:p w:rsidR="00FC568A" w:rsidRPr="00FC568A" w:rsidRDefault="00FC568A" w:rsidP="00FC5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Наименование – Акционерное общество «Единая электронная торговая площадка» (АО «ЕЭТП»).</w:t>
      </w:r>
    </w:p>
    <w:p w:rsidR="00FC568A" w:rsidRPr="00FC568A" w:rsidRDefault="00FC568A" w:rsidP="00FC5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Адрес - 115114, г. Москва, ул. Кожевническая, д. 14, стр. 5. </w:t>
      </w:r>
    </w:p>
    <w:p w:rsidR="00FC568A" w:rsidRPr="00FC568A" w:rsidRDefault="00FC568A" w:rsidP="00FC5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Сайт - </w:t>
      </w:r>
      <w:hyperlink r:id="rId11" w:history="1"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https://www.roseltorg</w:t>
        </w:r>
      </w:hyperlink>
      <w:r w:rsidRPr="00FC568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.</w:t>
      </w:r>
      <w:r w:rsidRPr="00FC568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3.4. Продавец:</w:t>
      </w:r>
    </w:p>
    <w:p w:rsidR="00FC568A" w:rsidRPr="00FC568A" w:rsidRDefault="00FC568A" w:rsidP="00FC568A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Наименование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- Администрация Испуханского сельского поселения Красночетайского района Чувашской Республики.</w:t>
      </w:r>
    </w:p>
    <w:p w:rsidR="00FC568A" w:rsidRPr="00FC568A" w:rsidRDefault="00FC568A" w:rsidP="00FC568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Адрес – 429043, Чувашская Республика, Красночетайский район, д.Испуханы, ул.Новая, д. 2.</w:t>
      </w:r>
    </w:p>
    <w:p w:rsidR="00FC568A" w:rsidRPr="00FC568A" w:rsidRDefault="00FC568A" w:rsidP="00FC568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Сайт - http://gov.cap.ru/Default.aspx?gov_id=400&amp;unit=contact</w:t>
      </w:r>
    </w:p>
    <w:p w:rsidR="00FC568A" w:rsidRPr="00FC568A" w:rsidRDefault="00FC568A" w:rsidP="00FC568A">
      <w:pPr>
        <w:tabs>
          <w:tab w:val="left" w:pos="0"/>
          <w:tab w:val="left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Телефон – 8(83551) 36-2-86</w:t>
      </w: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3.5. Форма продажи (способ приватизации) –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продажа без объявления цены.</w:t>
      </w: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3.6. Сведения об Имуществе (лоте), выставляемом на продажу в электронной форме: </w:t>
      </w: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3.6.1. Наименование выставляемого на продажу Имущества (лота</w:t>
      </w: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здания школы, общей площадью по 1209,6 кв.м. кв.м. с кадастровым номером 21:15:020802:125, расположенные по адресу: Россия, Чувашская Республика, Красночетайский район, д. Испуханы, ул. Школьная, д.15а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Характеристика объекта недвижимого имущества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26"/>
        <w:tblpPr w:leftFromText="180" w:rightFromText="180" w:vertAnchor="text" w:horzAnchor="margin" w:tblpXSpec="center" w:tblpY="152"/>
        <w:tblW w:w="9634" w:type="dxa"/>
        <w:tblLook w:val="04A0"/>
      </w:tblPr>
      <w:tblGrid>
        <w:gridCol w:w="3397"/>
        <w:gridCol w:w="6237"/>
      </w:tblGrid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школы, расположенные по адресу: Россия, Чувашская Республика, Красночетайский район, д. Испуханы, ул. Школьная, д.15а</w:t>
            </w:r>
          </w:p>
        </w:tc>
      </w:tr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Номер РФИ: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21:15:020802:125</w:t>
            </w:r>
          </w:p>
        </w:tc>
      </w:tr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Площадь объекта (кв. м.):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1209,60</w:t>
            </w:r>
          </w:p>
        </w:tc>
      </w:tr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568A" w:rsidRPr="00FC568A" w:rsidTr="00475A10">
        <w:trPr>
          <w:trHeight w:val="1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Назначение: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</w:tc>
      </w:tr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Право: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- Испуханское сельское поселение Красночетайского района</w:t>
            </w:r>
          </w:p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</w:tr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Обременения: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ОКН: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Как ОКН не зарегистрирован</w:t>
            </w:r>
          </w:p>
        </w:tc>
      </w:tr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МЧС: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Как объект ГО не числится</w:t>
            </w:r>
          </w:p>
        </w:tc>
      </w:tr>
      <w:tr w:rsidR="00FC568A" w:rsidRPr="00FC568A" w:rsidTr="00475A10">
        <w:trPr>
          <w:trHeight w:val="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права РФ: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8A" w:rsidRPr="00FC568A" w:rsidRDefault="00FC568A" w:rsidP="00FC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8A">
              <w:rPr>
                <w:rFonts w:ascii="Times New Roman" w:hAnsi="Times New Roman" w:cs="Times New Roman"/>
                <w:sz w:val="20"/>
                <w:szCs w:val="20"/>
              </w:rPr>
              <w:t>21:15:020802:125-21/055/2021-2 от 02.04.2021</w:t>
            </w:r>
          </w:p>
        </w:tc>
      </w:tr>
    </w:tbl>
    <w:p w:rsidR="00FC568A" w:rsidRPr="00FC568A" w:rsidRDefault="00FC568A" w:rsidP="00FC568A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3.7. Сведения о предыдущих продажах имущества, объявленных в течение года, предшествующего его продаже.</w:t>
      </w: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iCs/>
          <w:sz w:val="20"/>
          <w:szCs w:val="20"/>
        </w:rPr>
        <w:t>Администрацией Испуханского сельского поселения Красночетайского района Чувашской Республики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ранее были проведеныоткрытый аукцион в электронной форме от 01.04.2022г., не состоявший в связи отсутствия заявок и продажа посредством публичного предложения от 30.05.2022, не состоявший в связи отсутствия заявок</w:t>
      </w:r>
      <w:r w:rsidRPr="00FC568A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FC568A" w:rsidRPr="00FC568A" w:rsidRDefault="00FC568A" w:rsidP="00FC56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Место, сроки подачи (приема) заявок, определения участников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 подведения итогов </w:t>
      </w:r>
      <w:r w:rsidRPr="00FC56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продажи без объявления цены</w:t>
      </w:r>
      <w:r w:rsidRPr="00FC568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(проведения </w:t>
      </w:r>
      <w:r w:rsidRPr="00FC56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продажи без объявления цены</w:t>
      </w:r>
      <w:r w:rsidRPr="00FC568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FC568A" w:rsidRPr="00FC568A" w:rsidRDefault="00FC568A" w:rsidP="00FC56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4.1.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 Место подачи (приема) Заявок и подведения итогов </w:t>
      </w: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продажи без объявления цены:</w:t>
      </w:r>
      <w:hyperlink r:id="rId12" w:history="1"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https://www.roseltorg</w:t>
        </w:r>
      </w:hyperlink>
      <w:r w:rsidRPr="00FC568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.</w:t>
      </w:r>
      <w:r w:rsidRPr="00FC568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4.2.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и время начала подачи (приема) Заявок: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26 августа 2022г. 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в 14:00 по московскому времени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Подача Заявок осуществляется круглосуточно.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4.3.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и время окончания подачи (приема) Заявок: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21 сентября 2022 г. 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в 23:59 по московскому времени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4.4.</w:t>
      </w: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Дата, время и срок продажи без объявления цены: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26 сентября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2022 г. с 10:00 по 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московскому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времени.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4.6. </w:t>
      </w: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Место и срок подведения итогов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: 26 сентября 2022 г.</w:t>
      </w:r>
      <w:hyperlink r:id="rId13" w:history="1"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https://www.roseltorg.</w:t>
        </w:r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5.Срок и порядок регистрации на электронной площадке</w:t>
      </w:r>
    </w:p>
    <w:p w:rsidR="00FC568A" w:rsidRPr="00FC568A" w:rsidRDefault="00FC568A" w:rsidP="00FC56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5.1. Для обеспечения доступа к участию в электроннойпродаже Претендентам необходимо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lastRenderedPageBreak/>
        <w:t>пройтипроцедуру регистрации в соответствии с Регламентом электронной площадки Организатора продажи.</w:t>
      </w:r>
    </w:p>
    <w:p w:rsidR="00FC568A" w:rsidRPr="00FC568A" w:rsidRDefault="00FC568A" w:rsidP="00FC56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5.2. Дата и время регистрации на электронной площадке претендентов на участие в продажеосуществляется ежедневно, круглосуточно, но не позднее даты и времени окончания подачи (приема)Заявок.</w:t>
      </w:r>
    </w:p>
    <w:p w:rsidR="00FC568A" w:rsidRPr="00FC568A" w:rsidRDefault="00FC568A" w:rsidP="00FC56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5.2. Регистрация на электронной площадке осуществляется без взимания платы.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5.4. Регистрация на электронной площадке проводится в соответствии с Регламентом электронной площадки.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C568A" w:rsidRPr="00FC568A" w:rsidRDefault="00FC568A" w:rsidP="00FC568A">
      <w:pPr>
        <w:numPr>
          <w:ilvl w:val="0"/>
          <w:numId w:val="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подачи(приема)заявок.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 xml:space="preserve">6.2.Заявка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4" w:history="1">
        <w:r w:rsidRPr="00FC568A">
          <w:rPr>
            <w:rFonts w:ascii="Times New Roman" w:eastAsia="Times New Roman" w:hAnsi="Times New Roman" w:cs="Times New Roman"/>
            <w:bCs/>
            <w:sz w:val="20"/>
            <w:szCs w:val="20"/>
          </w:rPr>
          <w:t>законом</w:t>
        </w:r>
      </w:hyperlink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6.3.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6.4.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6.5. Одно лицо имеет право подать только одну заявку и предложение о цене имущества, которое не может быть изменено.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6.6. При приеме заявок от претендентов Организатор продаж обеспечивает: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муниципальногоимущества в электронной форме».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6.8. Претендент не вправе отозвать зарегистрированную заявку.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6.9.Все подаваемые Претендентом документы не должны иметь неоговоренных исправлений. Всеисправления должны быть надлежащим образом заверены. Печати и подписи, а также реквизиты итекст оригиналов и копий документов должны быть четкими и читаемыми. Подписи на оригиналахи копиях документов должны быть расшифрованы (указывается должность, фамилия и инициалыподписавшегося лица).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6.10. Продавец отказывает претенденту в приеме заявки в следующих случаях: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а) заявка представлена лицом, не уполномоченным претендентом на осуществление таких действий;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68A" w:rsidRPr="00FC568A" w:rsidRDefault="00FC568A" w:rsidP="00FC568A">
      <w:pPr>
        <w:numPr>
          <w:ilvl w:val="0"/>
          <w:numId w:val="7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Перечень документов, представляемых участниками продажи документов </w:t>
      </w: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и требования к их оформлению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7.1. Одновременно с Заявкой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footnoteReference w:id="2"/>
      </w: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7.1.1. 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7.1.2.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7.1.3. юридические лица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1) заверенные копии учредительных документов;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7.1.4. физические лица, в том числе индивидуальные предприниматели</w:t>
      </w: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FC568A" w:rsidRPr="00FC568A" w:rsidRDefault="00FC568A" w:rsidP="00FC5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 xml:space="preserve">документ, удостоверяющий личность (копии всех страниц) 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7.1.5. Опись представленных документов, подписанная претендентом или его уполномоченным представителем.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7.1.6.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7.1.7.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7.1.8. Заявки подаются одновременно с полным комплектом документов, установленным в настоящем информационном сообщении. 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7.1.9. 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 xml:space="preserve">7.1.10.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Cs/>
          <w:sz w:val="20"/>
          <w:szCs w:val="20"/>
        </w:rPr>
        <w:t xml:space="preserve">7.1.11.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C568A" w:rsidRPr="00FC568A" w:rsidRDefault="00FC568A" w:rsidP="00FC5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68A" w:rsidRPr="00FC568A" w:rsidRDefault="00FC568A" w:rsidP="00FC56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Ограничения участия отдельных категорий физических и юридических лиц</w:t>
      </w:r>
    </w:p>
    <w:p w:rsidR="00FC568A" w:rsidRPr="00FC568A" w:rsidRDefault="00FC568A" w:rsidP="00FC5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8.1. Покупателями государственного 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продажу, своевременно подавшие Заявку, представившие надлежащим образом оформленные документы.</w:t>
      </w:r>
    </w:p>
    <w:p w:rsidR="00FC568A" w:rsidRPr="00FC568A" w:rsidRDefault="00FC568A" w:rsidP="00FC5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8.2. Обращаем внимание иностранных инвесторов об ответственности за несоблюдение требований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FC568A" w:rsidRPr="00FC568A" w:rsidRDefault="00FC568A" w:rsidP="00FC5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8.3.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FC568A" w:rsidRPr="00FC568A" w:rsidRDefault="00FC568A" w:rsidP="00FC5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- государственных и муниципальных унитарных предприятий, государственных и муниципальных учреждений;</w:t>
      </w:r>
    </w:p>
    <w:p w:rsidR="00FC568A" w:rsidRPr="00FC568A" w:rsidRDefault="00FC568A" w:rsidP="00FC5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FC568A" w:rsidRPr="00FC568A" w:rsidRDefault="00FC568A" w:rsidP="00FC5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lastRenderedPageBreak/>
        <w:t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C568A" w:rsidRPr="00FC568A" w:rsidRDefault="00FC568A" w:rsidP="00FC5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68A" w:rsidRPr="00FC568A" w:rsidRDefault="00FC568A" w:rsidP="00FC568A">
      <w:pPr>
        <w:numPr>
          <w:ilvl w:val="0"/>
          <w:numId w:val="8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Порядок ознакомления со сведениями обИ</w:t>
      </w:r>
      <w:r w:rsidRPr="00FC568A">
        <w:rPr>
          <w:rFonts w:ascii="Times New Roman" w:eastAsia="Times New Roman" w:hAnsi="Times New Roman" w:cs="Times New Roman"/>
          <w:b/>
          <w:bCs/>
          <w:sz w:val="20"/>
          <w:szCs w:val="20"/>
        </w:rPr>
        <w:t>муществе, выставляемом на продаже без объявления цены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9.1. Информация о проведении продажи без объявления цены размещается на официальном сайте Российской Федерации в сети "Интернет" </w:t>
      </w:r>
      <w:hyperlink r:id="rId15" w:history="1">
        <w:r w:rsidRPr="00FC568A">
          <w:rPr>
            <w:rFonts w:ascii="Times New Roman" w:eastAsia="Times New Roman" w:hAnsi="Times New Roman" w:cs="Times New Roman"/>
            <w:sz w:val="20"/>
            <w:szCs w:val="20"/>
          </w:rPr>
          <w:t>www.torgi.gov.ru</w:t>
        </w:r>
      </w:hyperlink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, на официальном сайтеИспуханского сельского поселения Красночетайского района Чувашской Республики в сети «Интернет» </w:t>
      </w:r>
      <w:r w:rsidRPr="00FC568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http://gov.cap.ru/Default.aspx?gov_id=400&amp;unit=contact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 на сайте электронной площадки (п.3.3 настоящего Информационного сообщения) и содержит следующее: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а) информационное сообщение о проведении продажи имущества;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б) форма заявки (приложение № 1);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в) проект договора купли-продажи имущества (приложение № 2);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9.2. С дополнительной информацией об участии в продаже без объявления цены, о порядке проведения продажи, с формой заявки, условиями договора купли-продажи, претенденты могут ознакомиться на сайте продавца государственного имущества в сети "Интернет" </w:t>
      </w:r>
      <w:r w:rsidRPr="00FC568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http://gov.cap.ru/Default.aspx?gov_id=400&amp;unit=contact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, официальном сайте Российской Федерации в сети «Интернет» </w:t>
      </w:r>
      <w:hyperlink r:id="rId16" w:history="1">
        <w:r w:rsidRPr="00FC568A">
          <w:rPr>
            <w:rFonts w:ascii="Times New Roman" w:eastAsia="Times New Roman" w:hAnsi="Times New Roman" w:cs="Times New Roman"/>
            <w:sz w:val="20"/>
            <w:szCs w:val="20"/>
          </w:rPr>
          <w:t>www.torgi.gov.ru</w:t>
        </w:r>
      </w:hyperlink>
      <w:r w:rsidRPr="00FC568A">
        <w:rPr>
          <w:rFonts w:ascii="Times New Roman" w:eastAsia="Times New Roman" w:hAnsi="Times New Roman" w:cs="Times New Roman"/>
          <w:sz w:val="20"/>
          <w:szCs w:val="20"/>
        </w:rPr>
        <w:t>, на сайте в сети «Интернет» Организатора (электронная площадка</w:t>
      </w:r>
      <w:hyperlink r:id="rId17" w:history="1">
        <w:r w:rsidRPr="00FC56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https://www.roseltorg</w:t>
        </w:r>
      </w:hyperlink>
      <w:r w:rsidRPr="00FC568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.</w:t>
      </w:r>
      <w:r w:rsidRPr="00FC568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), по телефону: 8(83551) 36-2-86, и по адресу электронной почты: </w:t>
      </w:r>
      <w:r w:rsidRPr="00FC568A">
        <w:rPr>
          <w:rFonts w:ascii="Times New Roman" w:eastAsia="Times New Roman" w:hAnsi="Times New Roman" w:cs="Times New Roman"/>
          <w:sz w:val="20"/>
          <w:szCs w:val="20"/>
          <w:lang w:val="en-US"/>
        </w:rPr>
        <w:t>krchet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C568A">
        <w:rPr>
          <w:rFonts w:ascii="Times New Roman" w:eastAsia="Times New Roman" w:hAnsi="Times New Roman" w:cs="Times New Roman"/>
          <w:sz w:val="20"/>
          <w:szCs w:val="20"/>
          <w:lang w:val="en-US"/>
        </w:rPr>
        <w:t>ispuh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FC568A">
        <w:rPr>
          <w:rFonts w:ascii="Times New Roman" w:eastAsia="Times New Roman" w:hAnsi="Times New Roman" w:cs="Times New Roman"/>
          <w:sz w:val="20"/>
          <w:szCs w:val="20"/>
          <w:lang w:val="en-US"/>
        </w:rPr>
        <w:t>cap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C568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(в рабочие дни).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9.3.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В случае направления запроса иностранными лицами такой запрос должен иметь перевод на русский язык.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9.4. С дополнительной информацией о приватизируемом имуществе можно ознакомиться по телефону: 8(83551) 36-2-86, и по адресу электронной почты:</w:t>
      </w:r>
      <w:r w:rsidRPr="00FC568A">
        <w:rPr>
          <w:rFonts w:ascii="Times New Roman" w:eastAsia="Times New Roman" w:hAnsi="Times New Roman" w:cs="Times New Roman"/>
          <w:sz w:val="20"/>
          <w:szCs w:val="20"/>
          <w:lang w:val="en-US"/>
        </w:rPr>
        <w:t>krchet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C568A">
        <w:rPr>
          <w:rFonts w:ascii="Times New Roman" w:eastAsia="Times New Roman" w:hAnsi="Times New Roman" w:cs="Times New Roman"/>
          <w:sz w:val="20"/>
          <w:szCs w:val="20"/>
          <w:lang w:val="en-US"/>
        </w:rPr>
        <w:t>ispuh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FC568A">
        <w:rPr>
          <w:rFonts w:ascii="Times New Roman" w:eastAsia="Times New Roman" w:hAnsi="Times New Roman" w:cs="Times New Roman"/>
          <w:sz w:val="20"/>
          <w:szCs w:val="20"/>
          <w:lang w:val="en-US"/>
        </w:rPr>
        <w:t>cap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C568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FC568A">
        <w:rPr>
          <w:rFonts w:ascii="Times New Roman" w:eastAsia="Times New Roman" w:hAnsi="Times New Roman" w:cs="Times New Roman"/>
          <w:sz w:val="20"/>
          <w:szCs w:val="20"/>
        </w:rPr>
        <w:t>(в рабочие дни).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b/>
          <w:noProof/>
          <w:sz w:val="20"/>
          <w:szCs w:val="20"/>
          <w:lang w:eastAsia="zh-CN"/>
        </w:rPr>
        <w:t>10. Порядок подведенияитогов продажи имущества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10.1. 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7 настоящего информационного сообщения, а также к журналу приема заявок.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10.2.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Продавец может принять решение об отказе в принятии к рассмотрению предложений о цене.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10.3. Покупателем имущества признается: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а) в случае регистрации одной заявки и принятии продавом к рассмотрению предложения о цене имущества - участник, представивший это предложение;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б) в случае регистрации нескольких заявок и принятии продавцом к рассмотрению предложений о цене имущества - участник, предложивший наибольшую цену за продаваемое имущество;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в) в случае если несколько участников предложили одинаковую наибольшую цену за продаваемое имущество, при принятии продавцом к рассмотрению предложений о цене - участник, заявка которого была подана на электронную площадку ранее других.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10.4.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lastRenderedPageBreak/>
        <w:t>10.5.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10.6.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б) цена сделки;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FC568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FC568A" w:rsidRPr="00FC568A" w:rsidRDefault="00FC568A" w:rsidP="00FC568A">
      <w:pPr>
        <w:tabs>
          <w:tab w:val="left" w:pos="54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11. Срок заключения договора купли продажи имущества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11.1. 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с даты подведения итогов продажи.</w:t>
      </w:r>
    </w:p>
    <w:p w:rsidR="00FC568A" w:rsidRPr="00FC568A" w:rsidRDefault="00FC568A" w:rsidP="00FC56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11.2.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11.3.Денежные средства в счет оплаты приватизируемого имущества подлежат перечислению (единовременно в безналичном порядке) победителем продажи в муниципальный бюджет на счет по следующим реквизитам: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Получатель: УФК по Чувашской Республике (Администрация Испуханского сельского поселения Красночетайского района Чувашской Республики), л.с. 03153001880, ИНН 2110051918, ОКТМО 97626425, КПП 211001001, номер счета получателя платежа 03231643976264251500 в Отделение – НБ Чувашская Республика Банка России//УФК по Чувашской Республике, г. Чебоксары, БИК 019706900, КБК 99311402053100000410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Назначение платежа: «по договору купли-продажи № ___ от _____».  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 xml:space="preserve">11.4.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11.5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FC568A" w:rsidRPr="00FC568A" w:rsidRDefault="00FC568A" w:rsidP="00FC5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12. Переход права собственности на муниципальное имущество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12.2.Покупатель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b/>
          <w:sz w:val="20"/>
          <w:szCs w:val="20"/>
        </w:rPr>
        <w:t>13. Заключительные положения</w:t>
      </w:r>
    </w:p>
    <w:p w:rsidR="00FC568A" w:rsidRPr="00FC568A" w:rsidRDefault="00FC568A" w:rsidP="00FC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68A">
        <w:rPr>
          <w:rFonts w:ascii="Times New Roman" w:eastAsia="Times New Roman" w:hAnsi="Times New Roman" w:cs="Times New Roman"/>
          <w:sz w:val="20"/>
          <w:szCs w:val="20"/>
        </w:rPr>
        <w:t>13.1. Все вопросы, касающиеся проведения продажи без объявления цены в электронной форме не нашедшие отражения в настоящем информационном сообщении, регулируются законодательством Российской Федерации.</w:t>
      </w:r>
    </w:p>
    <w:p w:rsidR="00FC568A" w:rsidRPr="00FC568A" w:rsidRDefault="00FC568A" w:rsidP="00FC5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8A" w:rsidRPr="00FC568A" w:rsidRDefault="00FC568A" w:rsidP="00FC568A">
      <w:pPr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568A" w:rsidRPr="00FC568A" w:rsidRDefault="00FC568A" w:rsidP="00FC5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568A">
        <w:rPr>
          <w:rFonts w:ascii="Times New Roman" w:hAnsi="Times New Roman" w:cs="Times New Roman"/>
          <w:sz w:val="20"/>
          <w:szCs w:val="20"/>
        </w:rPr>
        <w:t>Глава Испуханского</w:t>
      </w:r>
    </w:p>
    <w:p w:rsidR="00FC568A" w:rsidRPr="00FC568A" w:rsidRDefault="00FC568A" w:rsidP="00FC568A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568A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    Е.Ф.Лаврентьева</w:t>
      </w:r>
    </w:p>
    <w:p w:rsidR="00FC568A" w:rsidRPr="00FC568A" w:rsidRDefault="00FC568A" w:rsidP="00F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568A" w:rsidRPr="00FC568A" w:rsidRDefault="00FC568A" w:rsidP="00FC568A">
      <w:pPr>
        <w:spacing w:after="0"/>
        <w:ind w:right="3414"/>
        <w:jc w:val="both"/>
        <w:rPr>
          <w:rFonts w:ascii="Times New Roman" w:hAnsi="Times New Roman" w:cs="Times New Roman"/>
          <w:sz w:val="20"/>
          <w:szCs w:val="20"/>
        </w:rPr>
      </w:pPr>
    </w:p>
    <w:p w:rsidR="00FC568A" w:rsidRPr="00FC568A" w:rsidRDefault="00FC568A" w:rsidP="00FC568A"/>
    <w:p w:rsidR="00D267F3" w:rsidRPr="003A6792" w:rsidRDefault="00D267F3" w:rsidP="00D267F3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D267F3" w:rsidRPr="00DD0C18" w:rsidTr="00475A10">
        <w:tc>
          <w:tcPr>
            <w:tcW w:w="3168" w:type="dxa"/>
          </w:tcPr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</w:p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D267F3" w:rsidRPr="00DD0C18" w:rsidRDefault="00D267F3" w:rsidP="0047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7F3" w:rsidRPr="00DD0C18" w:rsidRDefault="00D267F3" w:rsidP="00475A10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7F3" w:rsidRPr="00DD0C18" w:rsidRDefault="00D267F3" w:rsidP="00475A10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D267F3" w:rsidRPr="00DD0C18" w:rsidRDefault="00D267F3" w:rsidP="00D267F3">
      <w:pPr>
        <w:pStyle w:val="a5"/>
        <w:spacing w:line="276" w:lineRule="auto"/>
        <w:rPr>
          <w:sz w:val="20"/>
          <w:szCs w:val="20"/>
        </w:rPr>
      </w:pPr>
    </w:p>
    <w:p w:rsidR="00D267F3" w:rsidRPr="00DD0C18" w:rsidRDefault="00D267F3" w:rsidP="00D267F3">
      <w:pPr>
        <w:rPr>
          <w:rFonts w:ascii="Times New Roman" w:hAnsi="Times New Roman" w:cs="Times New Roman"/>
          <w:sz w:val="20"/>
          <w:szCs w:val="20"/>
        </w:rPr>
      </w:pPr>
    </w:p>
    <w:p w:rsidR="00D267F3" w:rsidRPr="00DD0C18" w:rsidRDefault="00D267F3" w:rsidP="00D267F3">
      <w:pPr>
        <w:rPr>
          <w:rFonts w:ascii="Times New Roman" w:hAnsi="Times New Roman" w:cs="Times New Roman"/>
          <w:sz w:val="20"/>
          <w:szCs w:val="20"/>
        </w:rPr>
      </w:pPr>
    </w:p>
    <w:p w:rsidR="00D267F3" w:rsidRPr="00DD0C18" w:rsidRDefault="00D267F3" w:rsidP="00D267F3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267F3" w:rsidRPr="00DD0C18" w:rsidRDefault="00D267F3" w:rsidP="00D267F3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267F3" w:rsidRPr="00DD0C18" w:rsidRDefault="00D267F3" w:rsidP="00D267F3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267F3" w:rsidRPr="00DD0C18" w:rsidRDefault="00D267F3" w:rsidP="00D267F3">
      <w:pPr>
        <w:rPr>
          <w:rFonts w:ascii="Times New Roman" w:hAnsi="Times New Roman" w:cs="Times New Roman"/>
          <w:sz w:val="20"/>
          <w:szCs w:val="20"/>
        </w:rPr>
      </w:pPr>
    </w:p>
    <w:p w:rsidR="00D267F3" w:rsidRDefault="00D267F3" w:rsidP="00D267F3"/>
    <w:p w:rsidR="00D267F3" w:rsidRDefault="00D267F3" w:rsidP="00D267F3"/>
    <w:p w:rsidR="00156055" w:rsidRDefault="00156055"/>
    <w:sectPr w:rsidR="00156055" w:rsidSect="0047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49" w:rsidRDefault="00C60D49" w:rsidP="00FC568A">
      <w:pPr>
        <w:spacing w:after="0" w:line="240" w:lineRule="auto"/>
      </w:pPr>
      <w:r>
        <w:separator/>
      </w:r>
    </w:p>
  </w:endnote>
  <w:endnote w:type="continuationSeparator" w:id="1">
    <w:p w:rsidR="00C60D49" w:rsidRDefault="00C60D49" w:rsidP="00FC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49" w:rsidRDefault="00C60D49" w:rsidP="00FC568A">
      <w:pPr>
        <w:spacing w:after="0" w:line="240" w:lineRule="auto"/>
      </w:pPr>
      <w:r>
        <w:separator/>
      </w:r>
    </w:p>
  </w:footnote>
  <w:footnote w:type="continuationSeparator" w:id="1">
    <w:p w:rsidR="00C60D49" w:rsidRDefault="00C60D49" w:rsidP="00FC568A">
      <w:pPr>
        <w:spacing w:after="0" w:line="240" w:lineRule="auto"/>
      </w:pPr>
      <w:r>
        <w:continuationSeparator/>
      </w:r>
    </w:p>
  </w:footnote>
  <w:footnote w:id="2">
    <w:p w:rsidR="00475A10" w:rsidRDefault="00475A10" w:rsidP="00FC568A">
      <w:pPr>
        <w:pStyle w:val="ac"/>
      </w:pPr>
      <w:r>
        <w:rPr>
          <w:rStyle w:val="ae"/>
        </w:rPr>
        <w:footnoteRef/>
      </w:r>
      <w:r>
        <w:t xml:space="preserve"> Заявка – документ, представленный претендентов в сроки и по форме, установленной в информационном сообщение (приложение к информационному сообщению). Просьба кроме формы электронной площадки заполнять заявку, приложенную к информационному сообщению.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84"/>
    <w:multiLevelType w:val="multilevel"/>
    <w:tmpl w:val="6E92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30"/>
        </w:tabs>
        <w:ind w:left="1230" w:hanging="52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/>
        <w:b/>
      </w:rPr>
    </w:lvl>
  </w:abstractNum>
  <w:abstractNum w:abstractNumId="1">
    <w:nsid w:val="050B3752"/>
    <w:multiLevelType w:val="multilevel"/>
    <w:tmpl w:val="4E4C14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24D07547"/>
    <w:multiLevelType w:val="hybridMultilevel"/>
    <w:tmpl w:val="DD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B6E14"/>
    <w:multiLevelType w:val="hybridMultilevel"/>
    <w:tmpl w:val="01AEAB1E"/>
    <w:lvl w:ilvl="0" w:tplc="05A83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1502C91"/>
    <w:multiLevelType w:val="multilevel"/>
    <w:tmpl w:val="9AD46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53D6A"/>
    <w:multiLevelType w:val="multilevel"/>
    <w:tmpl w:val="123E3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79BA28CB"/>
    <w:multiLevelType w:val="hybridMultilevel"/>
    <w:tmpl w:val="2CC61274"/>
    <w:lvl w:ilvl="0" w:tplc="3FCCE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7F3"/>
    <w:rsid w:val="00156055"/>
    <w:rsid w:val="00475A10"/>
    <w:rsid w:val="00825A48"/>
    <w:rsid w:val="00862780"/>
    <w:rsid w:val="00BF10B3"/>
    <w:rsid w:val="00C60D49"/>
    <w:rsid w:val="00C7447F"/>
    <w:rsid w:val="00D267F3"/>
    <w:rsid w:val="00E66454"/>
    <w:rsid w:val="00EF7429"/>
    <w:rsid w:val="00FC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54"/>
  </w:style>
  <w:style w:type="paragraph" w:styleId="1">
    <w:name w:val="heading 1"/>
    <w:basedOn w:val="a"/>
    <w:next w:val="a"/>
    <w:link w:val="10"/>
    <w:uiPriority w:val="9"/>
    <w:qFormat/>
    <w:rsid w:val="00D267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267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267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267F3"/>
    <w:rPr>
      <w:rFonts w:cs="Times New Roman"/>
      <w:b/>
      <w:bCs/>
    </w:rPr>
  </w:style>
  <w:style w:type="paragraph" w:customStyle="1" w:styleId="ConsPlusNormal">
    <w:name w:val="ConsPlusNormal"/>
    <w:link w:val="ConsPlusNormal0"/>
    <w:qFormat/>
    <w:rsid w:val="00D26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67F3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26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2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link w:val="20"/>
    <w:rsid w:val="00D267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267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67F3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267F3"/>
    <w:rPr>
      <w:color w:val="0000FF"/>
      <w:u w:val="single"/>
    </w:rPr>
  </w:style>
  <w:style w:type="character" w:customStyle="1" w:styleId="FontStyle12">
    <w:name w:val="Font Style12"/>
    <w:rsid w:val="00D267F3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uiPriority w:val="39"/>
    <w:rsid w:val="00D267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-indent">
    <w:name w:val="no-indent"/>
    <w:basedOn w:val="a"/>
    <w:rsid w:val="00D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7F3"/>
  </w:style>
  <w:style w:type="paragraph" w:styleId="aa">
    <w:name w:val="Balloon Text"/>
    <w:basedOn w:val="a"/>
    <w:link w:val="ab"/>
    <w:uiPriority w:val="99"/>
    <w:semiHidden/>
    <w:unhideWhenUsed/>
    <w:rsid w:val="00D2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67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C5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footnote text"/>
    <w:basedOn w:val="a"/>
    <w:link w:val="ad"/>
    <w:uiPriority w:val="99"/>
    <w:rsid w:val="00FC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C568A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FC568A"/>
    <w:rPr>
      <w:vertAlign w:val="superscript"/>
    </w:rPr>
  </w:style>
  <w:style w:type="table" w:customStyle="1" w:styleId="4">
    <w:name w:val="Сетка таблицы4"/>
    <w:basedOn w:val="a1"/>
    <w:next w:val="a9"/>
    <w:rsid w:val="00FC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Леша26"/>
    <w:basedOn w:val="a1"/>
    <w:next w:val="a9"/>
    <w:uiPriority w:val="59"/>
    <w:rsid w:val="00FC56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475A1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75A1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" TargetMode="External"/><Relationship Id="rId17" Type="http://schemas.openxmlformats.org/officeDocument/2006/relationships/hyperlink" Target="https://www.roselt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rosi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8608A915A77589369BD2B7F347595D5ABC538B22E06FA735FD52FF4C23570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A7F0-7E67-4675-BA35-C006B45E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8290</Words>
  <Characters>47256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3</cp:revision>
  <dcterms:created xsi:type="dcterms:W3CDTF">2022-12-27T08:55:00Z</dcterms:created>
  <dcterms:modified xsi:type="dcterms:W3CDTF">2022-12-27T09:12:00Z</dcterms:modified>
</cp:coreProperties>
</file>