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A0" w:firstRow="1" w:lastRow="0" w:firstColumn="1" w:lastColumn="0" w:noHBand="0" w:noVBand="0"/>
      </w:tblPr>
      <w:tblGrid>
        <w:gridCol w:w="4195"/>
        <w:gridCol w:w="1311"/>
        <w:gridCol w:w="4202"/>
      </w:tblGrid>
      <w:tr w:rsidR="00EE531B" w:rsidRPr="00EE531B" w:rsidTr="0053094E">
        <w:trPr>
          <w:cantSplit/>
          <w:trHeight w:val="420"/>
        </w:trPr>
        <w:tc>
          <w:tcPr>
            <w:tcW w:w="4195" w:type="dxa"/>
            <w:shd w:val="clear" w:color="auto" w:fill="FFFFFF"/>
            <w:tcMar>
              <w:top w:w="0" w:type="dxa"/>
              <w:left w:w="108" w:type="dxa"/>
              <w:bottom w:w="0" w:type="dxa"/>
              <w:right w:w="108" w:type="dxa"/>
            </w:tcMar>
          </w:tcPr>
          <w:p w:rsidR="00EE531B" w:rsidRPr="00EE531B" w:rsidRDefault="00EE531B" w:rsidP="00EE531B">
            <w:pPr>
              <w:tabs>
                <w:tab w:val="left" w:pos="4285"/>
              </w:tabs>
              <w:spacing w:after="0" w:line="240" w:lineRule="auto"/>
              <w:jc w:val="center"/>
              <w:rPr>
                <w:rFonts w:ascii="Times New Roman" w:eastAsia="Times New Roman" w:hAnsi="Times New Roman" w:cs="Times New Roman"/>
                <w:b/>
                <w:color w:val="000000"/>
                <w:lang w:eastAsia="ru-RU"/>
              </w:rPr>
            </w:pPr>
            <w:r w:rsidRPr="00EE531B">
              <w:rPr>
                <w:rFonts w:ascii="Times New Roman" w:eastAsia="Times New Roman" w:hAnsi="Times New Roman" w:cs="Times New Roman"/>
                <w:b/>
                <w:color w:val="000000"/>
                <w:lang w:eastAsia="ru-RU"/>
              </w:rPr>
              <w:t>ЧĂВАШ РЕСПУБЛИКИ</w:t>
            </w:r>
          </w:p>
          <w:p w:rsidR="00EE531B" w:rsidRPr="00EE531B" w:rsidRDefault="00EE531B" w:rsidP="00EE531B">
            <w:pPr>
              <w:spacing w:after="0" w:line="240" w:lineRule="auto"/>
              <w:jc w:val="center"/>
              <w:rPr>
                <w:rFonts w:ascii="Calibri" w:eastAsia="Times New Roman" w:hAnsi="Calibri" w:cs="Times New Roman"/>
                <w:lang w:eastAsia="ru-RU"/>
              </w:rPr>
            </w:pPr>
            <w:r w:rsidRPr="00EE531B">
              <w:rPr>
                <w:rFonts w:ascii="Times New Roman" w:eastAsia="Times New Roman" w:hAnsi="Times New Roman" w:cs="Times New Roman"/>
                <w:b/>
                <w:color w:val="000000"/>
                <w:lang w:eastAsia="ru-RU"/>
              </w:rPr>
              <w:t xml:space="preserve">ХĔРЛĔ </w:t>
            </w:r>
            <w:proofErr w:type="gramStart"/>
            <w:r w:rsidRPr="00EE531B">
              <w:rPr>
                <w:rFonts w:ascii="Times New Roman" w:eastAsia="Times New Roman" w:hAnsi="Times New Roman" w:cs="Times New Roman"/>
                <w:b/>
                <w:color w:val="000000"/>
                <w:lang w:eastAsia="ru-RU"/>
              </w:rPr>
              <w:t>ЧУТАЙ</w:t>
            </w:r>
            <w:r w:rsidRPr="00EE531B">
              <w:rPr>
                <w:rFonts w:ascii="Arial Cyr Chuv" w:eastAsia="Times New Roman" w:hAnsi="Arial Cyr Chuv" w:cs="Arial Cyr Chuv"/>
                <w:b/>
                <w:color w:val="000000"/>
                <w:lang w:eastAsia="ru-RU"/>
              </w:rPr>
              <w:t xml:space="preserve"> </w:t>
            </w:r>
            <w:r w:rsidRPr="00EE531B">
              <w:rPr>
                <w:rFonts w:ascii="Times New Roman" w:eastAsia="Times New Roman" w:hAnsi="Times New Roman" w:cs="Times New Roman"/>
                <w:b/>
                <w:color w:val="000000"/>
                <w:lang w:eastAsia="ru-RU"/>
              </w:rPr>
              <w:t xml:space="preserve"> РАЙОН</w:t>
            </w:r>
            <w:proofErr w:type="gramEnd"/>
            <w:r w:rsidRPr="00EE531B">
              <w:rPr>
                <w:rFonts w:ascii="Times New Roman" w:eastAsia="Times New Roman" w:hAnsi="Times New Roman" w:cs="Times New Roman"/>
                <w:b/>
                <w:color w:val="000000"/>
                <w:lang w:eastAsia="ru-RU"/>
              </w:rPr>
              <w:t>Ě</w:t>
            </w:r>
            <w:r w:rsidRPr="00EE531B">
              <w:rPr>
                <w:rFonts w:ascii="Times New Roman" w:eastAsia="Times New Roman" w:hAnsi="Times New Roman" w:cs="Times New Roman"/>
                <w:color w:val="000000"/>
                <w:sz w:val="26"/>
                <w:lang w:eastAsia="ru-RU"/>
              </w:rPr>
              <w:t xml:space="preserve"> </w:t>
            </w:r>
          </w:p>
        </w:tc>
        <w:tc>
          <w:tcPr>
            <w:tcW w:w="1173" w:type="dxa"/>
            <w:vMerge w:val="restart"/>
            <w:shd w:val="clear" w:color="auto" w:fill="FFFFFF"/>
            <w:tcMar>
              <w:top w:w="0" w:type="dxa"/>
              <w:left w:w="108" w:type="dxa"/>
              <w:bottom w:w="0" w:type="dxa"/>
              <w:right w:w="108" w:type="dxa"/>
            </w:tcMar>
          </w:tcPr>
          <w:p w:rsidR="00EE531B" w:rsidRPr="00EE531B" w:rsidRDefault="00EE531B" w:rsidP="00EE531B">
            <w:pPr>
              <w:spacing w:after="200" w:line="276" w:lineRule="auto"/>
              <w:jc w:val="center"/>
              <w:rPr>
                <w:rFonts w:ascii="Calibri" w:eastAsia="Times New Roman" w:hAnsi="Calibri" w:cs="Calibri"/>
                <w:lang w:eastAsia="ru-RU"/>
              </w:rPr>
            </w:pPr>
            <w:r w:rsidRPr="00EE531B">
              <w:rPr>
                <w:rFonts w:ascii="Calibri" w:eastAsia="Times New Roman" w:hAnsi="Calibri" w:cs="Times New Roman"/>
                <w:lang w:eastAsia="ru-RU"/>
              </w:rPr>
              <w:object w:dxaOrig="2595" w:dyaOrig="2595">
                <v:rect id="rectole0000000000" o:spid="_x0000_i1025" style="width:54.75pt;height:54.75pt" o:ole="" o:preferrelative="t" stroked="f">
                  <v:imagedata r:id="rId5" o:title=""/>
                </v:rect>
                <o:OLEObject Type="Embed" ProgID="StaticMetafile" ShapeID="rectole0000000000" DrawAspect="Content" ObjectID="_1682756068" r:id="rId6"/>
              </w:object>
            </w:r>
          </w:p>
        </w:tc>
        <w:tc>
          <w:tcPr>
            <w:tcW w:w="4202" w:type="dxa"/>
            <w:shd w:val="clear" w:color="auto" w:fill="FFFFFF"/>
            <w:tcMar>
              <w:top w:w="0" w:type="dxa"/>
              <w:left w:w="108" w:type="dxa"/>
              <w:bottom w:w="0" w:type="dxa"/>
              <w:right w:w="108" w:type="dxa"/>
            </w:tcMar>
          </w:tcPr>
          <w:p w:rsidR="00EE531B" w:rsidRPr="00EE531B" w:rsidRDefault="00EE531B" w:rsidP="00EE531B">
            <w:pPr>
              <w:spacing w:after="0" w:line="240" w:lineRule="auto"/>
              <w:jc w:val="center"/>
              <w:rPr>
                <w:rFonts w:ascii="Calibri" w:eastAsia="Times New Roman" w:hAnsi="Calibri" w:cs="Times New Roman"/>
                <w:lang w:eastAsia="ru-RU"/>
              </w:rPr>
            </w:pPr>
            <w:r w:rsidRPr="00EE531B">
              <w:rPr>
                <w:rFonts w:ascii="Times New Roman" w:eastAsia="Times New Roman" w:hAnsi="Times New Roman" w:cs="Times New Roman"/>
                <w:b/>
                <w:lang w:eastAsia="ru-RU"/>
              </w:rPr>
              <w:t>ЧУВАШСКАЯ РЕСПУБЛИКА</w:t>
            </w:r>
            <w:r w:rsidRPr="00EE531B">
              <w:rPr>
                <w:rFonts w:ascii="Courier New" w:eastAsia="Times New Roman" w:hAnsi="Courier New" w:cs="Courier New"/>
                <w:b/>
                <w:color w:val="000000"/>
                <w:lang w:eastAsia="ru-RU"/>
              </w:rPr>
              <w:t xml:space="preserve"> </w:t>
            </w:r>
            <w:proofErr w:type="gramStart"/>
            <w:r w:rsidRPr="00EE531B">
              <w:rPr>
                <w:rFonts w:ascii="Times New Roman" w:eastAsia="Times New Roman" w:hAnsi="Times New Roman" w:cs="Times New Roman"/>
                <w:b/>
                <w:color w:val="000000"/>
                <w:lang w:eastAsia="ru-RU"/>
              </w:rPr>
              <w:t>КРАСНОЧЕТАЙСКИЙ  РАЙОН</w:t>
            </w:r>
            <w:proofErr w:type="gramEnd"/>
            <w:r w:rsidRPr="00EE531B">
              <w:rPr>
                <w:rFonts w:ascii="Times New Roman" w:eastAsia="Times New Roman" w:hAnsi="Times New Roman" w:cs="Times New Roman"/>
                <w:b/>
                <w:color w:val="000000"/>
                <w:lang w:eastAsia="ru-RU"/>
              </w:rPr>
              <w:t xml:space="preserve">  </w:t>
            </w:r>
          </w:p>
        </w:tc>
      </w:tr>
      <w:tr w:rsidR="00EE531B" w:rsidRPr="00EE531B" w:rsidTr="0053094E">
        <w:trPr>
          <w:trHeight w:val="1915"/>
        </w:trPr>
        <w:tc>
          <w:tcPr>
            <w:tcW w:w="4195" w:type="dxa"/>
            <w:shd w:val="clear" w:color="auto" w:fill="FFFFFF"/>
            <w:tcMar>
              <w:top w:w="0" w:type="dxa"/>
              <w:left w:w="108" w:type="dxa"/>
              <w:bottom w:w="0" w:type="dxa"/>
              <w:right w:w="108" w:type="dxa"/>
            </w:tcMar>
          </w:tcPr>
          <w:p w:rsidR="00EE531B" w:rsidRPr="00EE531B" w:rsidRDefault="00EE531B" w:rsidP="00EE531B">
            <w:pPr>
              <w:tabs>
                <w:tab w:val="left" w:pos="4285"/>
              </w:tabs>
              <w:spacing w:before="80" w:after="0" w:line="240" w:lineRule="auto"/>
              <w:jc w:val="center"/>
              <w:rPr>
                <w:rFonts w:ascii="Times New Roman" w:eastAsia="Times New Roman" w:hAnsi="Times New Roman" w:cs="Times New Roman"/>
                <w:b/>
                <w:color w:val="000000"/>
                <w:lang w:eastAsia="ru-RU"/>
              </w:rPr>
            </w:pPr>
            <w:r w:rsidRPr="00EE531B">
              <w:rPr>
                <w:rFonts w:ascii="Times New Roman" w:eastAsia="Times New Roman" w:hAnsi="Times New Roman" w:cs="Times New Roman"/>
                <w:b/>
                <w:color w:val="000000"/>
                <w:lang w:eastAsia="ru-RU"/>
              </w:rPr>
              <w:t xml:space="preserve">АТНАР ЯЛ ПОСЕЛЕНИЙĚН </w:t>
            </w:r>
          </w:p>
          <w:p w:rsidR="00EE531B" w:rsidRPr="00EE531B" w:rsidRDefault="00EE531B" w:rsidP="00EE531B">
            <w:pPr>
              <w:tabs>
                <w:tab w:val="left" w:pos="4285"/>
              </w:tabs>
              <w:spacing w:after="0" w:line="240" w:lineRule="auto"/>
              <w:jc w:val="center"/>
              <w:rPr>
                <w:rFonts w:ascii="Courier New" w:eastAsia="Times New Roman" w:hAnsi="Courier New" w:cs="Courier New"/>
                <w:b/>
                <w:color w:val="000000"/>
                <w:sz w:val="26"/>
                <w:lang w:eastAsia="ru-RU"/>
              </w:rPr>
            </w:pPr>
            <w:r w:rsidRPr="00EE531B">
              <w:rPr>
                <w:rFonts w:ascii="Times New Roman" w:eastAsia="Times New Roman" w:hAnsi="Times New Roman" w:cs="Times New Roman"/>
                <w:b/>
                <w:color w:val="000000"/>
                <w:lang w:eastAsia="ru-RU"/>
              </w:rPr>
              <w:t>АДМИНИСТРАЦИЙЕ</w:t>
            </w:r>
          </w:p>
          <w:p w:rsidR="00EE531B" w:rsidRPr="00EE531B" w:rsidRDefault="00EE531B" w:rsidP="00EE531B">
            <w:pPr>
              <w:spacing w:after="0" w:line="240" w:lineRule="auto"/>
              <w:rPr>
                <w:rFonts w:ascii="Times New Roman" w:eastAsia="Times New Roman" w:hAnsi="Times New Roman" w:cs="Times New Roman"/>
                <w:sz w:val="24"/>
                <w:lang w:eastAsia="ru-RU"/>
              </w:rPr>
            </w:pPr>
          </w:p>
          <w:p w:rsidR="00EE531B" w:rsidRPr="00EE531B" w:rsidRDefault="00EE531B" w:rsidP="00EE531B">
            <w:pPr>
              <w:tabs>
                <w:tab w:val="left" w:pos="4285"/>
              </w:tabs>
              <w:spacing w:after="0" w:line="240" w:lineRule="auto"/>
              <w:jc w:val="center"/>
              <w:rPr>
                <w:rFonts w:ascii="Times New Roman" w:eastAsia="Times New Roman" w:hAnsi="Times New Roman" w:cs="Times New Roman"/>
                <w:b/>
                <w:color w:val="000000"/>
                <w:sz w:val="26"/>
                <w:lang w:eastAsia="ru-RU"/>
              </w:rPr>
            </w:pPr>
          </w:p>
          <w:p w:rsidR="00EE531B" w:rsidRPr="00EE531B" w:rsidRDefault="00EE531B" w:rsidP="00EE531B">
            <w:pPr>
              <w:tabs>
                <w:tab w:val="left" w:pos="4285"/>
              </w:tabs>
              <w:spacing w:after="0" w:line="240" w:lineRule="auto"/>
              <w:jc w:val="center"/>
              <w:rPr>
                <w:rFonts w:ascii="Times New Roman" w:eastAsia="Times New Roman" w:hAnsi="Times New Roman" w:cs="Times New Roman"/>
                <w:b/>
                <w:color w:val="000000"/>
                <w:sz w:val="26"/>
                <w:lang w:eastAsia="ru-RU"/>
              </w:rPr>
            </w:pPr>
            <w:r w:rsidRPr="00EE531B">
              <w:rPr>
                <w:rFonts w:ascii="Times New Roman" w:eastAsia="Times New Roman" w:hAnsi="Times New Roman" w:cs="Times New Roman"/>
                <w:b/>
                <w:color w:val="000000"/>
                <w:sz w:val="26"/>
                <w:lang w:eastAsia="ru-RU"/>
              </w:rPr>
              <w:t>ЙЫШĂНУ</w:t>
            </w:r>
          </w:p>
          <w:p w:rsidR="00EE531B" w:rsidRPr="00EE531B" w:rsidRDefault="0053094E" w:rsidP="00EE531B">
            <w:pPr>
              <w:spacing w:after="0" w:line="240" w:lineRule="auto"/>
              <w:jc w:val="center"/>
              <w:rPr>
                <w:rFonts w:ascii="Calibri" w:eastAsia="Times New Roman" w:hAnsi="Calibri" w:cs="Calibri"/>
                <w:sz w:val="24"/>
                <w:u w:val="single"/>
                <w:lang w:eastAsia="ru-RU"/>
              </w:rPr>
            </w:pPr>
            <w:r>
              <w:rPr>
                <w:rFonts w:ascii="Times New Roman" w:eastAsia="Times New Roman" w:hAnsi="Times New Roman" w:cs="Times New Roman"/>
                <w:sz w:val="24"/>
                <w:u w:val="single"/>
                <w:lang w:eastAsia="ru-RU"/>
              </w:rPr>
              <w:t>11.05.2021 №20</w:t>
            </w:r>
          </w:p>
          <w:p w:rsidR="00EE531B" w:rsidRPr="00EE531B" w:rsidRDefault="00EE531B" w:rsidP="00EE531B">
            <w:pPr>
              <w:spacing w:after="200" w:line="240" w:lineRule="auto"/>
              <w:jc w:val="center"/>
              <w:rPr>
                <w:rFonts w:ascii="Calibri" w:eastAsia="Times New Roman" w:hAnsi="Calibri" w:cs="Times New Roman"/>
                <w:lang w:eastAsia="ru-RU"/>
              </w:rPr>
            </w:pPr>
            <w:proofErr w:type="spellStart"/>
            <w:r w:rsidRPr="00EE531B">
              <w:rPr>
                <w:rFonts w:ascii="Times New Roman" w:eastAsia="Times New Roman" w:hAnsi="Times New Roman" w:cs="Times New Roman"/>
                <w:sz w:val="24"/>
                <w:lang w:eastAsia="ru-RU"/>
              </w:rPr>
              <w:t>Атнар</w:t>
            </w:r>
            <w:proofErr w:type="spellEnd"/>
            <w:r w:rsidRPr="00EE531B">
              <w:rPr>
                <w:rFonts w:ascii="Times New Roman" w:eastAsia="Times New Roman" w:hAnsi="Times New Roman" w:cs="Times New Roman"/>
                <w:sz w:val="24"/>
                <w:lang w:eastAsia="ru-RU"/>
              </w:rPr>
              <w:t xml:space="preserve"> </w:t>
            </w:r>
            <w:proofErr w:type="spellStart"/>
            <w:r w:rsidRPr="00EE531B">
              <w:rPr>
                <w:rFonts w:ascii="Times New Roman" w:eastAsia="Times New Roman" w:hAnsi="Times New Roman" w:cs="Times New Roman"/>
                <w:sz w:val="24"/>
                <w:lang w:eastAsia="ru-RU"/>
              </w:rPr>
              <w:t>сали</w:t>
            </w:r>
            <w:proofErr w:type="spellEnd"/>
          </w:p>
        </w:tc>
        <w:tc>
          <w:tcPr>
            <w:tcW w:w="0" w:type="auto"/>
            <w:vMerge/>
            <w:vAlign w:val="center"/>
          </w:tcPr>
          <w:p w:rsidR="00EE531B" w:rsidRPr="00EE531B" w:rsidRDefault="00EE531B" w:rsidP="00EE531B">
            <w:pPr>
              <w:spacing w:after="0" w:line="240" w:lineRule="auto"/>
              <w:rPr>
                <w:rFonts w:ascii="Calibri" w:eastAsia="Times New Roman" w:hAnsi="Calibri" w:cs="Calibri"/>
                <w:lang w:eastAsia="ru-RU"/>
              </w:rPr>
            </w:pPr>
          </w:p>
        </w:tc>
        <w:tc>
          <w:tcPr>
            <w:tcW w:w="4202" w:type="dxa"/>
            <w:shd w:val="clear" w:color="auto" w:fill="FFFFFF"/>
            <w:tcMar>
              <w:top w:w="0" w:type="dxa"/>
              <w:left w:w="108" w:type="dxa"/>
              <w:bottom w:w="0" w:type="dxa"/>
              <w:right w:w="108" w:type="dxa"/>
            </w:tcMar>
          </w:tcPr>
          <w:p w:rsidR="00EE531B" w:rsidRPr="00EE531B" w:rsidRDefault="00EE531B" w:rsidP="00EE531B">
            <w:pPr>
              <w:spacing w:before="80" w:after="0" w:line="240" w:lineRule="auto"/>
              <w:jc w:val="center"/>
              <w:rPr>
                <w:rFonts w:ascii="Times New Roman" w:eastAsia="Times New Roman" w:hAnsi="Times New Roman" w:cs="Times New Roman"/>
                <w:b/>
                <w:color w:val="000000"/>
                <w:lang w:eastAsia="ru-RU"/>
              </w:rPr>
            </w:pPr>
            <w:r w:rsidRPr="00EE531B">
              <w:rPr>
                <w:rFonts w:ascii="Times New Roman" w:eastAsia="Times New Roman" w:hAnsi="Times New Roman" w:cs="Times New Roman"/>
                <w:b/>
                <w:color w:val="000000"/>
                <w:lang w:eastAsia="ru-RU"/>
              </w:rPr>
              <w:t>АДМИНИСТРАЦИЯ</w:t>
            </w:r>
          </w:p>
          <w:p w:rsidR="00EE531B" w:rsidRPr="00EE531B" w:rsidRDefault="00EE531B" w:rsidP="00EE531B">
            <w:pPr>
              <w:spacing w:after="0" w:line="240" w:lineRule="auto"/>
              <w:jc w:val="center"/>
              <w:rPr>
                <w:rFonts w:ascii="Times New Roman" w:eastAsia="Times New Roman" w:hAnsi="Times New Roman" w:cs="Times New Roman"/>
                <w:b/>
                <w:color w:val="000000"/>
                <w:lang w:eastAsia="ru-RU"/>
              </w:rPr>
            </w:pPr>
            <w:r w:rsidRPr="00EE531B">
              <w:rPr>
                <w:rFonts w:ascii="Times New Roman" w:eastAsia="Times New Roman" w:hAnsi="Times New Roman" w:cs="Times New Roman"/>
                <w:b/>
                <w:color w:val="000000"/>
                <w:lang w:eastAsia="ru-RU"/>
              </w:rPr>
              <w:t>АТНАРСКОГО СЕЛЬСКОГО</w:t>
            </w:r>
          </w:p>
          <w:p w:rsidR="00EE531B" w:rsidRPr="00EE531B" w:rsidRDefault="00EE531B" w:rsidP="00EE531B">
            <w:pPr>
              <w:spacing w:after="0" w:line="240" w:lineRule="auto"/>
              <w:jc w:val="center"/>
              <w:rPr>
                <w:rFonts w:ascii="Times New Roman" w:eastAsia="Times New Roman" w:hAnsi="Times New Roman" w:cs="Times New Roman"/>
                <w:color w:val="000000"/>
                <w:sz w:val="26"/>
                <w:lang w:eastAsia="ru-RU"/>
              </w:rPr>
            </w:pPr>
            <w:r w:rsidRPr="00EE531B">
              <w:rPr>
                <w:rFonts w:ascii="Times New Roman" w:eastAsia="Times New Roman" w:hAnsi="Times New Roman" w:cs="Times New Roman"/>
                <w:b/>
                <w:color w:val="000000"/>
                <w:lang w:eastAsia="ru-RU"/>
              </w:rPr>
              <w:t>ПОСЕЛЕНИЯ</w:t>
            </w:r>
            <w:r w:rsidRPr="00EE531B">
              <w:rPr>
                <w:rFonts w:ascii="Times New Roman" w:eastAsia="Times New Roman" w:hAnsi="Times New Roman" w:cs="Times New Roman"/>
                <w:color w:val="000000"/>
                <w:sz w:val="26"/>
                <w:lang w:eastAsia="ru-RU"/>
              </w:rPr>
              <w:t xml:space="preserve"> </w:t>
            </w:r>
          </w:p>
          <w:p w:rsidR="00EE531B" w:rsidRPr="00EE531B" w:rsidRDefault="00EE531B" w:rsidP="00EE531B">
            <w:pPr>
              <w:spacing w:after="0" w:line="240" w:lineRule="auto"/>
              <w:rPr>
                <w:rFonts w:ascii="Calibri" w:eastAsia="Times New Roman" w:hAnsi="Calibri" w:cs="Calibri"/>
                <w:sz w:val="24"/>
                <w:lang w:eastAsia="ru-RU"/>
              </w:rPr>
            </w:pPr>
          </w:p>
          <w:p w:rsidR="00EE531B" w:rsidRPr="00EE531B" w:rsidRDefault="00EE531B" w:rsidP="00EE531B">
            <w:pPr>
              <w:spacing w:after="0" w:line="240" w:lineRule="auto"/>
              <w:jc w:val="center"/>
              <w:rPr>
                <w:rFonts w:ascii="Times New Roman" w:eastAsia="Times New Roman" w:hAnsi="Times New Roman" w:cs="Times New Roman"/>
                <w:b/>
                <w:color w:val="000000"/>
                <w:sz w:val="26"/>
                <w:lang w:eastAsia="ru-RU"/>
              </w:rPr>
            </w:pPr>
            <w:r w:rsidRPr="00EE531B">
              <w:rPr>
                <w:rFonts w:ascii="Times New Roman" w:eastAsia="Times New Roman" w:hAnsi="Times New Roman" w:cs="Times New Roman"/>
                <w:b/>
                <w:color w:val="000000"/>
                <w:sz w:val="26"/>
                <w:lang w:eastAsia="ru-RU"/>
              </w:rPr>
              <w:t>ПОСТАНОВЛЕНИЕ</w:t>
            </w:r>
          </w:p>
          <w:p w:rsidR="0053094E" w:rsidRPr="00EE531B" w:rsidRDefault="0053094E" w:rsidP="0053094E">
            <w:pPr>
              <w:spacing w:after="0" w:line="240" w:lineRule="auto"/>
              <w:jc w:val="center"/>
              <w:rPr>
                <w:rFonts w:ascii="Calibri" w:eastAsia="Times New Roman" w:hAnsi="Calibri" w:cs="Calibri"/>
                <w:sz w:val="24"/>
                <w:u w:val="single"/>
                <w:lang w:eastAsia="ru-RU"/>
              </w:rPr>
            </w:pPr>
            <w:r>
              <w:rPr>
                <w:rFonts w:ascii="Times New Roman" w:eastAsia="Times New Roman" w:hAnsi="Times New Roman" w:cs="Times New Roman"/>
                <w:sz w:val="24"/>
                <w:u w:val="single"/>
                <w:lang w:eastAsia="ru-RU"/>
              </w:rPr>
              <w:t>11.05.2021 №20</w:t>
            </w:r>
          </w:p>
          <w:p w:rsidR="00EE531B" w:rsidRPr="00EE531B" w:rsidRDefault="00EE531B" w:rsidP="00EE531B">
            <w:pPr>
              <w:spacing w:after="200" w:line="276" w:lineRule="auto"/>
              <w:jc w:val="center"/>
              <w:rPr>
                <w:rFonts w:ascii="Calibri" w:eastAsia="Times New Roman" w:hAnsi="Calibri" w:cs="Times New Roman"/>
                <w:lang w:eastAsia="ru-RU"/>
              </w:rPr>
            </w:pPr>
            <w:r w:rsidRPr="00EE531B">
              <w:rPr>
                <w:rFonts w:ascii="Times New Roman" w:eastAsia="Times New Roman" w:hAnsi="Times New Roman" w:cs="Times New Roman"/>
                <w:color w:val="000000"/>
                <w:sz w:val="24"/>
                <w:lang w:eastAsia="ru-RU"/>
              </w:rPr>
              <w:t>село Атнары</w:t>
            </w:r>
          </w:p>
        </w:tc>
      </w:tr>
    </w:tbl>
    <w:p w:rsidR="00EE531B" w:rsidRPr="00EE531B" w:rsidRDefault="00EE531B" w:rsidP="00EE531B">
      <w:pPr>
        <w:spacing w:after="200" w:line="276" w:lineRule="auto"/>
        <w:rPr>
          <w:rFonts w:ascii="Calibri" w:eastAsia="Times New Roman" w:hAnsi="Calibri" w:cs="Times New Roman"/>
          <w:lang w:val="en-US" w:eastAsia="ru-RU"/>
        </w:rPr>
      </w:pPr>
    </w:p>
    <w:p w:rsidR="00EE531B" w:rsidRPr="00EE531B" w:rsidRDefault="00EE531B" w:rsidP="00EE531B">
      <w:pPr>
        <w:spacing w:after="200"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Об утверждении муниципальную программу</w:t>
      </w:r>
    </w:p>
    <w:p w:rsidR="00EE531B" w:rsidRPr="00EE531B" w:rsidRDefault="00EE531B" w:rsidP="00EE531B">
      <w:pPr>
        <w:spacing w:after="200" w:line="240" w:lineRule="auto"/>
        <w:rPr>
          <w:rFonts w:ascii="Times New Roman" w:eastAsia="Times New Roman" w:hAnsi="Times New Roman" w:cs="Times New Roman"/>
          <w:bCs/>
          <w:sz w:val="24"/>
          <w:szCs w:val="24"/>
          <w:lang w:eastAsia="ru-RU"/>
        </w:rPr>
      </w:pPr>
      <w:r w:rsidRPr="00EE531B">
        <w:rPr>
          <w:rFonts w:ascii="Times New Roman" w:eastAsia="Times New Roman" w:hAnsi="Times New Roman" w:cs="Times New Roman"/>
          <w:bCs/>
          <w:sz w:val="24"/>
          <w:szCs w:val="24"/>
          <w:lang w:eastAsia="ru-RU"/>
        </w:rPr>
        <w:t xml:space="preserve"> «Профилактика терроризма, экстремистской деятельности,</w:t>
      </w:r>
    </w:p>
    <w:p w:rsidR="00EE531B" w:rsidRPr="00EE531B" w:rsidRDefault="00EE531B" w:rsidP="00EE531B">
      <w:pPr>
        <w:spacing w:after="200" w:line="240" w:lineRule="auto"/>
        <w:rPr>
          <w:rFonts w:ascii="Times New Roman" w:eastAsia="Times New Roman" w:hAnsi="Times New Roman" w:cs="Times New Roman"/>
          <w:bCs/>
          <w:sz w:val="24"/>
          <w:szCs w:val="24"/>
          <w:lang w:eastAsia="ru-RU"/>
        </w:rPr>
      </w:pPr>
      <w:r w:rsidRPr="00EE531B">
        <w:rPr>
          <w:rFonts w:ascii="Times New Roman" w:eastAsia="Times New Roman" w:hAnsi="Times New Roman" w:cs="Times New Roman"/>
          <w:bCs/>
          <w:sz w:val="24"/>
          <w:szCs w:val="24"/>
          <w:lang w:eastAsia="ru-RU"/>
        </w:rPr>
        <w:t xml:space="preserve"> межнациональных и межконфессиональных конфликтов</w:t>
      </w:r>
    </w:p>
    <w:p w:rsidR="00EE531B" w:rsidRPr="00EE531B" w:rsidRDefault="00EE531B" w:rsidP="00EE531B">
      <w:pPr>
        <w:spacing w:after="200" w:line="240" w:lineRule="auto"/>
        <w:rPr>
          <w:rFonts w:ascii="Times New Roman" w:eastAsia="Times New Roman" w:hAnsi="Times New Roman" w:cs="Times New Roman"/>
          <w:bCs/>
          <w:sz w:val="24"/>
          <w:szCs w:val="24"/>
          <w:lang w:eastAsia="ru-RU"/>
        </w:rPr>
      </w:pPr>
      <w:r w:rsidRPr="00EE531B">
        <w:rPr>
          <w:rFonts w:ascii="Times New Roman" w:eastAsia="Times New Roman" w:hAnsi="Times New Roman" w:cs="Times New Roman"/>
          <w:bCs/>
          <w:sz w:val="24"/>
          <w:szCs w:val="24"/>
          <w:lang w:eastAsia="ru-RU"/>
        </w:rPr>
        <w:t xml:space="preserve"> на территории Атнарского сельского поселения </w:t>
      </w:r>
    </w:p>
    <w:p w:rsidR="00EE531B" w:rsidRPr="00EE531B" w:rsidRDefault="00EE531B" w:rsidP="00EE531B">
      <w:pPr>
        <w:spacing w:after="200" w:line="240" w:lineRule="auto"/>
        <w:rPr>
          <w:rFonts w:ascii="Times New Roman" w:eastAsia="Times New Roman" w:hAnsi="Times New Roman" w:cs="Times New Roman"/>
          <w:bCs/>
          <w:sz w:val="24"/>
          <w:szCs w:val="24"/>
          <w:lang w:eastAsia="ru-RU"/>
        </w:rPr>
      </w:pPr>
      <w:r w:rsidRPr="00EE531B">
        <w:rPr>
          <w:rFonts w:ascii="Times New Roman" w:eastAsia="Times New Roman" w:hAnsi="Times New Roman" w:cs="Times New Roman"/>
          <w:bCs/>
          <w:sz w:val="24"/>
          <w:szCs w:val="24"/>
          <w:lang w:eastAsia="ru-RU"/>
        </w:rPr>
        <w:t>Красночетайского района Чувашской Республики на 20</w:t>
      </w:r>
      <w:r w:rsidR="008213B2">
        <w:rPr>
          <w:rFonts w:ascii="Times New Roman" w:eastAsia="Times New Roman" w:hAnsi="Times New Roman" w:cs="Times New Roman"/>
          <w:bCs/>
          <w:sz w:val="24"/>
          <w:szCs w:val="24"/>
          <w:lang w:eastAsia="ru-RU"/>
        </w:rPr>
        <w:t>21-</w:t>
      </w:r>
      <w:r w:rsidRPr="00EE531B">
        <w:rPr>
          <w:rFonts w:ascii="Times New Roman" w:eastAsia="Times New Roman" w:hAnsi="Times New Roman" w:cs="Times New Roman"/>
          <w:bCs/>
          <w:sz w:val="24"/>
          <w:szCs w:val="24"/>
          <w:lang w:eastAsia="ru-RU"/>
        </w:rPr>
        <w:t>–202</w:t>
      </w:r>
      <w:r w:rsidR="008213B2">
        <w:rPr>
          <w:rFonts w:ascii="Times New Roman" w:eastAsia="Times New Roman" w:hAnsi="Times New Roman" w:cs="Times New Roman"/>
          <w:bCs/>
          <w:sz w:val="24"/>
          <w:szCs w:val="24"/>
          <w:lang w:eastAsia="ru-RU"/>
        </w:rPr>
        <w:t>3</w:t>
      </w:r>
      <w:r w:rsidRPr="00EE531B">
        <w:rPr>
          <w:rFonts w:ascii="Times New Roman" w:eastAsia="Times New Roman" w:hAnsi="Times New Roman" w:cs="Times New Roman"/>
          <w:bCs/>
          <w:sz w:val="24"/>
          <w:szCs w:val="24"/>
          <w:lang w:eastAsia="ru-RU"/>
        </w:rPr>
        <w:t xml:space="preserve"> годы»</w:t>
      </w:r>
    </w:p>
    <w:p w:rsidR="00EE531B" w:rsidRPr="00EE531B" w:rsidRDefault="00EE531B" w:rsidP="00EE531B">
      <w:pPr>
        <w:spacing w:after="200" w:line="240" w:lineRule="auto"/>
        <w:rPr>
          <w:rFonts w:ascii="Times New Roman" w:eastAsia="Times New Roman" w:hAnsi="Times New Roman" w:cs="Times New Roman"/>
          <w:sz w:val="24"/>
          <w:szCs w:val="24"/>
          <w:lang w:eastAsia="ru-RU"/>
        </w:rPr>
      </w:pPr>
    </w:p>
    <w:p w:rsidR="00EE531B" w:rsidRPr="00EE531B" w:rsidRDefault="00EE531B" w:rsidP="00EE531B">
      <w:pPr>
        <w:spacing w:before="100" w:beforeAutospacing="1" w:after="100" w:afterAutospacing="1" w:line="276"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РФ от 25.07.2002 г. № 114-ФЗ «О противодействии экстремистской деятельности», Федеральным законом Российской Федерации от 06.03.2006 г. № 35-ФЗ «О противодействии терроризму», Указом Президента Российской Федерации от 15.06.2006. № 116 «О мерах по противодействию терроризму», администрация Атнарского сельского поселения Красночетайского района Чувашской Республики администрация Атнарского сельского поселения </w:t>
      </w:r>
      <w:r w:rsidRPr="00EE531B">
        <w:rPr>
          <w:rFonts w:ascii="Times New Roman" w:eastAsia="Times New Roman" w:hAnsi="Times New Roman" w:cs="Times New Roman"/>
          <w:b/>
          <w:sz w:val="24"/>
          <w:szCs w:val="24"/>
          <w:lang w:eastAsia="ru-RU"/>
        </w:rPr>
        <w:t>постановляет</w:t>
      </w:r>
      <w:r w:rsidRPr="00EE531B">
        <w:rPr>
          <w:rFonts w:ascii="Times New Roman" w:eastAsia="Times New Roman" w:hAnsi="Times New Roman" w:cs="Times New Roman"/>
          <w:sz w:val="24"/>
          <w:szCs w:val="24"/>
          <w:lang w:eastAsia="ru-RU"/>
        </w:rPr>
        <w:t>: </w:t>
      </w:r>
    </w:p>
    <w:p w:rsidR="00EE531B" w:rsidRPr="008213B2" w:rsidRDefault="00EE531B" w:rsidP="008213B2">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8213B2">
        <w:rPr>
          <w:rFonts w:ascii="Times New Roman" w:eastAsia="Times New Roman" w:hAnsi="Times New Roman" w:cs="Times New Roman"/>
          <w:sz w:val="24"/>
          <w:szCs w:val="24"/>
          <w:lang w:eastAsia="ru-RU"/>
        </w:rPr>
        <w:t>Утвердить муниципальную программу</w:t>
      </w:r>
      <w:r w:rsidRPr="008213B2">
        <w:rPr>
          <w:rFonts w:ascii="Times New Roman" w:eastAsia="Times New Roman" w:hAnsi="Times New Roman" w:cs="Times New Roman"/>
          <w:bCs/>
          <w:sz w:val="24"/>
          <w:szCs w:val="24"/>
          <w:lang w:eastAsia="ru-RU"/>
        </w:rPr>
        <w:t xml:space="preserve"> «Профилактика терроризма, экстремистской деятельности, межнациональных и межконфессиональных конфликтов на территории Атнарского сельского поселения Красночетайского района Чувашской Республики на </w:t>
      </w:r>
      <w:r w:rsidR="008213B2" w:rsidRPr="008213B2">
        <w:rPr>
          <w:rFonts w:ascii="Times New Roman" w:eastAsia="Times New Roman" w:hAnsi="Times New Roman" w:cs="Times New Roman"/>
          <w:bCs/>
          <w:sz w:val="24"/>
          <w:szCs w:val="24"/>
          <w:lang w:eastAsia="ru-RU"/>
        </w:rPr>
        <w:t xml:space="preserve">2021-–2023 </w:t>
      </w:r>
      <w:r w:rsidRPr="008213B2">
        <w:rPr>
          <w:rFonts w:ascii="Times New Roman" w:eastAsia="Times New Roman" w:hAnsi="Times New Roman" w:cs="Times New Roman"/>
          <w:bCs/>
          <w:sz w:val="24"/>
          <w:szCs w:val="24"/>
          <w:lang w:eastAsia="ru-RU"/>
        </w:rPr>
        <w:t>годы».</w:t>
      </w:r>
    </w:p>
    <w:p w:rsidR="008213B2" w:rsidRPr="008213B2" w:rsidRDefault="008213B2" w:rsidP="008213B2">
      <w:pPr>
        <w:pStyle w:val="a3"/>
        <w:numPr>
          <w:ilvl w:val="0"/>
          <w:numId w:val="1"/>
        </w:numPr>
        <w:spacing w:after="200" w:line="240" w:lineRule="auto"/>
        <w:rPr>
          <w:rFonts w:ascii="Times New Roman" w:eastAsia="Times New Roman" w:hAnsi="Times New Roman" w:cs="Times New Roman"/>
          <w:bCs/>
          <w:sz w:val="24"/>
          <w:szCs w:val="24"/>
          <w:lang w:eastAsia="ru-RU"/>
        </w:rPr>
      </w:pPr>
      <w:r w:rsidRPr="008213B2">
        <w:rPr>
          <w:rFonts w:ascii="Times New Roman" w:eastAsia="Times New Roman" w:hAnsi="Times New Roman" w:cs="Times New Roman"/>
          <w:bCs/>
          <w:sz w:val="24"/>
          <w:szCs w:val="24"/>
          <w:lang w:eastAsia="ru-RU"/>
        </w:rPr>
        <w:t xml:space="preserve">Признать утратившим силу постановление администрации Атнарского сельского поселения Красночетайского района Чувашской Республики от </w:t>
      </w:r>
      <w:proofErr w:type="gramStart"/>
      <w:r w:rsidRPr="008213B2">
        <w:rPr>
          <w:rFonts w:ascii="Times New Roman" w:eastAsia="Times New Roman" w:hAnsi="Times New Roman" w:cs="Times New Roman"/>
          <w:bCs/>
          <w:sz w:val="24"/>
          <w:szCs w:val="24"/>
          <w:lang w:eastAsia="ru-RU"/>
        </w:rPr>
        <w:t>14.10.2016  №</w:t>
      </w:r>
      <w:proofErr w:type="gramEnd"/>
      <w:r w:rsidRPr="008213B2">
        <w:rPr>
          <w:rFonts w:ascii="Times New Roman" w:eastAsia="Times New Roman" w:hAnsi="Times New Roman" w:cs="Times New Roman"/>
          <w:bCs/>
          <w:sz w:val="24"/>
          <w:szCs w:val="24"/>
          <w:lang w:eastAsia="ru-RU"/>
        </w:rPr>
        <w:t xml:space="preserve"> 98  «</w:t>
      </w:r>
      <w:r w:rsidRPr="008213B2">
        <w:rPr>
          <w:rFonts w:ascii="Times New Roman" w:eastAsia="Times New Roman" w:hAnsi="Times New Roman" w:cs="Times New Roman"/>
          <w:sz w:val="24"/>
          <w:szCs w:val="24"/>
          <w:lang w:eastAsia="ru-RU"/>
        </w:rPr>
        <w:t xml:space="preserve">Об утверждении муниципальную программу </w:t>
      </w:r>
      <w:r w:rsidRPr="008213B2">
        <w:rPr>
          <w:rFonts w:ascii="Times New Roman" w:eastAsia="Times New Roman" w:hAnsi="Times New Roman" w:cs="Times New Roman"/>
          <w:bCs/>
          <w:sz w:val="24"/>
          <w:szCs w:val="24"/>
          <w:lang w:eastAsia="ru-RU"/>
        </w:rPr>
        <w:t xml:space="preserve"> «Профилактика терроризма, экстремистской деятельности, межнациональных и межконфессиональных конфликтов  на территории Атнарского сельского поселения Красночетайского района Чувашской Республики на 2016-–2020 годы»</w:t>
      </w:r>
    </w:p>
    <w:p w:rsidR="00EE531B" w:rsidRPr="00EE531B" w:rsidRDefault="008213B2"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531B" w:rsidRPr="00EE531B">
        <w:rPr>
          <w:rFonts w:ascii="Times New Roman" w:eastAsia="Times New Roman" w:hAnsi="Times New Roman" w:cs="Times New Roman"/>
          <w:sz w:val="24"/>
          <w:szCs w:val="24"/>
          <w:lang w:eastAsia="ru-RU"/>
        </w:rPr>
        <w:t>. Опубликовать настоящее постановление в периодическом печатном издании «Вестник Атнарского сельского поселения». </w:t>
      </w:r>
    </w:p>
    <w:p w:rsidR="00EE531B" w:rsidRPr="00EE531B" w:rsidRDefault="008213B2"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531B" w:rsidRPr="00EE531B">
        <w:rPr>
          <w:rFonts w:ascii="Times New Roman" w:eastAsia="Times New Roman" w:hAnsi="Times New Roman" w:cs="Times New Roman"/>
          <w:sz w:val="24"/>
          <w:szCs w:val="24"/>
          <w:lang w:eastAsia="ru-RU"/>
        </w:rPr>
        <w:t xml:space="preserve">. Контроль выполнения настоящего постановления </w:t>
      </w:r>
      <w:r>
        <w:rPr>
          <w:rFonts w:ascii="Times New Roman" w:eastAsia="Times New Roman" w:hAnsi="Times New Roman" w:cs="Times New Roman"/>
          <w:sz w:val="24"/>
          <w:szCs w:val="24"/>
          <w:lang w:eastAsia="ru-RU"/>
        </w:rPr>
        <w:t>оставляю за собой</w:t>
      </w:r>
      <w:r w:rsidR="00EE531B" w:rsidRPr="00EE531B">
        <w:rPr>
          <w:rFonts w:ascii="Times New Roman" w:eastAsia="Times New Roman" w:hAnsi="Times New Roman" w:cs="Times New Roman"/>
          <w:sz w:val="24"/>
          <w:szCs w:val="24"/>
          <w:lang w:eastAsia="ru-RU"/>
        </w:rPr>
        <w:t>.</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Глава Атнарского сельского поселения                                       </w:t>
      </w:r>
      <w:proofErr w:type="spellStart"/>
      <w:r w:rsidR="008213B2">
        <w:rPr>
          <w:rFonts w:ascii="Times New Roman" w:eastAsia="Times New Roman" w:hAnsi="Times New Roman" w:cs="Times New Roman"/>
          <w:sz w:val="24"/>
          <w:szCs w:val="24"/>
          <w:lang w:eastAsia="ru-RU"/>
        </w:rPr>
        <w:t>А.А.Наумова</w:t>
      </w:r>
      <w:proofErr w:type="spellEnd"/>
    </w:p>
    <w:p w:rsidR="00EE531B" w:rsidRPr="00EE531B" w:rsidRDefault="008213B2" w:rsidP="00EE531B">
      <w:pPr>
        <w:spacing w:before="100" w:beforeAutospacing="1" w:after="100" w:afterAutospacing="1"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00EE531B" w:rsidRPr="00EE531B">
        <w:rPr>
          <w:rFonts w:ascii="Times New Roman" w:eastAsia="Times New Roman" w:hAnsi="Times New Roman" w:cs="Times New Roman"/>
          <w:sz w:val="20"/>
          <w:szCs w:val="20"/>
          <w:lang w:eastAsia="ru-RU"/>
        </w:rPr>
        <w:t>сп. Наумова А.А.2-16-74</w:t>
      </w:r>
    </w:p>
    <w:p w:rsidR="00EE531B" w:rsidRPr="0053094E" w:rsidRDefault="00EE531B" w:rsidP="00EE531B">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bookmarkStart w:id="0" w:name="_GoBack"/>
      <w:r w:rsidRPr="0053094E">
        <w:rPr>
          <w:rFonts w:ascii="Times New Roman" w:eastAsia="Times New Roman" w:hAnsi="Times New Roman" w:cs="Times New Roman"/>
          <w:sz w:val="24"/>
          <w:szCs w:val="24"/>
          <w:lang w:eastAsia="ru-RU"/>
        </w:rPr>
        <w:t>Утвержден постановлением</w:t>
      </w:r>
    </w:p>
    <w:p w:rsidR="00EE531B" w:rsidRPr="0053094E" w:rsidRDefault="00EE531B" w:rsidP="00EE531B">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r w:rsidRPr="0053094E">
        <w:rPr>
          <w:rFonts w:ascii="Times New Roman" w:eastAsia="Times New Roman" w:hAnsi="Times New Roman" w:cs="Times New Roman"/>
          <w:sz w:val="24"/>
          <w:szCs w:val="24"/>
          <w:lang w:eastAsia="ru-RU"/>
        </w:rPr>
        <w:t>администрации Атнарского сельского</w:t>
      </w:r>
    </w:p>
    <w:p w:rsidR="0053094E" w:rsidRPr="0053094E" w:rsidRDefault="00EE531B" w:rsidP="0053094E">
      <w:pPr>
        <w:spacing w:after="0" w:line="240" w:lineRule="auto"/>
        <w:jc w:val="right"/>
        <w:rPr>
          <w:rFonts w:ascii="Times New Roman" w:eastAsia="Times New Roman" w:hAnsi="Times New Roman" w:cs="Times New Roman"/>
          <w:sz w:val="24"/>
          <w:szCs w:val="24"/>
          <w:u w:val="single"/>
          <w:lang w:eastAsia="ru-RU"/>
        </w:rPr>
      </w:pPr>
      <w:r w:rsidRPr="0053094E">
        <w:rPr>
          <w:rFonts w:ascii="Times New Roman" w:eastAsia="Times New Roman" w:hAnsi="Times New Roman" w:cs="Times New Roman"/>
          <w:sz w:val="24"/>
          <w:szCs w:val="24"/>
          <w:lang w:eastAsia="ru-RU"/>
        </w:rPr>
        <w:t xml:space="preserve">поселения от </w:t>
      </w:r>
      <w:r w:rsidR="0053094E" w:rsidRPr="0053094E">
        <w:rPr>
          <w:rFonts w:ascii="Times New Roman" w:eastAsia="Times New Roman" w:hAnsi="Times New Roman" w:cs="Times New Roman"/>
          <w:sz w:val="24"/>
          <w:szCs w:val="24"/>
          <w:u w:val="single"/>
          <w:lang w:eastAsia="ru-RU"/>
        </w:rPr>
        <w:t>11.05.2021 №20</w:t>
      </w:r>
    </w:p>
    <w:bookmarkEnd w:id="0"/>
    <w:p w:rsidR="00EE531B" w:rsidRPr="00EE531B" w:rsidRDefault="008213B2" w:rsidP="00EE531B">
      <w:pPr>
        <w:spacing w:before="100" w:beforeAutospacing="1" w:after="100" w:afterAutospacing="1" w:line="240" w:lineRule="auto"/>
        <w:ind w:firstLine="300"/>
        <w:jc w:val="right"/>
        <w:rPr>
          <w:rFonts w:ascii="Verdana" w:eastAsia="Times New Roman" w:hAnsi="Verdana" w:cs="Times New Roman"/>
          <w:sz w:val="17"/>
          <w:szCs w:val="17"/>
          <w:lang w:eastAsia="ru-RU"/>
        </w:rPr>
      </w:pPr>
      <w:r>
        <w:rPr>
          <w:rFonts w:ascii="Verdana" w:eastAsia="Times New Roman" w:hAnsi="Verdana" w:cs="Times New Roman"/>
          <w:sz w:val="17"/>
          <w:szCs w:val="17"/>
          <w:lang w:eastAsia="ru-RU"/>
        </w:rPr>
        <w:t>_</w:t>
      </w:r>
    </w:p>
    <w:p w:rsidR="00EE531B" w:rsidRPr="00EE531B" w:rsidRDefault="00EE531B" w:rsidP="00EE531B">
      <w:pPr>
        <w:spacing w:before="100" w:beforeAutospacing="1" w:after="100" w:afterAutospacing="1" w:line="240" w:lineRule="auto"/>
        <w:ind w:firstLine="300"/>
        <w:rPr>
          <w:rFonts w:ascii="Verdana" w:eastAsia="Times New Roman" w:hAnsi="Verdana" w:cs="Times New Roman"/>
          <w:sz w:val="17"/>
          <w:szCs w:val="17"/>
          <w:lang w:eastAsia="ru-RU"/>
        </w:rPr>
      </w:pPr>
      <w:r w:rsidRPr="00EE531B">
        <w:rPr>
          <w:rFonts w:ascii="Verdana" w:eastAsia="Times New Roman" w:hAnsi="Verdana" w:cs="Times New Roman"/>
          <w:b/>
          <w:bCs/>
          <w:sz w:val="17"/>
          <w:lang w:eastAsia="ru-RU"/>
        </w:rPr>
        <w:t>  </w:t>
      </w:r>
    </w:p>
    <w:p w:rsidR="00EE531B" w:rsidRPr="00EE531B" w:rsidRDefault="00EE531B" w:rsidP="00EE531B">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r w:rsidRPr="00EE531B">
        <w:rPr>
          <w:rFonts w:ascii="Times New Roman" w:eastAsia="Times New Roman" w:hAnsi="Times New Roman" w:cs="Times New Roman"/>
          <w:bCs/>
          <w:sz w:val="24"/>
          <w:szCs w:val="24"/>
          <w:lang w:eastAsia="ru-RU"/>
        </w:rPr>
        <w:t>Муниципальная программа</w:t>
      </w:r>
    </w:p>
    <w:p w:rsidR="00EE531B" w:rsidRPr="00EE531B" w:rsidRDefault="00EE531B" w:rsidP="00EE531B">
      <w:pPr>
        <w:spacing w:before="100" w:beforeAutospacing="1" w:after="100" w:afterAutospacing="1" w:line="240" w:lineRule="auto"/>
        <w:ind w:firstLine="300"/>
        <w:jc w:val="center"/>
        <w:rPr>
          <w:rFonts w:ascii="Verdana" w:eastAsia="Times New Roman" w:hAnsi="Verdana" w:cs="Times New Roman"/>
          <w:sz w:val="17"/>
          <w:szCs w:val="17"/>
          <w:lang w:eastAsia="ru-RU"/>
        </w:rPr>
      </w:pPr>
      <w:r w:rsidRPr="00EE531B">
        <w:rPr>
          <w:rFonts w:ascii="Times New Roman" w:eastAsia="Times New Roman" w:hAnsi="Times New Roman" w:cs="Times New Roman"/>
          <w:bCs/>
          <w:sz w:val="24"/>
          <w:szCs w:val="24"/>
          <w:lang w:eastAsia="ru-RU"/>
        </w:rPr>
        <w:t xml:space="preserve">«Профилактика терроризма, экстремистской деятельности, межнациональных и межконфессиональных конфликтов на территории Атнарского сельского поселения Красночетайского района Чувашской Республики на </w:t>
      </w:r>
      <w:r w:rsidR="008213B2" w:rsidRPr="008213B2">
        <w:rPr>
          <w:rFonts w:ascii="Times New Roman" w:eastAsia="Times New Roman" w:hAnsi="Times New Roman" w:cs="Times New Roman"/>
          <w:bCs/>
          <w:sz w:val="24"/>
          <w:szCs w:val="24"/>
          <w:lang w:eastAsia="ru-RU"/>
        </w:rPr>
        <w:t xml:space="preserve">2021-–2023 </w:t>
      </w:r>
      <w:r w:rsidRPr="00EE531B">
        <w:rPr>
          <w:rFonts w:ascii="Times New Roman" w:eastAsia="Times New Roman" w:hAnsi="Times New Roman" w:cs="Times New Roman"/>
          <w:bCs/>
          <w:sz w:val="24"/>
          <w:szCs w:val="24"/>
          <w:lang w:eastAsia="ru-RU"/>
        </w:rPr>
        <w:t>годы»</w:t>
      </w:r>
    </w:p>
    <w:p w:rsidR="00EE531B" w:rsidRPr="00EE531B" w:rsidRDefault="00EE531B" w:rsidP="00EE531B">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r w:rsidRPr="00EE531B">
        <w:rPr>
          <w:rFonts w:ascii="Times New Roman" w:eastAsia="Times New Roman" w:hAnsi="Times New Roman" w:cs="Times New Roman"/>
          <w:bCs/>
          <w:sz w:val="24"/>
          <w:szCs w:val="24"/>
          <w:lang w:eastAsia="ru-RU"/>
        </w:rPr>
        <w:t>П А С П О Р Т</w:t>
      </w:r>
    </w:p>
    <w:p w:rsidR="00EE531B" w:rsidRPr="00EE531B" w:rsidRDefault="00EE531B" w:rsidP="00EE531B">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r w:rsidRPr="00EE531B">
        <w:rPr>
          <w:rFonts w:ascii="Times New Roman" w:eastAsia="Times New Roman" w:hAnsi="Times New Roman" w:cs="Times New Roman"/>
          <w:bCs/>
          <w:sz w:val="24"/>
          <w:szCs w:val="24"/>
          <w:lang w:eastAsia="ru-RU"/>
        </w:rPr>
        <w:t>муниципальной программы «Профилактика терроризма, экстремистской деятельности, межнациональных и межконфессиональных конфликтов на территории Атнарского сельского поселения Красночетайского района Чувашской Республики</w:t>
      </w:r>
      <w:r w:rsidRPr="00EE531B">
        <w:rPr>
          <w:rFonts w:ascii="Times New Roman" w:eastAsia="Times New Roman" w:hAnsi="Times New Roman" w:cs="Times New Roman"/>
          <w:sz w:val="24"/>
          <w:szCs w:val="24"/>
          <w:lang w:eastAsia="ru-RU"/>
        </w:rPr>
        <w:t xml:space="preserve"> </w:t>
      </w:r>
      <w:r w:rsidRPr="00EE531B">
        <w:rPr>
          <w:rFonts w:ascii="Times New Roman" w:eastAsia="Times New Roman" w:hAnsi="Times New Roman" w:cs="Times New Roman"/>
          <w:bCs/>
          <w:sz w:val="24"/>
          <w:szCs w:val="24"/>
          <w:lang w:eastAsia="ru-RU"/>
        </w:rPr>
        <w:t xml:space="preserve">на </w:t>
      </w:r>
      <w:r w:rsidR="008213B2" w:rsidRPr="008213B2">
        <w:rPr>
          <w:rFonts w:ascii="Times New Roman" w:eastAsia="Times New Roman" w:hAnsi="Times New Roman" w:cs="Times New Roman"/>
          <w:bCs/>
          <w:sz w:val="24"/>
          <w:szCs w:val="24"/>
          <w:lang w:eastAsia="ru-RU"/>
        </w:rPr>
        <w:t xml:space="preserve">2021-–2023 </w:t>
      </w:r>
      <w:r w:rsidRPr="00EE531B">
        <w:rPr>
          <w:rFonts w:ascii="Times New Roman" w:eastAsia="Times New Roman" w:hAnsi="Times New Roman" w:cs="Times New Roman"/>
          <w:bCs/>
          <w:sz w:val="24"/>
          <w:szCs w:val="24"/>
          <w:lang w:eastAsia="ru-RU"/>
        </w:rPr>
        <w:t>годы»</w:t>
      </w:r>
    </w:p>
    <w:tbl>
      <w:tblPr>
        <w:tblW w:w="0" w:type="auto"/>
        <w:tblCellSpacing w:w="15" w:type="dxa"/>
        <w:tblLook w:val="04A0" w:firstRow="1" w:lastRow="0" w:firstColumn="1" w:lastColumn="0" w:noHBand="0" w:noVBand="1"/>
      </w:tblPr>
      <w:tblGrid>
        <w:gridCol w:w="2555"/>
        <w:gridCol w:w="6784"/>
      </w:tblGrid>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Наименование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Муниципальная программа </w:t>
            </w:r>
            <w:r w:rsidRPr="00EE531B">
              <w:rPr>
                <w:rFonts w:ascii="Times New Roman" w:eastAsia="Times New Roman" w:hAnsi="Times New Roman" w:cs="Times New Roman"/>
                <w:b/>
                <w:bCs/>
                <w:sz w:val="24"/>
                <w:szCs w:val="24"/>
                <w:lang w:eastAsia="ru-RU"/>
              </w:rPr>
              <w:t>«Профилактика терроризма, экстремистской деятельности, межнациональных и межконфессиональных конфликтов на территории Атнарского сельского поселения Красночетайского района Чувашской Республики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на </w:t>
            </w:r>
            <w:r w:rsidR="008213B2" w:rsidRPr="008213B2">
              <w:rPr>
                <w:rFonts w:ascii="Times New Roman" w:eastAsia="Times New Roman" w:hAnsi="Times New Roman" w:cs="Times New Roman"/>
                <w:bCs/>
                <w:sz w:val="24"/>
                <w:szCs w:val="24"/>
                <w:lang w:eastAsia="ru-RU"/>
              </w:rPr>
              <w:t xml:space="preserve">2021-–2023 </w:t>
            </w:r>
            <w:r w:rsidRPr="00EE531B">
              <w:rPr>
                <w:rFonts w:ascii="Times New Roman" w:eastAsia="Times New Roman" w:hAnsi="Times New Roman" w:cs="Times New Roman"/>
                <w:b/>
                <w:bCs/>
                <w:sz w:val="24"/>
                <w:szCs w:val="24"/>
                <w:lang w:eastAsia="ru-RU"/>
              </w:rPr>
              <w:t>годы»</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(далее по тексту - Программа)</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Основание для разработки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Федеральный закон от 06.03.2006 № 35-ФЗ «О противодействии терроризму»,</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Федеральный закон от 25.07.2002 № 114-ФЗ «О противодействии экстремистской деятельности»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Устав Атнарского сельского поселения;</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Заказчик Программы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Атнарского сельского поселения Красночетайского района Чувашской Республики (далее по тексту - Администрация Атнарского сельского поселения)</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Разработчик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Атнарского сельского поселения</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Цели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реализация на территории Атнарского сельского поселения государственной политики в области профилактики терроризма и экстремизма в Российской Федерации;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совершенствование системы профилактических мер антитеррористической и </w:t>
            </w:r>
            <w:proofErr w:type="spellStart"/>
            <w:r w:rsidRPr="00EE531B">
              <w:rPr>
                <w:rFonts w:ascii="Times New Roman" w:eastAsia="Times New Roman" w:hAnsi="Times New Roman" w:cs="Times New Roman"/>
                <w:sz w:val="24"/>
                <w:szCs w:val="24"/>
                <w:lang w:eastAsia="ru-RU"/>
              </w:rPr>
              <w:t>антиэкстремистской</w:t>
            </w:r>
            <w:proofErr w:type="spellEnd"/>
            <w:r w:rsidRPr="00EE531B">
              <w:rPr>
                <w:rFonts w:ascii="Times New Roman" w:eastAsia="Times New Roman" w:hAnsi="Times New Roman" w:cs="Times New Roman"/>
                <w:sz w:val="24"/>
                <w:szCs w:val="24"/>
                <w:lang w:eastAsia="ru-RU"/>
              </w:rPr>
              <w:t xml:space="preserve"> направленности;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Атнарского сельского поселения;</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укрепление межнационального согласия;</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Задачи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повышение уровня межведомственного взаимодействия по профилактике терроризма и экстремизма;</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сведение к минимуму проявлений терроризма и экстремизма на территории Атнарского сельского поселения;</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усиление антитеррористической защищенности объектов социальной сферы и мест массового пребывания людей;</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проведение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повышения бдительности населения</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Сроки реализации </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8213B2"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 xml:space="preserve">2021-–2023 </w:t>
            </w:r>
            <w:r w:rsidR="00EE531B" w:rsidRPr="00EE531B">
              <w:rPr>
                <w:rFonts w:ascii="Times New Roman" w:eastAsia="Times New Roman" w:hAnsi="Times New Roman" w:cs="Times New Roman"/>
                <w:sz w:val="24"/>
                <w:szCs w:val="24"/>
                <w:lang w:eastAsia="ru-RU"/>
              </w:rPr>
              <w:t>годы</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Исполнители основных мероприятий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Атнарского сельского поселения Красночетайского района Чувашской Республики,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Участковый уполномоченный полиции (по согласованию),</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proofErr w:type="spellStart"/>
            <w:r w:rsidRPr="00EE531B">
              <w:rPr>
                <w:rFonts w:ascii="Times New Roman" w:eastAsia="Times New Roman" w:hAnsi="Times New Roman" w:cs="Times New Roman"/>
                <w:sz w:val="24"/>
                <w:szCs w:val="24"/>
                <w:lang w:eastAsia="ru-RU"/>
              </w:rPr>
              <w:t>Атнарский</w:t>
            </w:r>
            <w:proofErr w:type="spellEnd"/>
            <w:r w:rsidRPr="00EE531B">
              <w:rPr>
                <w:rFonts w:ascii="Times New Roman" w:eastAsia="Times New Roman" w:hAnsi="Times New Roman" w:cs="Times New Roman"/>
                <w:sz w:val="24"/>
                <w:szCs w:val="24"/>
                <w:lang w:eastAsia="ru-RU"/>
              </w:rPr>
              <w:t xml:space="preserve"> СДК и </w:t>
            </w:r>
            <w:proofErr w:type="spellStart"/>
            <w:r w:rsidRPr="00EE531B">
              <w:rPr>
                <w:rFonts w:ascii="Times New Roman" w:eastAsia="Times New Roman" w:hAnsi="Times New Roman" w:cs="Times New Roman"/>
                <w:sz w:val="24"/>
                <w:szCs w:val="24"/>
                <w:lang w:eastAsia="ru-RU"/>
              </w:rPr>
              <w:t>Атнарская</w:t>
            </w:r>
            <w:proofErr w:type="spellEnd"/>
            <w:r w:rsidRPr="00EE531B">
              <w:rPr>
                <w:rFonts w:ascii="Times New Roman" w:eastAsia="Times New Roman" w:hAnsi="Times New Roman" w:cs="Times New Roman"/>
                <w:sz w:val="24"/>
                <w:szCs w:val="24"/>
                <w:lang w:eastAsia="ru-RU"/>
              </w:rPr>
              <w:t xml:space="preserve"> библиотека;</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МБОУ «</w:t>
            </w:r>
            <w:proofErr w:type="spellStart"/>
            <w:proofErr w:type="gramStart"/>
            <w:r w:rsidRPr="00EE531B">
              <w:rPr>
                <w:rFonts w:ascii="Times New Roman" w:eastAsia="Times New Roman" w:hAnsi="Times New Roman" w:cs="Times New Roman"/>
                <w:sz w:val="24"/>
                <w:szCs w:val="24"/>
                <w:lang w:eastAsia="ru-RU"/>
              </w:rPr>
              <w:t>Атнарская</w:t>
            </w:r>
            <w:proofErr w:type="spellEnd"/>
            <w:r w:rsidRPr="00EE531B">
              <w:rPr>
                <w:rFonts w:ascii="Times New Roman" w:eastAsia="Times New Roman" w:hAnsi="Times New Roman" w:cs="Times New Roman"/>
                <w:sz w:val="24"/>
                <w:szCs w:val="24"/>
                <w:lang w:eastAsia="ru-RU"/>
              </w:rPr>
              <w:t xml:space="preserve">  СОШ</w:t>
            </w:r>
            <w:proofErr w:type="gramEnd"/>
            <w:r w:rsidRPr="00EE531B">
              <w:rPr>
                <w:rFonts w:ascii="Times New Roman" w:eastAsia="Times New Roman" w:hAnsi="Times New Roman" w:cs="Times New Roman"/>
                <w:sz w:val="24"/>
                <w:szCs w:val="24"/>
                <w:lang w:eastAsia="ru-RU"/>
              </w:rPr>
              <w:t>»</w:t>
            </w:r>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Объем и источники финансирования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Финансирование Программы производится из средств бюджета Атнарского сельского поселения Красночетайского района Чувашской Республики не </w:t>
            </w:r>
            <w:proofErr w:type="spellStart"/>
            <w:r w:rsidRPr="00EE531B">
              <w:rPr>
                <w:rFonts w:ascii="Times New Roman" w:eastAsia="Times New Roman" w:hAnsi="Times New Roman" w:cs="Times New Roman"/>
                <w:sz w:val="24"/>
                <w:szCs w:val="24"/>
                <w:lang w:eastAsia="ru-RU"/>
              </w:rPr>
              <w:t>педусотрены</w:t>
            </w:r>
            <w:proofErr w:type="spellEnd"/>
          </w:p>
        </w:tc>
      </w:tr>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Ожидаемые результаты реализации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-Усиление антитеррористической защищенности потенциально опасных объектов, мест массового пребывания людей и объектов жизнеобеспечения, осуществляющих свою деятельность на территории Атнарского сельского поселения;</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Организация проведения информационно-пропагандистских мероприятий, направленных на раскрытие общественной опасности терроризма, оказание позитивного воздействия на граждан с целью формирования у них неприятия идеологии терроризма, угроз, порядку действий при их возникновении;</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Уменьшение проявлений экстремизма и негативного отношения к лицам других национальностей и религиозных конфессий;</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Формирование у граждан, проживающих на территории Атнарского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Формирование толерантности и межэтнической культуры в молодежной среде.</w:t>
            </w:r>
          </w:p>
        </w:tc>
      </w:tr>
    </w:tbl>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1. Содержание проблемы и обоснование необходимости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ее решения программными методами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            </w:t>
      </w:r>
      <w:r w:rsidRPr="00EE531B">
        <w:rPr>
          <w:rFonts w:ascii="Times New Roman" w:eastAsia="Times New Roman" w:hAnsi="Times New Roman" w:cs="Times New Roman"/>
          <w:sz w:val="24"/>
          <w:szCs w:val="24"/>
          <w:lang w:eastAsia="ru-RU"/>
        </w:rPr>
        <w:t>Ситуация в сфере борьбы с терроризмом и экстремизмом на территории Российской Федерации остается напряженной. Наличие на территории Атнарского сельского поселения Красночетайского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w:t>
      </w:r>
      <w:proofErr w:type="spellStart"/>
      <w:r w:rsidRPr="00EE531B">
        <w:rPr>
          <w:rFonts w:ascii="Times New Roman" w:eastAsia="Times New Roman" w:hAnsi="Times New Roman" w:cs="Times New Roman"/>
          <w:sz w:val="24"/>
          <w:szCs w:val="24"/>
          <w:lang w:eastAsia="ru-RU"/>
        </w:rPr>
        <w:t>металодетекторов</w:t>
      </w:r>
      <w:proofErr w:type="spellEnd"/>
      <w:r w:rsidRPr="00EE531B">
        <w:rPr>
          <w:rFonts w:ascii="Times New Roman" w:eastAsia="Times New Roman" w:hAnsi="Times New Roman" w:cs="Times New Roman"/>
          <w:sz w:val="24"/>
          <w:szCs w:val="24"/>
          <w:lang w:eastAsia="ru-RU"/>
        </w:rPr>
        <w:t>. Во многих учреждениях требуется ремонт внешних ограждений, в некоторых внешние ограждения вообще отсутствуют. Содержание круглосуточной охраны, создание оборудованных автомобильных стоянок на безопасном расстоянии от объектов социальной сферы не может полностью финансироваться за счет средств учреждений.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2. Цели и задачи Программы</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2.1 Программы являются: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реализация на территории Атнарского сельского поселения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w:t>
      </w:r>
      <w:proofErr w:type="spellStart"/>
      <w:r w:rsidRPr="00EE531B">
        <w:rPr>
          <w:rFonts w:ascii="Times New Roman" w:eastAsia="Times New Roman" w:hAnsi="Times New Roman" w:cs="Times New Roman"/>
          <w:sz w:val="24"/>
          <w:szCs w:val="24"/>
          <w:lang w:eastAsia="ru-RU"/>
        </w:rPr>
        <w:t>антиэкстремистской</w:t>
      </w:r>
      <w:proofErr w:type="spellEnd"/>
      <w:r w:rsidRPr="00EE531B">
        <w:rPr>
          <w:rFonts w:ascii="Times New Roman" w:eastAsia="Times New Roman" w:hAnsi="Times New Roman" w:cs="Times New Roman"/>
          <w:sz w:val="24"/>
          <w:szCs w:val="24"/>
          <w:lang w:eastAsia="ru-RU"/>
        </w:rPr>
        <w:t xml:space="preserve"> направленности;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Атнарского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укрепление межнационального согласия;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Уменьшение проявлений экстремизма и негативного отношения к лицам других национальностей и религиозных конфессий;</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Формирование у граждан, проживающих на территории Атнарского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Формирование толерантности и межэтнической культуры в молодежной среде, профилактика агрессивного поведения.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2.2 Достижение целей обеспечивается решением следующих задач:</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Информирование населения Атнарского сельского поселения по вопросам противодействия терроризму и экстремизму;</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Содействие правоохранительным органам в выявлении правонарушений и преступлений данной категории, а также ликвидации их последствий;</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 Пропаганда толерантного поведения к людям других национальностей и религиозных конфессий;</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Участие в воспитательной работе среди детей и молодежи, направленной на устранение причин и условий, способствующих совершению действий экстремистского характера;</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Недопущение наличия нацистской атрибутики или символики, иных элементов атрибутики или символики экстремистской направленности на объектах муниципальной инфраструктуры.</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xml:space="preserve">3. Сроки реализации Программы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Реализация Программы осуществляется в период с 20</w:t>
      </w:r>
      <w:r w:rsidR="008213B2">
        <w:rPr>
          <w:rFonts w:ascii="Times New Roman" w:eastAsia="Times New Roman" w:hAnsi="Times New Roman" w:cs="Times New Roman"/>
          <w:sz w:val="24"/>
          <w:szCs w:val="24"/>
          <w:lang w:eastAsia="ru-RU"/>
        </w:rPr>
        <w:t>21</w:t>
      </w:r>
      <w:r w:rsidRPr="00EE531B">
        <w:rPr>
          <w:rFonts w:ascii="Times New Roman" w:eastAsia="Times New Roman" w:hAnsi="Times New Roman" w:cs="Times New Roman"/>
          <w:sz w:val="24"/>
          <w:szCs w:val="24"/>
          <w:lang w:eastAsia="ru-RU"/>
        </w:rPr>
        <w:t xml:space="preserve"> года по 202</w:t>
      </w:r>
      <w:r w:rsidR="008213B2">
        <w:rPr>
          <w:rFonts w:ascii="Times New Roman" w:eastAsia="Times New Roman" w:hAnsi="Times New Roman" w:cs="Times New Roman"/>
          <w:sz w:val="24"/>
          <w:szCs w:val="24"/>
          <w:lang w:eastAsia="ru-RU"/>
        </w:rPr>
        <w:t>3</w:t>
      </w:r>
      <w:r w:rsidRPr="00EE531B">
        <w:rPr>
          <w:rFonts w:ascii="Times New Roman" w:eastAsia="Times New Roman" w:hAnsi="Times New Roman" w:cs="Times New Roman"/>
          <w:sz w:val="24"/>
          <w:szCs w:val="24"/>
          <w:lang w:eastAsia="ru-RU"/>
        </w:rPr>
        <w:t>год.</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4. Ресурсное обеспечение Программы</w:t>
      </w: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Финансирование Программы предполагается осуществлять за счет целевых ассигнований бюджета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Общий объем финансирования Программы в бюджете сельского поселения не предусмотрено.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Объемы финансирования Программы носят прогнозный характер и подлежат ежегодному уточнению при формировании проекта бюджета Атнарского сельского поселения на соответствующий год, исходя из возможностей бюджета сельского поселения и степени реализации мероприятий Программы.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5. Организация управления реализацией Программы</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и контроля за ходом ее исполнения</w:t>
      </w: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Оперативное управление исполнения программных мероприятий осуществляет председатель АТК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Ответственными за выполнение мероприятий Программы в установленные сроки являются исполнители Программы.</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Контроль за исполнением программных мероприятий осуществляет председатель и секретарь АТК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В ходе реализации Программы отдельные ее мероприятия в установленном порядке могут уточнятся, а объемы финансирования корректироваться с учетом утвержденных расходов бюджета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принимаются на заседании АТК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Ход и результаты выполнения мероприятий Программы ежеквартально рассматриваются на очередном заседании АТК сельского поселения и могут быть освещены на информационном стенде администрации сельского поселения.</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6. Основные направления и мероприятия реализации Программы</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bl>
      <w:tblPr>
        <w:tblW w:w="0" w:type="auto"/>
        <w:tblCellSpacing w:w="15" w:type="dxa"/>
        <w:tblCellMar>
          <w:left w:w="0" w:type="dxa"/>
          <w:right w:w="0" w:type="dxa"/>
        </w:tblCellMar>
        <w:tblLook w:val="04A0" w:firstRow="1" w:lastRow="0" w:firstColumn="1" w:lastColumn="0" w:noHBand="0" w:noVBand="1"/>
      </w:tblPr>
      <w:tblGrid>
        <w:gridCol w:w="9339"/>
      </w:tblGrid>
      <w:tr w:rsidR="00EE531B"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E531B" w:rsidRPr="00EE531B" w:rsidRDefault="00EE531B"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bl>
            <w:tblPr>
              <w:tblW w:w="0" w:type="auto"/>
              <w:tblCellSpacing w:w="15" w:type="dxa"/>
              <w:tblLook w:val="04A0" w:firstRow="1" w:lastRow="0" w:firstColumn="1" w:lastColumn="0" w:noHBand="0" w:noVBand="1"/>
            </w:tblPr>
            <w:tblGrid>
              <w:gridCol w:w="440"/>
              <w:gridCol w:w="2499"/>
              <w:gridCol w:w="2151"/>
              <w:gridCol w:w="1003"/>
              <w:gridCol w:w="952"/>
              <w:gridCol w:w="568"/>
              <w:gridCol w:w="495"/>
              <w:gridCol w:w="495"/>
              <w:gridCol w:w="510"/>
            </w:tblGrid>
            <w:tr w:rsidR="008213B2" w:rsidRPr="00EE531B" w:rsidTr="00BA315C">
              <w:trPr>
                <w:tblCellSpacing w:w="15" w:type="dxa"/>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п/п</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Наименование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Исполнитель</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Сроки исполнения</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Источники </w:t>
                  </w:r>
                  <w:proofErr w:type="spellStart"/>
                  <w:r w:rsidRPr="00EE531B">
                    <w:rPr>
                      <w:rFonts w:ascii="Times New Roman" w:eastAsia="Times New Roman" w:hAnsi="Times New Roman" w:cs="Times New Roman"/>
                      <w:sz w:val="24"/>
                      <w:szCs w:val="24"/>
                      <w:lang w:eastAsia="ru-RU"/>
                    </w:rPr>
                    <w:t>финан</w:t>
                  </w:r>
                  <w:proofErr w:type="spellEnd"/>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proofErr w:type="spellStart"/>
                  <w:r w:rsidRPr="00EE531B">
                    <w:rPr>
                      <w:rFonts w:ascii="Times New Roman" w:eastAsia="Times New Roman" w:hAnsi="Times New Roman" w:cs="Times New Roman"/>
                      <w:sz w:val="24"/>
                      <w:szCs w:val="24"/>
                      <w:lang w:eastAsia="ru-RU"/>
                    </w:rPr>
                    <w:t>сирова</w:t>
                  </w:r>
                  <w:proofErr w:type="spellEnd"/>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proofErr w:type="spellStart"/>
                  <w:r w:rsidRPr="00EE531B">
                    <w:rPr>
                      <w:rFonts w:ascii="Times New Roman" w:eastAsia="Times New Roman" w:hAnsi="Times New Roman" w:cs="Times New Roman"/>
                      <w:sz w:val="24"/>
                      <w:szCs w:val="24"/>
                      <w:lang w:eastAsia="ru-RU"/>
                    </w:rPr>
                    <w:t>ния</w:t>
                  </w:r>
                  <w:proofErr w:type="spellEnd"/>
                </w:p>
              </w:tc>
              <w:tc>
                <w:tcPr>
                  <w:tcW w:w="0" w:type="auto"/>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r>
            <w:tr w:rsidR="008213B2" w:rsidRPr="00EE531B" w:rsidTr="00BA315C">
              <w:trPr>
                <w:tblCellSpacing w:w="15"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8213B2" w:rsidRPr="00EE531B" w:rsidRDefault="008213B2" w:rsidP="00EE53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8213B2" w:rsidRPr="00EE531B" w:rsidRDefault="008213B2" w:rsidP="00EE53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8213B2" w:rsidRPr="00EE531B" w:rsidRDefault="008213B2" w:rsidP="00EE53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8213B2" w:rsidRPr="00EE531B" w:rsidRDefault="008213B2" w:rsidP="00EE53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8213B2" w:rsidRPr="00EE531B" w:rsidRDefault="008213B2" w:rsidP="00EE53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8213B2">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8213B2">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8213B2">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8</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Информировать </w:t>
                  </w:r>
                  <w:proofErr w:type="gramStart"/>
                  <w:r w:rsidRPr="00EE531B">
                    <w:rPr>
                      <w:rFonts w:ascii="Times New Roman" w:eastAsia="Times New Roman" w:hAnsi="Times New Roman" w:cs="Times New Roman"/>
                      <w:sz w:val="24"/>
                      <w:szCs w:val="24"/>
                      <w:lang w:eastAsia="ru-RU"/>
                    </w:rPr>
                    <w:t>жителей  о</w:t>
                  </w:r>
                  <w:proofErr w:type="gramEnd"/>
                  <w:r w:rsidRPr="00EE531B">
                    <w:rPr>
                      <w:rFonts w:ascii="Times New Roman" w:eastAsia="Times New Roman" w:hAnsi="Times New Roman" w:cs="Times New Roman"/>
                      <w:sz w:val="24"/>
                      <w:szCs w:val="24"/>
                      <w:lang w:eastAsia="ru-RU"/>
                    </w:rPr>
                    <w:t xml:space="preserve"> порядке действий при угрозе возникновения террористических актов, посредст</w:t>
                  </w:r>
                  <w:r w:rsidRPr="00EE531B">
                    <w:rPr>
                      <w:rFonts w:ascii="Times New Roman" w:eastAsia="Times New Roman" w:hAnsi="Times New Roman" w:cs="Times New Roman"/>
                      <w:sz w:val="24"/>
                      <w:szCs w:val="24"/>
                      <w:lang w:eastAsia="ru-RU"/>
                    </w:rPr>
                    <w:softHyphen/>
                    <w:t>вом размещения информации в муниципальных средствах массовой информации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Атнарского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Организовать подготовку проектов, изготовле</w:t>
                  </w:r>
                  <w:r w:rsidRPr="00EE531B">
                    <w:rPr>
                      <w:rFonts w:ascii="Times New Roman" w:eastAsia="Times New Roman" w:hAnsi="Times New Roman" w:cs="Times New Roman"/>
                      <w:sz w:val="24"/>
                      <w:szCs w:val="24"/>
                      <w:lang w:eastAsia="ru-RU"/>
                    </w:rPr>
                    <w:softHyphen/>
                    <w:t xml:space="preserve">ние, приобретение буклетов, плакатов, памяток и </w:t>
                  </w:r>
                  <w:proofErr w:type="gramStart"/>
                  <w:r w:rsidRPr="00EE531B">
                    <w:rPr>
                      <w:rFonts w:ascii="Times New Roman" w:eastAsia="Times New Roman" w:hAnsi="Times New Roman" w:cs="Times New Roman"/>
                      <w:sz w:val="24"/>
                      <w:szCs w:val="24"/>
                      <w:lang w:eastAsia="ru-RU"/>
                    </w:rPr>
                    <w:t>рекомендаций  для</w:t>
                  </w:r>
                  <w:proofErr w:type="gramEnd"/>
                  <w:r w:rsidRPr="00EE531B">
                    <w:rPr>
                      <w:rFonts w:ascii="Times New Roman" w:eastAsia="Times New Roman" w:hAnsi="Times New Roman" w:cs="Times New Roman"/>
                      <w:sz w:val="24"/>
                      <w:szCs w:val="24"/>
                      <w:lang w:eastAsia="ru-RU"/>
                    </w:rPr>
                    <w:t xml:space="preserve"> учреждений, предприятий, организаций, расположенных на территории   сельского совета по антитеррори</w:t>
                  </w:r>
                  <w:r w:rsidRPr="00EE531B">
                    <w:rPr>
                      <w:rFonts w:ascii="Times New Roman" w:eastAsia="Times New Roman" w:hAnsi="Times New Roman" w:cs="Times New Roman"/>
                      <w:sz w:val="24"/>
                      <w:szCs w:val="24"/>
                      <w:lang w:eastAsia="ru-RU"/>
                    </w:rPr>
                    <w:softHyphen/>
                    <w:t>стической тематике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Атнарского сельского поселения;</w:t>
                  </w:r>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Обеспечить подготовку и размещение в местах массового пребывания граждан информацион</w:t>
                  </w:r>
                  <w:r w:rsidRPr="00EE531B">
                    <w:rPr>
                      <w:rFonts w:ascii="Times New Roman" w:eastAsia="Times New Roman" w:hAnsi="Times New Roman" w:cs="Times New Roman"/>
                      <w:sz w:val="24"/>
                      <w:szCs w:val="24"/>
                      <w:lang w:eastAsia="ru-RU"/>
                    </w:rPr>
                    <w:softHyphen/>
                    <w:t>ных материалов о действиях в случае возникновения угроз террористического характера, а также размещение соответствующей информа</w:t>
                  </w:r>
                  <w:r w:rsidRPr="00EE531B">
                    <w:rPr>
                      <w:rFonts w:ascii="Times New Roman" w:eastAsia="Times New Roman" w:hAnsi="Times New Roman" w:cs="Times New Roman"/>
                      <w:sz w:val="24"/>
                      <w:szCs w:val="24"/>
                      <w:lang w:eastAsia="ru-RU"/>
                    </w:rPr>
                    <w:softHyphen/>
                    <w:t>ции на стендах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Администрация Атнарского сельского </w:t>
                  </w:r>
                  <w:proofErr w:type="gramStart"/>
                  <w:r w:rsidRPr="00EE531B">
                    <w:rPr>
                      <w:rFonts w:ascii="Times New Roman" w:eastAsia="Times New Roman" w:hAnsi="Times New Roman" w:cs="Times New Roman"/>
                      <w:sz w:val="24"/>
                      <w:szCs w:val="24"/>
                      <w:lang w:eastAsia="ru-RU"/>
                    </w:rPr>
                    <w:t>поселения;  заведующий</w:t>
                  </w:r>
                  <w:proofErr w:type="gramEnd"/>
                  <w:r w:rsidRPr="00EE531B">
                    <w:rPr>
                      <w:rFonts w:ascii="Times New Roman" w:eastAsia="Times New Roman" w:hAnsi="Times New Roman" w:cs="Times New Roman"/>
                      <w:sz w:val="24"/>
                      <w:szCs w:val="24"/>
                      <w:lang w:eastAsia="ru-RU"/>
                    </w:rPr>
                    <w:t xml:space="preserve"> СДК, МБОУ «</w:t>
                  </w:r>
                  <w:proofErr w:type="spellStart"/>
                  <w:r w:rsidRPr="00EE531B">
                    <w:rPr>
                      <w:rFonts w:ascii="Times New Roman" w:eastAsia="Times New Roman" w:hAnsi="Times New Roman" w:cs="Times New Roman"/>
                      <w:sz w:val="24"/>
                      <w:szCs w:val="24"/>
                      <w:lang w:eastAsia="ru-RU"/>
                    </w:rPr>
                    <w:t>Атнарская</w:t>
                  </w:r>
                  <w:proofErr w:type="spellEnd"/>
                  <w:r w:rsidRPr="00EE531B">
                    <w:rPr>
                      <w:rFonts w:ascii="Times New Roman" w:eastAsia="Times New Roman" w:hAnsi="Times New Roman" w:cs="Times New Roman"/>
                      <w:sz w:val="24"/>
                      <w:szCs w:val="24"/>
                      <w:lang w:eastAsia="ru-RU"/>
                    </w:rPr>
                    <w:t xml:space="preserve"> СОШ» (по согласованию)</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Запрашивать и получать в установленном по</w:t>
                  </w:r>
                  <w:r w:rsidRPr="00EE531B">
                    <w:rPr>
                      <w:rFonts w:ascii="Times New Roman" w:eastAsia="Times New Roman" w:hAnsi="Times New Roman" w:cs="Times New Roman"/>
                      <w:sz w:val="24"/>
                      <w:szCs w:val="24"/>
                      <w:lang w:eastAsia="ru-RU"/>
                    </w:rPr>
                    <w:softHyphen/>
                    <w:t>рядке необходимые материалы и информацию в территориальных органах федеральных ор</w:t>
                  </w:r>
                  <w:r w:rsidRPr="00EE531B">
                    <w:rPr>
                      <w:rFonts w:ascii="Times New Roman" w:eastAsia="Times New Roman" w:hAnsi="Times New Roman" w:cs="Times New Roman"/>
                      <w:sz w:val="24"/>
                      <w:szCs w:val="24"/>
                      <w:lang w:eastAsia="ru-RU"/>
                    </w:rPr>
                    <w:softHyphen/>
                    <w:t>ганов исполнительной власти, исполнительных органов государственной власти   правоохранительных органов, об</w:t>
                  </w:r>
                  <w:r w:rsidRPr="00EE531B">
                    <w:rPr>
                      <w:rFonts w:ascii="Times New Roman" w:eastAsia="Times New Roman" w:hAnsi="Times New Roman" w:cs="Times New Roman"/>
                      <w:sz w:val="24"/>
                      <w:szCs w:val="24"/>
                      <w:lang w:eastAsia="ru-RU"/>
                    </w:rPr>
                    <w:softHyphen/>
                    <w:t>щественных объединений, организаций и должностных лиц</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Атнарского сельского поселения</w:t>
                  </w:r>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50145F"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Проведение регулярных обследований на предмет технического состояния подвальных и чердачных </w:t>
                  </w:r>
                  <w:proofErr w:type="gramStart"/>
                  <w:r w:rsidRPr="00EE531B">
                    <w:rPr>
                      <w:rFonts w:ascii="Times New Roman" w:eastAsia="Times New Roman" w:hAnsi="Times New Roman" w:cs="Times New Roman"/>
                      <w:sz w:val="24"/>
                      <w:szCs w:val="24"/>
                      <w:lang w:eastAsia="ru-RU"/>
                    </w:rPr>
                    <w:t xml:space="preserve">помещений,  </w:t>
                  </w:r>
                  <w:proofErr w:type="spellStart"/>
                  <w:r w:rsidRPr="00EE531B">
                    <w:rPr>
                      <w:rFonts w:ascii="Times New Roman" w:eastAsia="Times New Roman" w:hAnsi="Times New Roman" w:cs="Times New Roman"/>
                      <w:sz w:val="24"/>
                      <w:szCs w:val="24"/>
                      <w:lang w:eastAsia="ru-RU"/>
                    </w:rPr>
                    <w:t>электрощитовых</w:t>
                  </w:r>
                  <w:proofErr w:type="spellEnd"/>
                  <w:proofErr w:type="gramEnd"/>
                  <w:r w:rsidRPr="00EE531B">
                    <w:rPr>
                      <w:rFonts w:ascii="Times New Roman" w:eastAsia="Times New Roman" w:hAnsi="Times New Roman" w:cs="Times New Roman"/>
                      <w:sz w:val="24"/>
                      <w:szCs w:val="24"/>
                      <w:lang w:eastAsia="ru-RU"/>
                    </w:rPr>
                    <w:t xml:space="preserve"> и др. подсобных помещений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Заведующий СДК (по согласованию)</w:t>
                  </w:r>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50145F"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Организация постоянного патрулирования в местах массового скопления людей и отдыха села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Актив</w:t>
                  </w:r>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сельского поселения;</w:t>
                  </w:r>
                </w:p>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(по согласованию)</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50145F"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поселения; директор МБОУ «</w:t>
                  </w:r>
                  <w:proofErr w:type="spellStart"/>
                  <w:r w:rsidRPr="00EE531B">
                    <w:rPr>
                      <w:rFonts w:ascii="Times New Roman" w:eastAsia="Times New Roman" w:hAnsi="Times New Roman" w:cs="Times New Roman"/>
                      <w:sz w:val="24"/>
                      <w:szCs w:val="24"/>
                      <w:lang w:eastAsia="ru-RU"/>
                    </w:rPr>
                    <w:t>Атнарская</w:t>
                  </w:r>
                  <w:proofErr w:type="spellEnd"/>
                  <w:r w:rsidRPr="00EE531B">
                    <w:rPr>
                      <w:rFonts w:ascii="Times New Roman" w:eastAsia="Times New Roman" w:hAnsi="Times New Roman" w:cs="Times New Roman"/>
                      <w:sz w:val="24"/>
                      <w:szCs w:val="24"/>
                      <w:lang w:eastAsia="ru-RU"/>
                    </w:rPr>
                    <w:t xml:space="preserve"> </w:t>
                  </w:r>
                  <w:proofErr w:type="gramStart"/>
                  <w:r w:rsidRPr="00EE531B">
                    <w:rPr>
                      <w:rFonts w:ascii="Times New Roman" w:eastAsia="Times New Roman" w:hAnsi="Times New Roman" w:cs="Times New Roman"/>
                      <w:sz w:val="24"/>
                      <w:szCs w:val="24"/>
                      <w:lang w:eastAsia="ru-RU"/>
                    </w:rPr>
                    <w:t>СОШ»  (</w:t>
                  </w:r>
                  <w:proofErr w:type="gramEnd"/>
                  <w:r w:rsidRPr="00EE531B">
                    <w:rPr>
                      <w:rFonts w:ascii="Times New Roman" w:eastAsia="Times New Roman" w:hAnsi="Times New Roman" w:cs="Times New Roman"/>
                      <w:sz w:val="24"/>
                      <w:szCs w:val="24"/>
                      <w:lang w:eastAsia="ru-RU"/>
                    </w:rPr>
                    <w:t>по согласованию)</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50145F"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Организовать и провести тематические меро</w:t>
                  </w:r>
                  <w:r w:rsidRPr="00EE531B">
                    <w:rPr>
                      <w:rFonts w:ascii="Times New Roman" w:eastAsia="Times New Roman" w:hAnsi="Times New Roman" w:cs="Times New Roman"/>
                      <w:sz w:val="24"/>
                      <w:szCs w:val="24"/>
                      <w:lang w:eastAsia="ru-RU"/>
                    </w:rPr>
                    <w:softHyphen/>
                    <w:t>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Администрация поселения; директор МБОУ «</w:t>
                  </w:r>
                  <w:proofErr w:type="spellStart"/>
                  <w:r w:rsidRPr="00EE531B">
                    <w:rPr>
                      <w:rFonts w:ascii="Times New Roman" w:eastAsia="Times New Roman" w:hAnsi="Times New Roman" w:cs="Times New Roman"/>
                      <w:sz w:val="24"/>
                      <w:szCs w:val="24"/>
                      <w:lang w:eastAsia="ru-RU"/>
                    </w:rPr>
                    <w:t>Атнарская</w:t>
                  </w:r>
                  <w:proofErr w:type="spellEnd"/>
                  <w:r w:rsidRPr="00EE531B">
                    <w:rPr>
                      <w:rFonts w:ascii="Times New Roman" w:eastAsia="Times New Roman" w:hAnsi="Times New Roman" w:cs="Times New Roman"/>
                      <w:sz w:val="24"/>
                      <w:szCs w:val="24"/>
                      <w:lang w:eastAsia="ru-RU"/>
                    </w:rPr>
                    <w:t xml:space="preserve"> СОШ», заведующий СДК (по согласованию)</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50145F" w:rsidP="00EE531B">
                  <w:pPr>
                    <w:spacing w:before="75" w:after="75" w:line="240" w:lineRule="auto"/>
                    <w:rPr>
                      <w:rFonts w:ascii="Times New Roman" w:eastAsia="Times New Roman" w:hAnsi="Times New Roman" w:cs="Times New Roman"/>
                      <w:sz w:val="24"/>
                      <w:szCs w:val="24"/>
                      <w:lang w:eastAsia="ru-RU"/>
                    </w:rPr>
                  </w:pPr>
                  <w:r w:rsidRPr="008213B2">
                    <w:rPr>
                      <w:rFonts w:ascii="Times New Roman" w:eastAsia="Times New Roman" w:hAnsi="Times New Roman" w:cs="Times New Roman"/>
                      <w:bCs/>
                      <w:sz w:val="24"/>
                      <w:szCs w:val="24"/>
                      <w:lang w:eastAsia="ru-RU"/>
                    </w:rPr>
                    <w:t>2021-–2023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r w:rsidR="008213B2" w:rsidRPr="00EE531B" w:rsidTr="00BA315C">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Через средства массовой информации информировать граждан о наличии </w:t>
                  </w:r>
                  <w:proofErr w:type="gramStart"/>
                  <w:r w:rsidRPr="00EE531B">
                    <w:rPr>
                      <w:rFonts w:ascii="Times New Roman" w:eastAsia="Times New Roman" w:hAnsi="Times New Roman" w:cs="Times New Roman"/>
                      <w:sz w:val="24"/>
                      <w:szCs w:val="24"/>
                      <w:lang w:eastAsia="ru-RU"/>
                    </w:rPr>
                    <w:t>в  сельском</w:t>
                  </w:r>
                  <w:proofErr w:type="gramEnd"/>
                  <w:r w:rsidRPr="00EE531B">
                    <w:rPr>
                      <w:rFonts w:ascii="Times New Roman" w:eastAsia="Times New Roman" w:hAnsi="Times New Roman" w:cs="Times New Roman"/>
                      <w:sz w:val="24"/>
                      <w:szCs w:val="24"/>
                      <w:lang w:eastAsia="ru-RU"/>
                    </w:rPr>
                    <w:t xml:space="preserve"> поселений телефонных линий для сообщения фактов  угроз    террористической и экстремистской направленности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Информационные стенды </w:t>
                  </w:r>
                  <w:proofErr w:type="gramStart"/>
                  <w:r w:rsidRPr="00EE531B">
                    <w:rPr>
                      <w:rFonts w:ascii="Times New Roman" w:eastAsia="Times New Roman" w:hAnsi="Times New Roman" w:cs="Times New Roman"/>
                      <w:sz w:val="24"/>
                      <w:szCs w:val="24"/>
                      <w:lang w:eastAsia="ru-RU"/>
                    </w:rPr>
                    <w:t>Администрации  поселения</w:t>
                  </w:r>
                  <w:proofErr w:type="gramEnd"/>
                  <w:r w:rsidRPr="00EE531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2016-2020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213B2" w:rsidRPr="00EE531B" w:rsidRDefault="008213B2" w:rsidP="00EE531B">
                  <w:pPr>
                    <w:spacing w:before="75" w:after="75" w:line="240" w:lineRule="auto"/>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w:t>
                  </w:r>
                </w:p>
              </w:tc>
            </w:tr>
          </w:tbl>
          <w:p w:rsidR="00EE531B" w:rsidRPr="00EE531B" w:rsidRDefault="00EE531B" w:rsidP="00EE531B">
            <w:pPr>
              <w:spacing w:after="0" w:line="276" w:lineRule="auto"/>
              <w:rPr>
                <w:rFonts w:ascii="Times New Roman" w:eastAsia="Times New Roman" w:hAnsi="Times New Roman" w:cs="Times New Roman"/>
                <w:sz w:val="24"/>
                <w:szCs w:val="24"/>
                <w:lang w:eastAsia="ru-RU"/>
              </w:rPr>
            </w:pPr>
          </w:p>
        </w:tc>
      </w:tr>
    </w:tbl>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w:t>
      </w:r>
    </w:p>
    <w:p w:rsidR="00EE531B" w:rsidRPr="00EE531B" w:rsidRDefault="00EE531B" w:rsidP="00EE531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7. Ожидаемые результаты от реализации программы</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 </w:t>
      </w:r>
      <w:r w:rsidRPr="00EE531B">
        <w:rPr>
          <w:rFonts w:ascii="Times New Roman" w:eastAsia="Times New Roman" w:hAnsi="Times New Roman" w:cs="Times New Roman"/>
          <w:sz w:val="24"/>
          <w:szCs w:val="24"/>
          <w:lang w:eastAsia="ru-RU"/>
        </w:rPr>
        <w:t>- Усиление антитеррористической защищенности потенциально опасных объектов, мест массового пребывания людей и объектов жизнеобеспечения, находящихся на территории Атнарского сельского поселения;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Организация проведения информационно-пропагандистских мероприятий, направленных на раскрытие общественной опасности терроризма, оказание позитивного воздействия на граждан с целью формирования у них неприятия идеологии терроризма, угроз, порядку действий при их возникновении;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Уменьшение проявлений экстремизма и негативного отношения к лицам других национальностей и религиозных конфессий;</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Формирование у граждан, проживающих на территории Атнарского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Формирование толерантности и межэтнической культуры в молодежной среде.</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b/>
          <w:bCs/>
          <w:sz w:val="24"/>
          <w:szCs w:val="24"/>
          <w:lang w:eastAsia="ru-RU"/>
        </w:rPr>
        <w:t>7. Основные понятия, используемые в Программе</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1)</w:t>
      </w:r>
      <w:r w:rsidRPr="00EE531B">
        <w:rPr>
          <w:rFonts w:ascii="Times New Roman" w:eastAsia="Times New Roman" w:hAnsi="Times New Roman" w:cs="Times New Roman"/>
          <w:b/>
          <w:bCs/>
          <w:sz w:val="24"/>
          <w:szCs w:val="24"/>
          <w:lang w:eastAsia="ru-RU"/>
        </w:rPr>
        <w:t xml:space="preserve"> экстремистская деятельность (экстремизм):</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насильственное изменение основ конституционного строя и нарушение целостности Российской Федерации;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публичное оправдание терроризма и иная террористическая деятельность;</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возбуждение социальной, расовой, национальной или религиозной розни;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w:t>
      </w:r>
      <w:proofErr w:type="gramStart"/>
      <w:r w:rsidRPr="00EE531B">
        <w:rPr>
          <w:rFonts w:ascii="Times New Roman" w:eastAsia="Times New Roman" w:hAnsi="Times New Roman" w:cs="Times New Roman"/>
          <w:sz w:val="24"/>
          <w:szCs w:val="24"/>
          <w:lang w:eastAsia="ru-RU"/>
        </w:rPr>
        <w:t>языковой принадлежности</w:t>
      </w:r>
      <w:proofErr w:type="gramEnd"/>
      <w:r w:rsidRPr="00EE531B">
        <w:rPr>
          <w:rFonts w:ascii="Times New Roman" w:eastAsia="Times New Roman" w:hAnsi="Times New Roman" w:cs="Times New Roman"/>
          <w:sz w:val="24"/>
          <w:szCs w:val="24"/>
          <w:lang w:eastAsia="ru-RU"/>
        </w:rPr>
        <w:t xml:space="preserve"> или отношения к религии;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w:t>
      </w:r>
      <w:proofErr w:type="gramStart"/>
      <w:r w:rsidRPr="00EE531B">
        <w:rPr>
          <w:rFonts w:ascii="Times New Roman" w:eastAsia="Times New Roman" w:hAnsi="Times New Roman" w:cs="Times New Roman"/>
          <w:sz w:val="24"/>
          <w:szCs w:val="24"/>
          <w:lang w:eastAsia="ru-RU"/>
        </w:rPr>
        <w:t>языковой принадлежности</w:t>
      </w:r>
      <w:proofErr w:type="gramEnd"/>
      <w:r w:rsidRPr="00EE531B">
        <w:rPr>
          <w:rFonts w:ascii="Times New Roman" w:eastAsia="Times New Roman" w:hAnsi="Times New Roman" w:cs="Times New Roman"/>
          <w:sz w:val="24"/>
          <w:szCs w:val="24"/>
          <w:lang w:eastAsia="ru-RU"/>
        </w:rPr>
        <w:t xml:space="preserve"> или отношения к религии;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организация и подготовка указанных деяний, а также подстрекательство к их осуществлению;</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2) </w:t>
      </w:r>
      <w:r w:rsidRPr="00EE531B">
        <w:rPr>
          <w:rFonts w:ascii="Times New Roman" w:eastAsia="Times New Roman" w:hAnsi="Times New Roman" w:cs="Times New Roman"/>
          <w:b/>
          <w:bCs/>
          <w:sz w:val="24"/>
          <w:szCs w:val="24"/>
          <w:lang w:eastAsia="ru-RU"/>
        </w:rPr>
        <w:t>экстремистская организация</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общественное или религиозное объединение либо иная организация, в отношении которых по основаниям, предусмотренным настоящим Федеральным законом, (Федеральный закон Российской Федерации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3) </w:t>
      </w:r>
      <w:r w:rsidRPr="00EE531B">
        <w:rPr>
          <w:rFonts w:ascii="Times New Roman" w:eastAsia="Times New Roman" w:hAnsi="Times New Roman" w:cs="Times New Roman"/>
          <w:b/>
          <w:bCs/>
          <w:sz w:val="24"/>
          <w:szCs w:val="24"/>
          <w:lang w:eastAsia="ru-RU"/>
        </w:rPr>
        <w:t xml:space="preserve">экстремистские материалы </w:t>
      </w:r>
      <w:r w:rsidRPr="00EE531B">
        <w:rPr>
          <w:rFonts w:ascii="Times New Roman" w:eastAsia="Times New Roman" w:hAnsi="Times New Roman" w:cs="Times New Roman"/>
          <w:sz w:val="24"/>
          <w:szCs w:val="24"/>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4) </w:t>
      </w:r>
      <w:r w:rsidRPr="00EE531B">
        <w:rPr>
          <w:rFonts w:ascii="Times New Roman" w:eastAsia="Times New Roman" w:hAnsi="Times New Roman" w:cs="Times New Roman"/>
          <w:b/>
          <w:bCs/>
          <w:sz w:val="24"/>
          <w:szCs w:val="24"/>
          <w:lang w:eastAsia="ru-RU"/>
        </w:rPr>
        <w:t xml:space="preserve">Основные направления противодействия экстремистской деятельности — </w:t>
      </w:r>
      <w:r w:rsidRPr="00EE531B">
        <w:rPr>
          <w:rFonts w:ascii="Times New Roman" w:eastAsia="Times New Roman" w:hAnsi="Times New Roman" w:cs="Times New Roman"/>
          <w:sz w:val="24"/>
          <w:szCs w:val="24"/>
          <w:lang w:eastAsia="ru-RU"/>
        </w:rPr>
        <w:t>противодействие экстремистской деятельности осуществляется по следующим основным направлениям:</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5) </w:t>
      </w:r>
      <w:r w:rsidRPr="00EE531B">
        <w:rPr>
          <w:rFonts w:ascii="Times New Roman" w:eastAsia="Times New Roman" w:hAnsi="Times New Roman" w:cs="Times New Roman"/>
          <w:b/>
          <w:bCs/>
          <w:sz w:val="24"/>
          <w:szCs w:val="24"/>
          <w:lang w:eastAsia="ru-RU"/>
        </w:rPr>
        <w:t xml:space="preserve">Субъекты противодействия экстремистской деятельности — </w:t>
      </w:r>
      <w:r w:rsidRPr="00EE531B">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6) </w:t>
      </w:r>
      <w:r w:rsidRPr="00EE531B">
        <w:rPr>
          <w:rFonts w:ascii="Times New Roman" w:eastAsia="Times New Roman" w:hAnsi="Times New Roman" w:cs="Times New Roman"/>
          <w:b/>
          <w:bCs/>
          <w:sz w:val="24"/>
          <w:szCs w:val="24"/>
          <w:lang w:eastAsia="ru-RU"/>
        </w:rPr>
        <w:t xml:space="preserve">Профилактика экстремистской деятельности </w:t>
      </w:r>
      <w:r w:rsidRPr="00EE531B">
        <w:rPr>
          <w:rFonts w:ascii="Times New Roman" w:eastAsia="Times New Roman" w:hAnsi="Times New Roman" w:cs="Times New Roman"/>
          <w:sz w:val="24"/>
          <w:szCs w:val="24"/>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7) </w:t>
      </w:r>
      <w:r w:rsidRPr="00EE531B">
        <w:rPr>
          <w:rFonts w:ascii="Times New Roman" w:eastAsia="Times New Roman" w:hAnsi="Times New Roman" w:cs="Times New Roman"/>
          <w:b/>
          <w:bCs/>
          <w:sz w:val="24"/>
          <w:szCs w:val="24"/>
          <w:lang w:eastAsia="ru-RU"/>
        </w:rPr>
        <w:t>Толерантность</w:t>
      </w:r>
      <w:r w:rsidRPr="00EE531B">
        <w:rPr>
          <w:rFonts w:ascii="Times New Roman" w:eastAsia="Times New Roman" w:hAnsi="Times New Roman" w:cs="Times New Roman"/>
          <w:sz w:val="24"/>
          <w:szCs w:val="24"/>
          <w:lang w:eastAsia="ru-RU"/>
        </w:rPr>
        <w:t xml:space="preserve"> (лат. </w:t>
      </w:r>
      <w:proofErr w:type="spellStart"/>
      <w:r w:rsidRPr="00EE531B">
        <w:rPr>
          <w:rFonts w:ascii="Times New Roman" w:eastAsia="Times New Roman" w:hAnsi="Times New Roman" w:cs="Times New Roman"/>
          <w:sz w:val="24"/>
          <w:szCs w:val="24"/>
          <w:lang w:eastAsia="ru-RU"/>
        </w:rPr>
        <w:t>tolerantia</w:t>
      </w:r>
      <w:proofErr w:type="spellEnd"/>
      <w:r w:rsidRPr="00EE531B">
        <w:rPr>
          <w:rFonts w:ascii="Times New Roman" w:eastAsia="Times New Roman" w:hAnsi="Times New Roman" w:cs="Times New Roman"/>
          <w:sz w:val="24"/>
          <w:szCs w:val="24"/>
          <w:lang w:eastAsia="ru-RU"/>
        </w:rPr>
        <w:t xml:space="preserve">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EE531B" w:rsidRPr="00EE531B" w:rsidRDefault="00EE531B" w:rsidP="00EE531B">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EE531B">
        <w:rPr>
          <w:rFonts w:ascii="Times New Roman" w:eastAsia="Times New Roman" w:hAnsi="Times New Roman" w:cs="Times New Roman"/>
          <w:sz w:val="24"/>
          <w:szCs w:val="24"/>
          <w:lang w:eastAsia="ru-RU"/>
        </w:rPr>
        <w:t xml:space="preserve">8) </w:t>
      </w:r>
      <w:r w:rsidRPr="00EE531B">
        <w:rPr>
          <w:rFonts w:ascii="Times New Roman" w:eastAsia="Times New Roman" w:hAnsi="Times New Roman" w:cs="Times New Roman"/>
          <w:b/>
          <w:bCs/>
          <w:sz w:val="24"/>
          <w:szCs w:val="24"/>
          <w:lang w:eastAsia="ru-RU"/>
        </w:rPr>
        <w:t>Ксенофобия</w:t>
      </w:r>
      <w:r w:rsidRPr="00EE531B">
        <w:rPr>
          <w:rFonts w:ascii="Times New Roman" w:eastAsia="Times New Roman" w:hAnsi="Times New Roman" w:cs="Times New Roman"/>
          <w:sz w:val="24"/>
          <w:szCs w:val="24"/>
          <w:lang w:eastAsia="ru-RU"/>
        </w:rPr>
        <w:t xml:space="preserve"> [греч. </w:t>
      </w:r>
      <w:proofErr w:type="spellStart"/>
      <w:r w:rsidRPr="00EE531B">
        <w:rPr>
          <w:rFonts w:ascii="Times New Roman" w:eastAsia="Times New Roman" w:hAnsi="Times New Roman" w:cs="Times New Roman"/>
          <w:sz w:val="24"/>
          <w:szCs w:val="24"/>
          <w:lang w:eastAsia="ru-RU"/>
        </w:rPr>
        <w:t>xenos</w:t>
      </w:r>
      <w:proofErr w:type="spellEnd"/>
      <w:r w:rsidRPr="00EE531B">
        <w:rPr>
          <w:rFonts w:ascii="Times New Roman" w:eastAsia="Times New Roman" w:hAnsi="Times New Roman" w:cs="Times New Roman"/>
          <w:sz w:val="24"/>
          <w:szCs w:val="24"/>
          <w:lang w:eastAsia="ru-RU"/>
        </w:rPr>
        <w:t xml:space="preserve"> - чужой + </w:t>
      </w:r>
      <w:proofErr w:type="spellStart"/>
      <w:r w:rsidRPr="00EE531B">
        <w:rPr>
          <w:rFonts w:ascii="Times New Roman" w:eastAsia="Times New Roman" w:hAnsi="Times New Roman" w:cs="Times New Roman"/>
          <w:sz w:val="24"/>
          <w:szCs w:val="24"/>
          <w:lang w:eastAsia="ru-RU"/>
        </w:rPr>
        <w:t>phobos</w:t>
      </w:r>
      <w:proofErr w:type="spellEnd"/>
      <w:r w:rsidRPr="00EE531B">
        <w:rPr>
          <w:rFonts w:ascii="Times New Roman" w:eastAsia="Times New Roman" w:hAnsi="Times New Roman" w:cs="Times New Roman"/>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r w:rsidRPr="00EE531B">
        <w:rPr>
          <w:rFonts w:ascii="Times New Roman" w:eastAsia="Times New Roman" w:hAnsi="Times New Roman" w:cs="Times New Roman"/>
          <w:sz w:val="24"/>
          <w:szCs w:val="24"/>
          <w:lang w:eastAsia="ru-RU"/>
        </w:rPr>
        <w:br/>
      </w:r>
      <w:r w:rsidRPr="00EE531B">
        <w:rPr>
          <w:rFonts w:ascii="Times New Roman" w:eastAsia="Times New Roman" w:hAnsi="Times New Roman" w:cs="Times New Roman"/>
          <w:b/>
          <w:bCs/>
          <w:sz w:val="24"/>
          <w:szCs w:val="24"/>
          <w:lang w:eastAsia="ru-RU"/>
        </w:rPr>
        <w:t> </w:t>
      </w:r>
    </w:p>
    <w:p w:rsidR="00EE531B" w:rsidRPr="00EE531B" w:rsidRDefault="00EE531B" w:rsidP="00EE531B">
      <w:pPr>
        <w:spacing w:after="200" w:line="276" w:lineRule="auto"/>
        <w:jc w:val="both"/>
        <w:rPr>
          <w:rFonts w:ascii="Times New Roman" w:eastAsia="Times New Roman" w:hAnsi="Times New Roman" w:cs="Times New Roman"/>
          <w:sz w:val="24"/>
          <w:szCs w:val="24"/>
          <w:lang w:eastAsia="ru-RU"/>
        </w:rPr>
      </w:pPr>
    </w:p>
    <w:p w:rsidR="00463CA2" w:rsidRDefault="00463CA2"/>
    <w:sectPr w:rsidR="00463CA2" w:rsidSect="00034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41363"/>
    <w:multiLevelType w:val="hybridMultilevel"/>
    <w:tmpl w:val="BDF4CA9C"/>
    <w:lvl w:ilvl="0" w:tplc="C124060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02"/>
    <w:rsid w:val="00000020"/>
    <w:rsid w:val="000007F6"/>
    <w:rsid w:val="00000BC3"/>
    <w:rsid w:val="00001713"/>
    <w:rsid w:val="000101B1"/>
    <w:rsid w:val="000159C9"/>
    <w:rsid w:val="0002146C"/>
    <w:rsid w:val="00023AB4"/>
    <w:rsid w:val="00023E23"/>
    <w:rsid w:val="0002412A"/>
    <w:rsid w:val="000242EF"/>
    <w:rsid w:val="0002439B"/>
    <w:rsid w:val="00025E65"/>
    <w:rsid w:val="00026DF5"/>
    <w:rsid w:val="0003055B"/>
    <w:rsid w:val="000327C8"/>
    <w:rsid w:val="0003328D"/>
    <w:rsid w:val="00045234"/>
    <w:rsid w:val="00046ABF"/>
    <w:rsid w:val="000472DA"/>
    <w:rsid w:val="00047A1C"/>
    <w:rsid w:val="00055802"/>
    <w:rsid w:val="00073F72"/>
    <w:rsid w:val="00081650"/>
    <w:rsid w:val="00085A47"/>
    <w:rsid w:val="00085D3C"/>
    <w:rsid w:val="000942EA"/>
    <w:rsid w:val="00094D5C"/>
    <w:rsid w:val="000A1F08"/>
    <w:rsid w:val="000A332D"/>
    <w:rsid w:val="000B523F"/>
    <w:rsid w:val="000C0D01"/>
    <w:rsid w:val="000C2381"/>
    <w:rsid w:val="000D582D"/>
    <w:rsid w:val="000D58FF"/>
    <w:rsid w:val="000F0FD8"/>
    <w:rsid w:val="000F623C"/>
    <w:rsid w:val="000F6ECE"/>
    <w:rsid w:val="000F7C02"/>
    <w:rsid w:val="00102571"/>
    <w:rsid w:val="001061F6"/>
    <w:rsid w:val="00110540"/>
    <w:rsid w:val="0011396C"/>
    <w:rsid w:val="00113BEA"/>
    <w:rsid w:val="001141B1"/>
    <w:rsid w:val="00116235"/>
    <w:rsid w:val="001318B1"/>
    <w:rsid w:val="0013329C"/>
    <w:rsid w:val="00133707"/>
    <w:rsid w:val="00137FD2"/>
    <w:rsid w:val="00144B12"/>
    <w:rsid w:val="00150AC2"/>
    <w:rsid w:val="00152572"/>
    <w:rsid w:val="0016055A"/>
    <w:rsid w:val="0016060A"/>
    <w:rsid w:val="00160949"/>
    <w:rsid w:val="00160ECD"/>
    <w:rsid w:val="00163DD4"/>
    <w:rsid w:val="00164CA8"/>
    <w:rsid w:val="0017134D"/>
    <w:rsid w:val="0017542D"/>
    <w:rsid w:val="00182A68"/>
    <w:rsid w:val="00187D7F"/>
    <w:rsid w:val="00194CAC"/>
    <w:rsid w:val="00195F04"/>
    <w:rsid w:val="00196017"/>
    <w:rsid w:val="001A01A1"/>
    <w:rsid w:val="001B4392"/>
    <w:rsid w:val="001B5D5E"/>
    <w:rsid w:val="001B5D7B"/>
    <w:rsid w:val="001C154E"/>
    <w:rsid w:val="001C4700"/>
    <w:rsid w:val="001D04FC"/>
    <w:rsid w:val="001D48AF"/>
    <w:rsid w:val="001D6F26"/>
    <w:rsid w:val="001E17CD"/>
    <w:rsid w:val="001F0973"/>
    <w:rsid w:val="001F2B1B"/>
    <w:rsid w:val="00202F9A"/>
    <w:rsid w:val="00210E87"/>
    <w:rsid w:val="0021281A"/>
    <w:rsid w:val="00212A9B"/>
    <w:rsid w:val="002172BB"/>
    <w:rsid w:val="00220E1B"/>
    <w:rsid w:val="00235ECF"/>
    <w:rsid w:val="002361E4"/>
    <w:rsid w:val="00237B4F"/>
    <w:rsid w:val="0024080B"/>
    <w:rsid w:val="00244618"/>
    <w:rsid w:val="0025280B"/>
    <w:rsid w:val="00252F81"/>
    <w:rsid w:val="0025303F"/>
    <w:rsid w:val="0025657B"/>
    <w:rsid w:val="00272AB7"/>
    <w:rsid w:val="00274941"/>
    <w:rsid w:val="00274DAE"/>
    <w:rsid w:val="0027526D"/>
    <w:rsid w:val="0027782A"/>
    <w:rsid w:val="00277B14"/>
    <w:rsid w:val="00290EDD"/>
    <w:rsid w:val="00291080"/>
    <w:rsid w:val="002912F9"/>
    <w:rsid w:val="002A0BCB"/>
    <w:rsid w:val="002A170A"/>
    <w:rsid w:val="002D2B21"/>
    <w:rsid w:val="002D3611"/>
    <w:rsid w:val="002D3A73"/>
    <w:rsid w:val="002D5423"/>
    <w:rsid w:val="002D7C7B"/>
    <w:rsid w:val="002E1DCB"/>
    <w:rsid w:val="002E3C80"/>
    <w:rsid w:val="002E3E75"/>
    <w:rsid w:val="002E4490"/>
    <w:rsid w:val="002F34C1"/>
    <w:rsid w:val="002F52BE"/>
    <w:rsid w:val="003000AC"/>
    <w:rsid w:val="00303068"/>
    <w:rsid w:val="00303385"/>
    <w:rsid w:val="003043BB"/>
    <w:rsid w:val="00306B7B"/>
    <w:rsid w:val="00317D3F"/>
    <w:rsid w:val="003228FF"/>
    <w:rsid w:val="003234FB"/>
    <w:rsid w:val="00327C12"/>
    <w:rsid w:val="003302AE"/>
    <w:rsid w:val="00336E78"/>
    <w:rsid w:val="003371F5"/>
    <w:rsid w:val="00337E02"/>
    <w:rsid w:val="003428F5"/>
    <w:rsid w:val="003469F9"/>
    <w:rsid w:val="00346BBF"/>
    <w:rsid w:val="00351970"/>
    <w:rsid w:val="00353A0A"/>
    <w:rsid w:val="0036029F"/>
    <w:rsid w:val="00362888"/>
    <w:rsid w:val="00362A8D"/>
    <w:rsid w:val="00362D24"/>
    <w:rsid w:val="00364F29"/>
    <w:rsid w:val="0036667E"/>
    <w:rsid w:val="003772B1"/>
    <w:rsid w:val="00393607"/>
    <w:rsid w:val="00393E7C"/>
    <w:rsid w:val="003944E3"/>
    <w:rsid w:val="00396A4D"/>
    <w:rsid w:val="003A435B"/>
    <w:rsid w:val="003A71D1"/>
    <w:rsid w:val="003B65CB"/>
    <w:rsid w:val="003B6B15"/>
    <w:rsid w:val="003C22AD"/>
    <w:rsid w:val="003C2911"/>
    <w:rsid w:val="003C4700"/>
    <w:rsid w:val="003C7E55"/>
    <w:rsid w:val="003D1D3D"/>
    <w:rsid w:val="003D3BBB"/>
    <w:rsid w:val="003D5810"/>
    <w:rsid w:val="003D5F00"/>
    <w:rsid w:val="003D7028"/>
    <w:rsid w:val="003D73F4"/>
    <w:rsid w:val="003D7E2E"/>
    <w:rsid w:val="003E2673"/>
    <w:rsid w:val="003E7504"/>
    <w:rsid w:val="003E7794"/>
    <w:rsid w:val="003E7CF8"/>
    <w:rsid w:val="0040543A"/>
    <w:rsid w:val="00412215"/>
    <w:rsid w:val="00413E7D"/>
    <w:rsid w:val="00426020"/>
    <w:rsid w:val="0044035B"/>
    <w:rsid w:val="00441D0B"/>
    <w:rsid w:val="004445E6"/>
    <w:rsid w:val="00452C9D"/>
    <w:rsid w:val="00453281"/>
    <w:rsid w:val="00455504"/>
    <w:rsid w:val="00463CA2"/>
    <w:rsid w:val="0046477D"/>
    <w:rsid w:val="00470462"/>
    <w:rsid w:val="00473CAC"/>
    <w:rsid w:val="0047689E"/>
    <w:rsid w:val="00481CCA"/>
    <w:rsid w:val="00485566"/>
    <w:rsid w:val="004863E4"/>
    <w:rsid w:val="00490166"/>
    <w:rsid w:val="00496F9B"/>
    <w:rsid w:val="00497443"/>
    <w:rsid w:val="004A2B67"/>
    <w:rsid w:val="004A6192"/>
    <w:rsid w:val="004A6FFA"/>
    <w:rsid w:val="004A7A06"/>
    <w:rsid w:val="004B330C"/>
    <w:rsid w:val="004C33C5"/>
    <w:rsid w:val="004C4999"/>
    <w:rsid w:val="004D2A3E"/>
    <w:rsid w:val="004E0C30"/>
    <w:rsid w:val="004E1DAC"/>
    <w:rsid w:val="004E3AC5"/>
    <w:rsid w:val="004E4D5A"/>
    <w:rsid w:val="004E6006"/>
    <w:rsid w:val="004F186E"/>
    <w:rsid w:val="004F2618"/>
    <w:rsid w:val="004F46F7"/>
    <w:rsid w:val="004F49A5"/>
    <w:rsid w:val="00500402"/>
    <w:rsid w:val="0050145F"/>
    <w:rsid w:val="005050F3"/>
    <w:rsid w:val="00520116"/>
    <w:rsid w:val="005248BE"/>
    <w:rsid w:val="00525442"/>
    <w:rsid w:val="005265F6"/>
    <w:rsid w:val="0053094E"/>
    <w:rsid w:val="005352CC"/>
    <w:rsid w:val="00542C5C"/>
    <w:rsid w:val="00544030"/>
    <w:rsid w:val="00552E02"/>
    <w:rsid w:val="00562DAC"/>
    <w:rsid w:val="00567AE1"/>
    <w:rsid w:val="00571700"/>
    <w:rsid w:val="00575021"/>
    <w:rsid w:val="0057506C"/>
    <w:rsid w:val="00576C9F"/>
    <w:rsid w:val="00576F08"/>
    <w:rsid w:val="0058538F"/>
    <w:rsid w:val="00590E12"/>
    <w:rsid w:val="00592D31"/>
    <w:rsid w:val="00594DC7"/>
    <w:rsid w:val="00594FDD"/>
    <w:rsid w:val="0059778C"/>
    <w:rsid w:val="005A4DBE"/>
    <w:rsid w:val="005B02CD"/>
    <w:rsid w:val="005B7098"/>
    <w:rsid w:val="005C3938"/>
    <w:rsid w:val="005C79AF"/>
    <w:rsid w:val="005D3347"/>
    <w:rsid w:val="005D6AF6"/>
    <w:rsid w:val="005E1737"/>
    <w:rsid w:val="005E349F"/>
    <w:rsid w:val="005E3826"/>
    <w:rsid w:val="005E4015"/>
    <w:rsid w:val="005E4251"/>
    <w:rsid w:val="005E443F"/>
    <w:rsid w:val="005F0131"/>
    <w:rsid w:val="005F49F6"/>
    <w:rsid w:val="005F61C7"/>
    <w:rsid w:val="00600006"/>
    <w:rsid w:val="006029F5"/>
    <w:rsid w:val="00604125"/>
    <w:rsid w:val="00605DAD"/>
    <w:rsid w:val="00611A7F"/>
    <w:rsid w:val="0062022B"/>
    <w:rsid w:val="00621D8B"/>
    <w:rsid w:val="00640D04"/>
    <w:rsid w:val="00641B68"/>
    <w:rsid w:val="00642268"/>
    <w:rsid w:val="00642671"/>
    <w:rsid w:val="00643018"/>
    <w:rsid w:val="00652F18"/>
    <w:rsid w:val="00662903"/>
    <w:rsid w:val="00671D7F"/>
    <w:rsid w:val="00672A2B"/>
    <w:rsid w:val="00675BC8"/>
    <w:rsid w:val="00677EE0"/>
    <w:rsid w:val="00680847"/>
    <w:rsid w:val="00685987"/>
    <w:rsid w:val="006911E6"/>
    <w:rsid w:val="00694683"/>
    <w:rsid w:val="006A3584"/>
    <w:rsid w:val="006A55F0"/>
    <w:rsid w:val="006B2460"/>
    <w:rsid w:val="006C3451"/>
    <w:rsid w:val="006C5568"/>
    <w:rsid w:val="006C6595"/>
    <w:rsid w:val="006C7C26"/>
    <w:rsid w:val="006D1A25"/>
    <w:rsid w:val="006D4332"/>
    <w:rsid w:val="006D5B6C"/>
    <w:rsid w:val="006D6A51"/>
    <w:rsid w:val="006D7ED9"/>
    <w:rsid w:val="006E0A69"/>
    <w:rsid w:val="006F4C64"/>
    <w:rsid w:val="0071080B"/>
    <w:rsid w:val="00714EBA"/>
    <w:rsid w:val="0071501F"/>
    <w:rsid w:val="0071635A"/>
    <w:rsid w:val="007231DA"/>
    <w:rsid w:val="0072385B"/>
    <w:rsid w:val="00723D41"/>
    <w:rsid w:val="0073423B"/>
    <w:rsid w:val="007415B2"/>
    <w:rsid w:val="0074652C"/>
    <w:rsid w:val="00750E5E"/>
    <w:rsid w:val="007523A7"/>
    <w:rsid w:val="00752409"/>
    <w:rsid w:val="00756026"/>
    <w:rsid w:val="00763BA4"/>
    <w:rsid w:val="00766DD0"/>
    <w:rsid w:val="0077773E"/>
    <w:rsid w:val="00777A20"/>
    <w:rsid w:val="00780DA9"/>
    <w:rsid w:val="00791A2A"/>
    <w:rsid w:val="007A3018"/>
    <w:rsid w:val="007B3775"/>
    <w:rsid w:val="007B5A71"/>
    <w:rsid w:val="007B6A14"/>
    <w:rsid w:val="007C3DAA"/>
    <w:rsid w:val="007C5E94"/>
    <w:rsid w:val="007D0EEE"/>
    <w:rsid w:val="007D13A0"/>
    <w:rsid w:val="007D36D6"/>
    <w:rsid w:val="007E4035"/>
    <w:rsid w:val="007E5C6B"/>
    <w:rsid w:val="007E696B"/>
    <w:rsid w:val="007E6C49"/>
    <w:rsid w:val="007F6117"/>
    <w:rsid w:val="00801281"/>
    <w:rsid w:val="008041B3"/>
    <w:rsid w:val="008110CA"/>
    <w:rsid w:val="0081233D"/>
    <w:rsid w:val="008213B2"/>
    <w:rsid w:val="00824B87"/>
    <w:rsid w:val="008401A6"/>
    <w:rsid w:val="008431A9"/>
    <w:rsid w:val="00844326"/>
    <w:rsid w:val="00845C7C"/>
    <w:rsid w:val="008464CE"/>
    <w:rsid w:val="00852CDF"/>
    <w:rsid w:val="008568F4"/>
    <w:rsid w:val="0086040A"/>
    <w:rsid w:val="00860F7A"/>
    <w:rsid w:val="00866822"/>
    <w:rsid w:val="00871737"/>
    <w:rsid w:val="008732EC"/>
    <w:rsid w:val="00873ADE"/>
    <w:rsid w:val="008749A5"/>
    <w:rsid w:val="0087530C"/>
    <w:rsid w:val="008769B0"/>
    <w:rsid w:val="008779AB"/>
    <w:rsid w:val="0088362C"/>
    <w:rsid w:val="00884EBE"/>
    <w:rsid w:val="00887200"/>
    <w:rsid w:val="0089742F"/>
    <w:rsid w:val="008A3531"/>
    <w:rsid w:val="008A487F"/>
    <w:rsid w:val="008A4FDB"/>
    <w:rsid w:val="008A5ED0"/>
    <w:rsid w:val="008A70F7"/>
    <w:rsid w:val="008B5C37"/>
    <w:rsid w:val="008C1309"/>
    <w:rsid w:val="008C3287"/>
    <w:rsid w:val="008C35D4"/>
    <w:rsid w:val="008C754F"/>
    <w:rsid w:val="008D0153"/>
    <w:rsid w:val="008D6702"/>
    <w:rsid w:val="008D7947"/>
    <w:rsid w:val="008E0A1C"/>
    <w:rsid w:val="008E33F9"/>
    <w:rsid w:val="008E4CD0"/>
    <w:rsid w:val="008E74BE"/>
    <w:rsid w:val="008F695F"/>
    <w:rsid w:val="008F7B33"/>
    <w:rsid w:val="008F7F7B"/>
    <w:rsid w:val="00911003"/>
    <w:rsid w:val="00915991"/>
    <w:rsid w:val="00915BEF"/>
    <w:rsid w:val="0091650D"/>
    <w:rsid w:val="00937E70"/>
    <w:rsid w:val="00941DC4"/>
    <w:rsid w:val="00942158"/>
    <w:rsid w:val="00947216"/>
    <w:rsid w:val="00947B58"/>
    <w:rsid w:val="0095129A"/>
    <w:rsid w:val="00957EAC"/>
    <w:rsid w:val="00961B8A"/>
    <w:rsid w:val="0097246E"/>
    <w:rsid w:val="00974FF0"/>
    <w:rsid w:val="00975E13"/>
    <w:rsid w:val="009762ED"/>
    <w:rsid w:val="0097791A"/>
    <w:rsid w:val="00982072"/>
    <w:rsid w:val="00985096"/>
    <w:rsid w:val="00991A28"/>
    <w:rsid w:val="00994E4F"/>
    <w:rsid w:val="00995955"/>
    <w:rsid w:val="009B054B"/>
    <w:rsid w:val="009B1935"/>
    <w:rsid w:val="009B7CF2"/>
    <w:rsid w:val="009C0D7D"/>
    <w:rsid w:val="009C2A1E"/>
    <w:rsid w:val="009C2B82"/>
    <w:rsid w:val="009C75B9"/>
    <w:rsid w:val="009E0DBA"/>
    <w:rsid w:val="009E1149"/>
    <w:rsid w:val="009E2301"/>
    <w:rsid w:val="009E53AD"/>
    <w:rsid w:val="009F0525"/>
    <w:rsid w:val="009F2107"/>
    <w:rsid w:val="009F4A49"/>
    <w:rsid w:val="009F7167"/>
    <w:rsid w:val="00A015A6"/>
    <w:rsid w:val="00A020ED"/>
    <w:rsid w:val="00A06326"/>
    <w:rsid w:val="00A10AF7"/>
    <w:rsid w:val="00A10B1A"/>
    <w:rsid w:val="00A1148C"/>
    <w:rsid w:val="00A118A9"/>
    <w:rsid w:val="00A12F9F"/>
    <w:rsid w:val="00A1472F"/>
    <w:rsid w:val="00A14DC3"/>
    <w:rsid w:val="00A16957"/>
    <w:rsid w:val="00A2083A"/>
    <w:rsid w:val="00A217CC"/>
    <w:rsid w:val="00A2383A"/>
    <w:rsid w:val="00A24D8A"/>
    <w:rsid w:val="00A27DA9"/>
    <w:rsid w:val="00A308F3"/>
    <w:rsid w:val="00A321E9"/>
    <w:rsid w:val="00A32F20"/>
    <w:rsid w:val="00A3611F"/>
    <w:rsid w:val="00A41CFC"/>
    <w:rsid w:val="00A45751"/>
    <w:rsid w:val="00A537E1"/>
    <w:rsid w:val="00A56BC3"/>
    <w:rsid w:val="00A574E5"/>
    <w:rsid w:val="00A7329E"/>
    <w:rsid w:val="00A7754A"/>
    <w:rsid w:val="00A8297B"/>
    <w:rsid w:val="00A85073"/>
    <w:rsid w:val="00A90B4E"/>
    <w:rsid w:val="00A918E6"/>
    <w:rsid w:val="00AA6ED7"/>
    <w:rsid w:val="00AA7425"/>
    <w:rsid w:val="00AB0CDD"/>
    <w:rsid w:val="00AB1393"/>
    <w:rsid w:val="00AB5745"/>
    <w:rsid w:val="00AC5485"/>
    <w:rsid w:val="00AD6918"/>
    <w:rsid w:val="00AD6A81"/>
    <w:rsid w:val="00AE7160"/>
    <w:rsid w:val="00AE73F6"/>
    <w:rsid w:val="00AF032B"/>
    <w:rsid w:val="00AF06EC"/>
    <w:rsid w:val="00AF09A1"/>
    <w:rsid w:val="00AF65EB"/>
    <w:rsid w:val="00B02701"/>
    <w:rsid w:val="00B02FC0"/>
    <w:rsid w:val="00B04E49"/>
    <w:rsid w:val="00B30507"/>
    <w:rsid w:val="00B33D66"/>
    <w:rsid w:val="00B349E3"/>
    <w:rsid w:val="00B355C4"/>
    <w:rsid w:val="00B37573"/>
    <w:rsid w:val="00B445A6"/>
    <w:rsid w:val="00B45C2B"/>
    <w:rsid w:val="00B46D14"/>
    <w:rsid w:val="00B53132"/>
    <w:rsid w:val="00B57218"/>
    <w:rsid w:val="00B5782D"/>
    <w:rsid w:val="00B61965"/>
    <w:rsid w:val="00B63308"/>
    <w:rsid w:val="00B66405"/>
    <w:rsid w:val="00B67064"/>
    <w:rsid w:val="00B67B06"/>
    <w:rsid w:val="00B70772"/>
    <w:rsid w:val="00B73253"/>
    <w:rsid w:val="00B7539B"/>
    <w:rsid w:val="00B7555F"/>
    <w:rsid w:val="00B75DE3"/>
    <w:rsid w:val="00B821CF"/>
    <w:rsid w:val="00B82AF8"/>
    <w:rsid w:val="00B85F71"/>
    <w:rsid w:val="00BA4E56"/>
    <w:rsid w:val="00BB3B54"/>
    <w:rsid w:val="00BC13CC"/>
    <w:rsid w:val="00BC273D"/>
    <w:rsid w:val="00BC75FF"/>
    <w:rsid w:val="00BE2AB5"/>
    <w:rsid w:val="00BE4E67"/>
    <w:rsid w:val="00BE5630"/>
    <w:rsid w:val="00C0611F"/>
    <w:rsid w:val="00C14306"/>
    <w:rsid w:val="00C14386"/>
    <w:rsid w:val="00C27648"/>
    <w:rsid w:val="00C33A42"/>
    <w:rsid w:val="00C36561"/>
    <w:rsid w:val="00C36F97"/>
    <w:rsid w:val="00C379E0"/>
    <w:rsid w:val="00C47365"/>
    <w:rsid w:val="00C475CE"/>
    <w:rsid w:val="00C47C54"/>
    <w:rsid w:val="00C50DD5"/>
    <w:rsid w:val="00C5137C"/>
    <w:rsid w:val="00C53F63"/>
    <w:rsid w:val="00C600BA"/>
    <w:rsid w:val="00C72BD3"/>
    <w:rsid w:val="00C74189"/>
    <w:rsid w:val="00C74B12"/>
    <w:rsid w:val="00C75A81"/>
    <w:rsid w:val="00C77031"/>
    <w:rsid w:val="00C83DDE"/>
    <w:rsid w:val="00C9269E"/>
    <w:rsid w:val="00C93A03"/>
    <w:rsid w:val="00CA6A79"/>
    <w:rsid w:val="00CA705C"/>
    <w:rsid w:val="00CB030A"/>
    <w:rsid w:val="00CB1F27"/>
    <w:rsid w:val="00CB60FD"/>
    <w:rsid w:val="00CC75EA"/>
    <w:rsid w:val="00CD416A"/>
    <w:rsid w:val="00CD4383"/>
    <w:rsid w:val="00CE29B9"/>
    <w:rsid w:val="00CE5E5A"/>
    <w:rsid w:val="00CF57F2"/>
    <w:rsid w:val="00D03E45"/>
    <w:rsid w:val="00D04D43"/>
    <w:rsid w:val="00D0726A"/>
    <w:rsid w:val="00D17CF6"/>
    <w:rsid w:val="00D20F08"/>
    <w:rsid w:val="00D24446"/>
    <w:rsid w:val="00D3007F"/>
    <w:rsid w:val="00D36781"/>
    <w:rsid w:val="00D36929"/>
    <w:rsid w:val="00D4505E"/>
    <w:rsid w:val="00D456B3"/>
    <w:rsid w:val="00D45C12"/>
    <w:rsid w:val="00D46818"/>
    <w:rsid w:val="00D47DC7"/>
    <w:rsid w:val="00D55078"/>
    <w:rsid w:val="00D57F86"/>
    <w:rsid w:val="00D6423D"/>
    <w:rsid w:val="00D6725A"/>
    <w:rsid w:val="00D71153"/>
    <w:rsid w:val="00D76AA9"/>
    <w:rsid w:val="00D84F06"/>
    <w:rsid w:val="00D84F2F"/>
    <w:rsid w:val="00D87B0B"/>
    <w:rsid w:val="00D94811"/>
    <w:rsid w:val="00D96BF7"/>
    <w:rsid w:val="00DA2434"/>
    <w:rsid w:val="00DA2EBA"/>
    <w:rsid w:val="00DA3BF1"/>
    <w:rsid w:val="00DA777B"/>
    <w:rsid w:val="00DB2D29"/>
    <w:rsid w:val="00DB563B"/>
    <w:rsid w:val="00DC5567"/>
    <w:rsid w:val="00DC656C"/>
    <w:rsid w:val="00DD2FAF"/>
    <w:rsid w:val="00DD6570"/>
    <w:rsid w:val="00DF7B60"/>
    <w:rsid w:val="00E06607"/>
    <w:rsid w:val="00E159D5"/>
    <w:rsid w:val="00E16F98"/>
    <w:rsid w:val="00E209A0"/>
    <w:rsid w:val="00E20A33"/>
    <w:rsid w:val="00E23882"/>
    <w:rsid w:val="00E23DF0"/>
    <w:rsid w:val="00E26C4C"/>
    <w:rsid w:val="00E27BEB"/>
    <w:rsid w:val="00E27C47"/>
    <w:rsid w:val="00E305F5"/>
    <w:rsid w:val="00E3141C"/>
    <w:rsid w:val="00E31BBE"/>
    <w:rsid w:val="00E358BA"/>
    <w:rsid w:val="00E51904"/>
    <w:rsid w:val="00E56C8F"/>
    <w:rsid w:val="00E575FA"/>
    <w:rsid w:val="00E6125C"/>
    <w:rsid w:val="00E61FF9"/>
    <w:rsid w:val="00E64EEB"/>
    <w:rsid w:val="00E666E3"/>
    <w:rsid w:val="00E700A8"/>
    <w:rsid w:val="00E80E7D"/>
    <w:rsid w:val="00E80F16"/>
    <w:rsid w:val="00E8435A"/>
    <w:rsid w:val="00E8523D"/>
    <w:rsid w:val="00E8667E"/>
    <w:rsid w:val="00E906AD"/>
    <w:rsid w:val="00E93387"/>
    <w:rsid w:val="00E96B71"/>
    <w:rsid w:val="00E97920"/>
    <w:rsid w:val="00EA011D"/>
    <w:rsid w:val="00EA6FF2"/>
    <w:rsid w:val="00EB1861"/>
    <w:rsid w:val="00EB1B4B"/>
    <w:rsid w:val="00EB28E6"/>
    <w:rsid w:val="00EB61A1"/>
    <w:rsid w:val="00EB6E43"/>
    <w:rsid w:val="00EC034F"/>
    <w:rsid w:val="00EC6CA1"/>
    <w:rsid w:val="00EC7C44"/>
    <w:rsid w:val="00ED0518"/>
    <w:rsid w:val="00ED5273"/>
    <w:rsid w:val="00EE327B"/>
    <w:rsid w:val="00EE531B"/>
    <w:rsid w:val="00EE6AB1"/>
    <w:rsid w:val="00EF56B6"/>
    <w:rsid w:val="00EF7E65"/>
    <w:rsid w:val="00F07B8C"/>
    <w:rsid w:val="00F12DA4"/>
    <w:rsid w:val="00F21FE2"/>
    <w:rsid w:val="00F2304C"/>
    <w:rsid w:val="00F302D5"/>
    <w:rsid w:val="00F30399"/>
    <w:rsid w:val="00F30A76"/>
    <w:rsid w:val="00F4203E"/>
    <w:rsid w:val="00F5254B"/>
    <w:rsid w:val="00F65601"/>
    <w:rsid w:val="00F7764D"/>
    <w:rsid w:val="00F80035"/>
    <w:rsid w:val="00F8143E"/>
    <w:rsid w:val="00F81AD6"/>
    <w:rsid w:val="00F825DD"/>
    <w:rsid w:val="00F848F3"/>
    <w:rsid w:val="00F868E6"/>
    <w:rsid w:val="00F9055E"/>
    <w:rsid w:val="00F94752"/>
    <w:rsid w:val="00F95CD9"/>
    <w:rsid w:val="00F97FF6"/>
    <w:rsid w:val="00FA0FFB"/>
    <w:rsid w:val="00FA10CE"/>
    <w:rsid w:val="00FA30B5"/>
    <w:rsid w:val="00FB2282"/>
    <w:rsid w:val="00FB31E1"/>
    <w:rsid w:val="00FB51FC"/>
    <w:rsid w:val="00FC4187"/>
    <w:rsid w:val="00FD16A0"/>
    <w:rsid w:val="00FD4373"/>
    <w:rsid w:val="00FD5B5E"/>
    <w:rsid w:val="00FD7682"/>
    <w:rsid w:val="00FD7FD5"/>
    <w:rsid w:val="00FE0D4B"/>
    <w:rsid w:val="00FE10B1"/>
    <w:rsid w:val="00FE2F82"/>
    <w:rsid w:val="00FE590C"/>
    <w:rsid w:val="00FE5DBD"/>
    <w:rsid w:val="00FE7058"/>
    <w:rsid w:val="00FE7BFF"/>
    <w:rsid w:val="00FF08C9"/>
    <w:rsid w:val="00FF2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C5B42-356E-42CE-B1E6-FB9A764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2</cp:revision>
  <dcterms:created xsi:type="dcterms:W3CDTF">2021-05-17T08:28:00Z</dcterms:created>
  <dcterms:modified xsi:type="dcterms:W3CDTF">2021-05-17T08:28:00Z</dcterms:modified>
</cp:coreProperties>
</file>