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FB22B9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34016C" w:rsidRDefault="0034016C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34016C" w:rsidRDefault="0034016C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34016C" w:rsidRDefault="0034016C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FB22B9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34016C" w:rsidRDefault="0034016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34016C" w:rsidRDefault="0034016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34016C" w:rsidRDefault="00864042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</w:t>
                  </w:r>
                  <w:r w:rsidR="00B21E90">
                    <w:rPr>
                      <w:b/>
                      <w:sz w:val="32"/>
                      <w:szCs w:val="32"/>
                    </w:rPr>
                    <w:t>5</w:t>
                  </w:r>
                  <w:r w:rsidR="00C37CF8">
                    <w:rPr>
                      <w:b/>
                      <w:sz w:val="32"/>
                      <w:szCs w:val="32"/>
                    </w:rPr>
                    <w:t>.1</w:t>
                  </w:r>
                  <w:r>
                    <w:rPr>
                      <w:b/>
                      <w:sz w:val="32"/>
                      <w:szCs w:val="32"/>
                    </w:rPr>
                    <w:t>2</w:t>
                  </w:r>
                  <w:r w:rsidR="0034016C">
                    <w:rPr>
                      <w:b/>
                      <w:sz w:val="32"/>
                      <w:szCs w:val="32"/>
                    </w:rPr>
                    <w:t>.202</w:t>
                  </w:r>
                  <w:r w:rsidR="00814CB0">
                    <w:rPr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34016C" w:rsidRDefault="008A7337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</w:t>
                  </w:r>
                  <w:r w:rsidR="004A1EEE">
                    <w:rPr>
                      <w:b/>
                      <w:sz w:val="32"/>
                      <w:szCs w:val="32"/>
                    </w:rPr>
                    <w:t>3</w:t>
                  </w:r>
                  <w:r w:rsidR="00B21E90">
                    <w:rPr>
                      <w:b/>
                      <w:sz w:val="32"/>
                      <w:szCs w:val="32"/>
                    </w:rPr>
                    <w:t>9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674FA1" w:rsidRDefault="00674FA1" w:rsidP="008045CC">
      <w:pPr>
        <w:spacing w:line="360" w:lineRule="auto"/>
        <w:jc w:val="both"/>
        <w:rPr>
          <w:lang w:eastAsia="ar-SA"/>
        </w:rPr>
      </w:pPr>
    </w:p>
    <w:p w:rsidR="00800A9B" w:rsidRDefault="00800A9B" w:rsidP="00800A9B"/>
    <w:p w:rsidR="00B21E90" w:rsidRDefault="00B21E90" w:rsidP="00800A9B"/>
    <w:p w:rsidR="00B21E90" w:rsidRPr="00B21E90" w:rsidRDefault="00B21E90" w:rsidP="00B21E90">
      <w:pPr>
        <w:jc w:val="center"/>
        <w:rPr>
          <w:b/>
          <w:i/>
          <w:color w:val="000000" w:themeColor="text1"/>
          <w:u w:val="single"/>
          <w:lang w:eastAsia="ar-SA"/>
        </w:rPr>
      </w:pPr>
      <w:r w:rsidRPr="00B21E90">
        <w:rPr>
          <w:b/>
          <w:i/>
          <w:color w:val="000000" w:themeColor="text1"/>
          <w:u w:val="single"/>
          <w:lang w:eastAsia="ar-SA"/>
        </w:rPr>
        <w:t>Постановление</w:t>
      </w:r>
    </w:p>
    <w:p w:rsidR="00B21E90" w:rsidRPr="00B21E90" w:rsidRDefault="00B21E90" w:rsidP="00B21E90">
      <w:pPr>
        <w:tabs>
          <w:tab w:val="left" w:pos="9355"/>
        </w:tabs>
        <w:ind w:right="-1"/>
        <w:jc w:val="both"/>
        <w:rPr>
          <w:b/>
          <w:bCs/>
          <w:i/>
          <w:u w:val="single"/>
        </w:rPr>
      </w:pPr>
      <w:r w:rsidRPr="00B21E90">
        <w:rPr>
          <w:b/>
          <w:i/>
          <w:color w:val="000000" w:themeColor="text1"/>
          <w:u w:val="single"/>
          <w:lang w:eastAsia="ar-SA"/>
        </w:rPr>
        <w:t>администрации  Атнарского сельского поселения Красночетайского района Чувашской Республики «</w:t>
      </w:r>
      <w:r w:rsidRPr="00B21E90">
        <w:rPr>
          <w:b/>
          <w:bCs/>
          <w:i/>
          <w:color w:val="000000"/>
          <w:u w:val="single"/>
        </w:rPr>
        <w:t>О внесении изменений в постановление   администрации Атнарского сельского поселения от 18.11.2020 №69 «Выдача разрешений на использование земель или земельных участков, находящихся в муниципальной собственности, либо государственная собственность на которые не разграничена, без предоставления земельных участков и установления сервитутов</w:t>
      </w:r>
      <w:r w:rsidRPr="00B21E90">
        <w:rPr>
          <w:b/>
          <w:bCs/>
          <w:i/>
          <w:u w:val="single"/>
        </w:rPr>
        <w:t>»</w:t>
      </w:r>
    </w:p>
    <w:p w:rsidR="00B21E90" w:rsidRDefault="00B21E90" w:rsidP="00B21E90">
      <w:pPr>
        <w:spacing w:line="360" w:lineRule="auto"/>
        <w:jc w:val="both"/>
        <w:rPr>
          <w:b/>
          <w:i/>
          <w:u w:val="single"/>
          <w:lang w:eastAsia="ar-SA"/>
        </w:rPr>
      </w:pPr>
    </w:p>
    <w:p w:rsidR="00B21E90" w:rsidRDefault="00B21E90" w:rsidP="00B21E90">
      <w:pPr>
        <w:spacing w:line="360" w:lineRule="auto"/>
        <w:jc w:val="both"/>
        <w:rPr>
          <w:b/>
          <w:i/>
          <w:u w:val="single"/>
          <w:lang w:eastAsia="ar-SA"/>
        </w:rPr>
      </w:pPr>
      <w:r>
        <w:rPr>
          <w:b/>
          <w:i/>
          <w:u w:val="single"/>
          <w:lang w:eastAsia="ar-SA"/>
        </w:rPr>
        <w:t>от 08.12.2022 г. №150</w:t>
      </w:r>
    </w:p>
    <w:p w:rsidR="00B21E90" w:rsidRDefault="00B21E90" w:rsidP="00B21E90">
      <w:pPr>
        <w:ind w:firstLine="709"/>
        <w:jc w:val="both"/>
        <w:rPr>
          <w:color w:val="000000"/>
        </w:rPr>
      </w:pPr>
      <w:r>
        <w:rPr>
          <w:color w:val="000000"/>
        </w:rPr>
        <w:t>В соответствия Федерального закона от 27.12.2019 №472-ФЗ «О внесении изменений в Градостроительный кодекс Российской Федерации и отдельные законодательные акты Российской Федерации » а</w:t>
      </w:r>
      <w:r w:rsidRPr="007A055C">
        <w:rPr>
          <w:color w:val="000000"/>
        </w:rPr>
        <w:t xml:space="preserve">дминистрация </w:t>
      </w:r>
      <w:r>
        <w:rPr>
          <w:color w:val="000000"/>
        </w:rPr>
        <w:t>Атнарского</w:t>
      </w:r>
      <w:r w:rsidRPr="007A055C">
        <w:rPr>
          <w:color w:val="000000"/>
        </w:rPr>
        <w:t xml:space="preserve"> сельского поселения Красночетайского района Чувашской Республики постановляет:</w:t>
      </w:r>
    </w:p>
    <w:p w:rsidR="00B21E90" w:rsidRPr="007A055C" w:rsidRDefault="00B21E90" w:rsidP="00B21E90">
      <w:pPr>
        <w:ind w:firstLine="709"/>
        <w:jc w:val="both"/>
        <w:rPr>
          <w:color w:val="000000"/>
        </w:rPr>
      </w:pPr>
    </w:p>
    <w:p w:rsidR="00B21E90" w:rsidRPr="0091356D" w:rsidRDefault="00B21E90" w:rsidP="00B21E90">
      <w:pPr>
        <w:numPr>
          <w:ilvl w:val="0"/>
          <w:numId w:val="30"/>
        </w:numPr>
        <w:spacing w:after="200" w:line="276" w:lineRule="auto"/>
        <w:ind w:left="0" w:right="-1" w:firstLine="0"/>
        <w:contextualSpacing/>
        <w:jc w:val="both"/>
        <w:rPr>
          <w:sz w:val="22"/>
          <w:szCs w:val="22"/>
        </w:rPr>
      </w:pPr>
      <w:r w:rsidRPr="007A055C">
        <w:rPr>
          <w:bCs/>
          <w:color w:val="000000"/>
        </w:rPr>
        <w:t xml:space="preserve">Внести в постановление администрации </w:t>
      </w:r>
      <w:r>
        <w:rPr>
          <w:bCs/>
          <w:color w:val="000000"/>
        </w:rPr>
        <w:t>Атнарского</w:t>
      </w:r>
      <w:r w:rsidRPr="007A055C">
        <w:rPr>
          <w:bCs/>
          <w:color w:val="000000"/>
        </w:rPr>
        <w:t xml:space="preserve"> сельского поселения от </w:t>
      </w:r>
      <w:r>
        <w:rPr>
          <w:bCs/>
          <w:color w:val="000000"/>
        </w:rPr>
        <w:t>18.11.2020 №69</w:t>
      </w:r>
      <w:r w:rsidRPr="007A055C">
        <w:rPr>
          <w:bCs/>
          <w:color w:val="000000"/>
        </w:rPr>
        <w:t xml:space="preserve"> «Об утверждении административного регламента администрации </w:t>
      </w:r>
      <w:r>
        <w:rPr>
          <w:bCs/>
          <w:color w:val="000000"/>
        </w:rPr>
        <w:t>Атнарского</w:t>
      </w:r>
      <w:r w:rsidRPr="007A055C">
        <w:rPr>
          <w:bCs/>
          <w:color w:val="000000"/>
        </w:rPr>
        <w:t xml:space="preserve"> сельского поселения Красночетайского района Чувашской Республики по </w:t>
      </w:r>
      <w:r w:rsidRPr="007A055C">
        <w:rPr>
          <w:bCs/>
        </w:rPr>
        <w:t xml:space="preserve">предоставлению муниципальной услуги «Выдача разрешения на </w:t>
      </w:r>
      <w:r>
        <w:rPr>
          <w:bCs/>
        </w:rPr>
        <w:t>строительство, реконструкцию объекта капитального строительства</w:t>
      </w:r>
      <w:r w:rsidRPr="007A055C">
        <w:rPr>
          <w:bCs/>
        </w:rPr>
        <w:t>»</w:t>
      </w:r>
      <w:r w:rsidRPr="007A055C">
        <w:rPr>
          <w:bCs/>
          <w:color w:val="000000"/>
        </w:rPr>
        <w:t xml:space="preserve"> следующие изменения:</w:t>
      </w:r>
    </w:p>
    <w:p w:rsidR="00B21E90" w:rsidRPr="007A055C" w:rsidRDefault="00B21E90" w:rsidP="00B21E90">
      <w:pPr>
        <w:spacing w:after="200" w:line="276" w:lineRule="auto"/>
        <w:ind w:right="-1"/>
        <w:contextualSpacing/>
        <w:jc w:val="both"/>
        <w:rPr>
          <w:sz w:val="22"/>
          <w:szCs w:val="22"/>
        </w:rPr>
      </w:pPr>
    </w:p>
    <w:p w:rsidR="00B21E90" w:rsidRPr="003C5F62" w:rsidRDefault="00B21E90" w:rsidP="00B21E90">
      <w:pPr>
        <w:numPr>
          <w:ilvl w:val="1"/>
          <w:numId w:val="31"/>
        </w:numPr>
        <w:shd w:val="clear" w:color="auto" w:fill="FFFFFF"/>
        <w:tabs>
          <w:tab w:val="left" w:pos="567"/>
        </w:tabs>
        <w:spacing w:line="276" w:lineRule="auto"/>
        <w:ind w:left="0" w:firstLine="0"/>
        <w:contextualSpacing/>
        <w:jc w:val="both"/>
        <w:rPr>
          <w:bCs/>
          <w:color w:val="000000"/>
        </w:rPr>
      </w:pPr>
      <w:r w:rsidRPr="00332E0D">
        <w:rPr>
          <w:shd w:val="clear" w:color="auto" w:fill="FFFFFF"/>
        </w:rPr>
        <w:t xml:space="preserve">В пункте </w:t>
      </w:r>
      <w:r>
        <w:rPr>
          <w:shd w:val="clear" w:color="auto" w:fill="FFFFFF"/>
        </w:rPr>
        <w:t xml:space="preserve">2.6. в подпункте со словами </w:t>
      </w:r>
      <w:r>
        <w:t>«</w:t>
      </w:r>
      <w:r w:rsidRPr="00004652">
        <w:t>К заявлению о предоставлении муниципальной услуги прилагаются в 1 экземпляре</w:t>
      </w:r>
      <w:proofErr w:type="gramStart"/>
      <w:r w:rsidRPr="00004652">
        <w:t>:</w:t>
      </w:r>
      <w:r>
        <w:t>»</w:t>
      </w:r>
      <w:proofErr w:type="gramEnd"/>
      <w:r w:rsidRPr="003C5F6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исключит</w:t>
      </w:r>
      <w:r w:rsidRPr="003C5F62">
        <w:rPr>
          <w:shd w:val="clear" w:color="auto" w:fill="FFFFFF"/>
        </w:rPr>
        <w:t>ь пункты</w:t>
      </w:r>
      <w:r>
        <w:rPr>
          <w:shd w:val="clear" w:color="auto" w:fill="FFFFFF"/>
        </w:rPr>
        <w:t xml:space="preserve"> 3-6 </w:t>
      </w:r>
      <w:r w:rsidRPr="003C5F62">
        <w:rPr>
          <w:shd w:val="clear" w:color="auto" w:fill="FFFFFF"/>
        </w:rPr>
        <w:t>следующего содержания:</w:t>
      </w:r>
    </w:p>
    <w:p w:rsidR="00B21E90" w:rsidRPr="004B4BB3" w:rsidRDefault="00B21E90" w:rsidP="00B21E90">
      <w:pPr>
        <w:shd w:val="clear" w:color="auto" w:fill="FFFFFF"/>
        <w:tabs>
          <w:tab w:val="left" w:pos="0"/>
        </w:tabs>
        <w:spacing w:line="276" w:lineRule="auto"/>
        <w:contextualSpacing/>
        <w:jc w:val="both"/>
        <w:rPr>
          <w:bCs/>
          <w:color w:val="000000"/>
        </w:rPr>
      </w:pPr>
    </w:p>
    <w:p w:rsidR="00B21E90" w:rsidRPr="000C681A" w:rsidRDefault="00B21E90" w:rsidP="00B21E90">
      <w:pPr>
        <w:jc w:val="both"/>
        <w:rPr>
          <w:color w:val="000000"/>
        </w:rPr>
      </w:pPr>
      <w:r>
        <w:rPr>
          <w:color w:val="000000"/>
        </w:rPr>
        <w:t xml:space="preserve">«3. </w:t>
      </w:r>
      <w:r w:rsidRPr="000C681A">
        <w:rPr>
          <w:color w:val="000000"/>
        </w:rPr>
        <w:t>Обоснование необходимости размещения объектов</w:t>
      </w:r>
      <w:proofErr w:type="gramStart"/>
      <w:r w:rsidRPr="000C681A">
        <w:rPr>
          <w:color w:val="000000"/>
        </w:rPr>
        <w:t>.</w:t>
      </w:r>
      <w:r>
        <w:rPr>
          <w:color w:val="000000"/>
        </w:rPr>
        <w:t>»</w:t>
      </w:r>
      <w:proofErr w:type="gramEnd"/>
    </w:p>
    <w:p w:rsidR="00B21E90" w:rsidRPr="000C681A" w:rsidRDefault="00B21E90" w:rsidP="00B21E90">
      <w:pPr>
        <w:jc w:val="both"/>
        <w:rPr>
          <w:color w:val="000000"/>
        </w:rPr>
      </w:pPr>
      <w:r w:rsidRPr="000C681A">
        <w:rPr>
          <w:color w:val="000000"/>
        </w:rPr>
        <w:br/>
      </w:r>
      <w:r>
        <w:rPr>
          <w:color w:val="000000"/>
        </w:rPr>
        <w:t xml:space="preserve">«4. </w:t>
      </w:r>
      <w:r w:rsidRPr="000C681A">
        <w:rPr>
          <w:color w:val="000000"/>
        </w:rPr>
        <w:t>Копия утвержденной проектной документации по строительству и (или) реконструкции заявленных объектов (при наличии).</w:t>
      </w:r>
      <w:r>
        <w:rPr>
          <w:color w:val="000000"/>
        </w:rPr>
        <w:t>»</w:t>
      </w:r>
    </w:p>
    <w:p w:rsidR="00B21E90" w:rsidRPr="000C681A" w:rsidRDefault="00B21E90" w:rsidP="00B21E90">
      <w:pPr>
        <w:jc w:val="both"/>
        <w:rPr>
          <w:color w:val="000000"/>
        </w:rPr>
      </w:pPr>
      <w:r w:rsidRPr="000C681A">
        <w:rPr>
          <w:color w:val="000000"/>
        </w:rPr>
        <w:br/>
      </w:r>
      <w:r>
        <w:rPr>
          <w:color w:val="000000"/>
        </w:rPr>
        <w:t xml:space="preserve">«5. </w:t>
      </w:r>
      <w:r w:rsidRPr="000C681A">
        <w:rPr>
          <w:color w:val="000000"/>
        </w:rPr>
        <w:t>Копии технических условий подключения (технологического присоединения) объектов капитального строительства к сетям инженерно-технического обеспечения для размещения объектов, указанных в пунктах 1 - 3, 5 - 7, 11, 15, 28, 30 Перечня, заверенные заявителем</w:t>
      </w:r>
      <w:proofErr w:type="gramStart"/>
      <w:r w:rsidRPr="000C681A">
        <w:rPr>
          <w:color w:val="000000"/>
        </w:rPr>
        <w:t>.</w:t>
      </w:r>
      <w:r>
        <w:rPr>
          <w:color w:val="000000"/>
        </w:rPr>
        <w:t>»</w:t>
      </w:r>
      <w:proofErr w:type="gramEnd"/>
    </w:p>
    <w:p w:rsidR="00B21E90" w:rsidRDefault="00B21E90" w:rsidP="00B21E90">
      <w:pPr>
        <w:jc w:val="both"/>
        <w:rPr>
          <w:color w:val="000000"/>
        </w:rPr>
      </w:pPr>
      <w:r w:rsidRPr="000C681A">
        <w:rPr>
          <w:color w:val="000000"/>
        </w:rPr>
        <w:br/>
      </w:r>
      <w:r>
        <w:rPr>
          <w:color w:val="000000"/>
        </w:rPr>
        <w:t xml:space="preserve">«6. </w:t>
      </w:r>
      <w:r w:rsidRPr="000C681A">
        <w:rPr>
          <w:color w:val="000000"/>
        </w:rPr>
        <w:t xml:space="preserve">График производства работ по размещению элементов благоустройства (при </w:t>
      </w:r>
      <w:r w:rsidRPr="000C681A">
        <w:rPr>
          <w:color w:val="000000"/>
        </w:rPr>
        <w:lastRenderedPageBreak/>
        <w:t>отсутствии проектной документации по строительству и (или) реконструкции заявленных объектов)</w:t>
      </w:r>
      <w:proofErr w:type="gramStart"/>
      <w:r w:rsidRPr="000C681A">
        <w:rPr>
          <w:color w:val="000000"/>
        </w:rPr>
        <w:t>.</w:t>
      </w:r>
      <w:r>
        <w:rPr>
          <w:color w:val="000000"/>
        </w:rPr>
        <w:t>»</w:t>
      </w:r>
      <w:proofErr w:type="gramEnd"/>
    </w:p>
    <w:p w:rsidR="00B21E90" w:rsidRDefault="00B21E90" w:rsidP="00B21E90">
      <w:pPr>
        <w:jc w:val="both"/>
        <w:rPr>
          <w:color w:val="000000"/>
        </w:rPr>
      </w:pPr>
    </w:p>
    <w:p w:rsidR="00B21E90" w:rsidRPr="00004652" w:rsidRDefault="00B21E90" w:rsidP="00B21E90">
      <w:pPr>
        <w:jc w:val="both"/>
      </w:pPr>
      <w:r>
        <w:rPr>
          <w:shd w:val="clear" w:color="auto" w:fill="FFFFFF"/>
        </w:rPr>
        <w:t>1.2</w:t>
      </w:r>
      <w:proofErr w:type="gramStart"/>
      <w:r>
        <w:rPr>
          <w:shd w:val="clear" w:color="auto" w:fill="FFFFFF"/>
        </w:rPr>
        <w:t xml:space="preserve"> </w:t>
      </w:r>
      <w:r w:rsidRPr="00332E0D">
        <w:rPr>
          <w:shd w:val="clear" w:color="auto" w:fill="FFFFFF"/>
        </w:rPr>
        <w:t>В</w:t>
      </w:r>
      <w:proofErr w:type="gramEnd"/>
      <w:r w:rsidRPr="00332E0D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приложении №2</w:t>
      </w:r>
      <w:r w:rsidRPr="00332E0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после слов </w:t>
      </w:r>
      <w:r>
        <w:t> </w:t>
      </w:r>
      <w:r w:rsidRPr="00004652">
        <w:t> </w:t>
      </w:r>
      <w:r>
        <w:t>«</w:t>
      </w:r>
      <w:r w:rsidRPr="00004652">
        <w:t>К заявлению прилагаются следующие документы:</w:t>
      </w:r>
    </w:p>
    <w:p w:rsidR="00B21E90" w:rsidRDefault="00B21E90" w:rsidP="00B21E90">
      <w:pPr>
        <w:shd w:val="clear" w:color="auto" w:fill="FFFFFF"/>
        <w:tabs>
          <w:tab w:val="left" w:pos="567"/>
        </w:tabs>
        <w:spacing w:line="276" w:lineRule="auto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исключить пункты 3-6 следующего содержания</w:t>
      </w:r>
      <w:proofErr w:type="gramStart"/>
      <w:r>
        <w:rPr>
          <w:shd w:val="clear" w:color="auto" w:fill="FFFFFF"/>
        </w:rPr>
        <w:t>:»</w:t>
      </w:r>
      <w:proofErr w:type="gramEnd"/>
    </w:p>
    <w:p w:rsidR="00B21E90" w:rsidRPr="000C681A" w:rsidRDefault="00B21E90" w:rsidP="00B21E90">
      <w:pPr>
        <w:jc w:val="both"/>
        <w:rPr>
          <w:color w:val="000000"/>
        </w:rPr>
      </w:pPr>
      <w:r>
        <w:rPr>
          <w:color w:val="000000"/>
        </w:rPr>
        <w:t xml:space="preserve">«3. </w:t>
      </w:r>
      <w:r w:rsidRPr="000C681A">
        <w:rPr>
          <w:color w:val="000000"/>
        </w:rPr>
        <w:t>Обоснование необходимости размещения объектов</w:t>
      </w:r>
      <w:proofErr w:type="gramStart"/>
      <w:r w:rsidRPr="000C681A">
        <w:rPr>
          <w:color w:val="000000"/>
        </w:rPr>
        <w:t>.</w:t>
      </w:r>
      <w:r>
        <w:rPr>
          <w:color w:val="000000"/>
        </w:rPr>
        <w:t>»</w:t>
      </w:r>
      <w:proofErr w:type="gramEnd"/>
    </w:p>
    <w:p w:rsidR="00B21E90" w:rsidRPr="000C681A" w:rsidRDefault="00B21E90" w:rsidP="00B21E90">
      <w:pPr>
        <w:jc w:val="both"/>
        <w:rPr>
          <w:color w:val="000000"/>
        </w:rPr>
      </w:pPr>
      <w:r w:rsidRPr="000C681A">
        <w:rPr>
          <w:color w:val="000000"/>
        </w:rPr>
        <w:br/>
      </w:r>
      <w:r>
        <w:rPr>
          <w:color w:val="000000"/>
        </w:rPr>
        <w:t xml:space="preserve">«4. </w:t>
      </w:r>
      <w:r w:rsidRPr="000C681A">
        <w:rPr>
          <w:color w:val="000000"/>
        </w:rPr>
        <w:t>Копия утвержденной проектной документации по строительству и (или) реконструкции за</w:t>
      </w:r>
      <w:r>
        <w:rPr>
          <w:color w:val="000000"/>
        </w:rPr>
        <w:t>явленных объектов (при наличии)»</w:t>
      </w:r>
    </w:p>
    <w:p w:rsidR="00B21E90" w:rsidRPr="000C681A" w:rsidRDefault="00B21E90" w:rsidP="00B21E90">
      <w:pPr>
        <w:jc w:val="both"/>
        <w:rPr>
          <w:color w:val="000000"/>
        </w:rPr>
      </w:pPr>
      <w:r w:rsidRPr="000C681A">
        <w:rPr>
          <w:color w:val="000000"/>
        </w:rPr>
        <w:br/>
      </w:r>
      <w:r>
        <w:rPr>
          <w:color w:val="000000"/>
        </w:rPr>
        <w:t xml:space="preserve">«5. </w:t>
      </w:r>
      <w:r w:rsidRPr="000C681A">
        <w:rPr>
          <w:color w:val="000000"/>
        </w:rPr>
        <w:t>Копии технических условий подключения (технологического присоединения) объектов капитального строительства к сетям инженерно-технического обеспечения для размещения объектов, указанных в пунктах 1 - 3, 5 - 7, 11, 15, 28, 30 Перечня, заверенные заявителем</w:t>
      </w:r>
      <w:proofErr w:type="gramStart"/>
      <w:r w:rsidRPr="000C681A">
        <w:rPr>
          <w:color w:val="000000"/>
        </w:rPr>
        <w:t>.</w:t>
      </w:r>
      <w:r>
        <w:rPr>
          <w:color w:val="000000"/>
        </w:rPr>
        <w:t>»</w:t>
      </w:r>
      <w:proofErr w:type="gramEnd"/>
    </w:p>
    <w:p w:rsidR="00B21E90" w:rsidRDefault="00B21E90" w:rsidP="00B21E90">
      <w:pPr>
        <w:jc w:val="both"/>
        <w:rPr>
          <w:color w:val="000000"/>
        </w:rPr>
      </w:pPr>
      <w:r w:rsidRPr="000C681A">
        <w:rPr>
          <w:color w:val="000000"/>
        </w:rPr>
        <w:br/>
      </w:r>
      <w:r>
        <w:rPr>
          <w:color w:val="000000"/>
        </w:rPr>
        <w:t xml:space="preserve">«6. </w:t>
      </w:r>
      <w:r w:rsidRPr="000C681A">
        <w:rPr>
          <w:color w:val="000000"/>
        </w:rPr>
        <w:t>График производства работ по размещению элементов благоустройства (при отсутствии проектной документации по строительству и (или) реконструкции заявленных объектов)</w:t>
      </w:r>
      <w:proofErr w:type="gramStart"/>
      <w:r w:rsidRPr="000C681A">
        <w:rPr>
          <w:color w:val="000000"/>
        </w:rPr>
        <w:t>.</w:t>
      </w:r>
      <w:r>
        <w:rPr>
          <w:color w:val="000000"/>
        </w:rPr>
        <w:t>»</w:t>
      </w:r>
      <w:proofErr w:type="gramEnd"/>
    </w:p>
    <w:p w:rsidR="00B21E90" w:rsidRDefault="00B21E90" w:rsidP="00B21E90">
      <w:pPr>
        <w:shd w:val="clear" w:color="auto" w:fill="FFFFFF"/>
        <w:tabs>
          <w:tab w:val="left" w:pos="567"/>
        </w:tabs>
        <w:spacing w:line="276" w:lineRule="auto"/>
        <w:contextualSpacing/>
        <w:jc w:val="both"/>
        <w:rPr>
          <w:shd w:val="clear" w:color="auto" w:fill="FFFFFF"/>
        </w:rPr>
      </w:pPr>
    </w:p>
    <w:p w:rsidR="00B21E90" w:rsidRPr="000C681A" w:rsidRDefault="00B21E90" w:rsidP="00B21E90">
      <w:pPr>
        <w:jc w:val="both"/>
        <w:rPr>
          <w:color w:val="000000"/>
        </w:rPr>
      </w:pPr>
    </w:p>
    <w:p w:rsidR="00B21E90" w:rsidRPr="004B23B9" w:rsidRDefault="00B21E90" w:rsidP="00B21E90">
      <w:pPr>
        <w:numPr>
          <w:ilvl w:val="1"/>
          <w:numId w:val="32"/>
        </w:numPr>
        <w:shd w:val="clear" w:color="auto" w:fill="FFFFFF"/>
        <w:tabs>
          <w:tab w:val="left" w:pos="567"/>
        </w:tabs>
        <w:spacing w:line="276" w:lineRule="auto"/>
        <w:contextualSpacing/>
        <w:jc w:val="both"/>
        <w:rPr>
          <w:bCs/>
          <w:color w:val="000000"/>
        </w:rPr>
      </w:pPr>
      <w:r w:rsidRPr="00332E0D">
        <w:rPr>
          <w:shd w:val="clear" w:color="auto" w:fill="FFFFFF"/>
        </w:rPr>
        <w:t xml:space="preserve">В пункте </w:t>
      </w:r>
      <w:r>
        <w:rPr>
          <w:shd w:val="clear" w:color="auto" w:fill="FFFFFF"/>
        </w:rPr>
        <w:t>2.10.</w:t>
      </w:r>
      <w:r w:rsidRPr="00332E0D">
        <w:rPr>
          <w:shd w:val="clear" w:color="auto" w:fill="FFFFFF"/>
        </w:rPr>
        <w:t xml:space="preserve"> </w:t>
      </w:r>
      <w:r>
        <w:rPr>
          <w:shd w:val="clear" w:color="auto" w:fill="FFFFFF"/>
        </w:rPr>
        <w:t>убрать пункт следующего содержания:</w:t>
      </w:r>
    </w:p>
    <w:p w:rsidR="00B21E90" w:rsidRPr="004B4BB3" w:rsidRDefault="00B21E90" w:rsidP="00B21E90">
      <w:pPr>
        <w:shd w:val="clear" w:color="auto" w:fill="FFFFFF"/>
        <w:tabs>
          <w:tab w:val="left" w:pos="0"/>
        </w:tabs>
        <w:contextualSpacing/>
        <w:jc w:val="both"/>
        <w:rPr>
          <w:bCs/>
          <w:color w:val="000000"/>
        </w:rPr>
      </w:pPr>
    </w:p>
    <w:p w:rsidR="00B21E90" w:rsidRPr="000C681A" w:rsidRDefault="00B21E90" w:rsidP="00B21E90">
      <w:pPr>
        <w:jc w:val="both"/>
        <w:rPr>
          <w:color w:val="000000"/>
        </w:rPr>
      </w:pPr>
      <w:r>
        <w:rPr>
          <w:color w:val="000000"/>
        </w:rPr>
        <w:t>«</w:t>
      </w:r>
      <w:r w:rsidRPr="000C681A">
        <w:rPr>
          <w:color w:val="000000"/>
        </w:rPr>
        <w:t>земельный участок, на использование которого испрашивается разрешение, обременен публичным сервитутом или правами третьих лиц</w:t>
      </w:r>
      <w:proofErr w:type="gramStart"/>
      <w:r w:rsidRPr="000C681A">
        <w:rPr>
          <w:color w:val="000000"/>
        </w:rPr>
        <w:t>;</w:t>
      </w:r>
      <w:r>
        <w:rPr>
          <w:color w:val="000000"/>
        </w:rPr>
        <w:t>»</w:t>
      </w:r>
      <w:proofErr w:type="gramEnd"/>
    </w:p>
    <w:p w:rsidR="00B21E90" w:rsidRPr="00054EB3" w:rsidRDefault="00B21E90" w:rsidP="00B21E90">
      <w:pPr>
        <w:shd w:val="clear" w:color="auto" w:fill="FFFFFF"/>
        <w:tabs>
          <w:tab w:val="left" w:pos="1134"/>
        </w:tabs>
        <w:spacing w:line="276" w:lineRule="auto"/>
        <w:ind w:left="360"/>
        <w:contextualSpacing/>
        <w:jc w:val="both"/>
        <w:rPr>
          <w:bCs/>
          <w:color w:val="000000"/>
        </w:rPr>
      </w:pPr>
      <w:r w:rsidRPr="00407CEC">
        <w:rPr>
          <w:color w:val="FF0000"/>
        </w:rPr>
        <w:br/>
      </w:r>
    </w:p>
    <w:p w:rsidR="00B21E90" w:rsidRPr="00332E0D" w:rsidRDefault="00B21E90" w:rsidP="00B21E90">
      <w:pPr>
        <w:numPr>
          <w:ilvl w:val="0"/>
          <w:numId w:val="30"/>
        </w:numPr>
        <w:shd w:val="clear" w:color="auto" w:fill="FFFFFF"/>
        <w:tabs>
          <w:tab w:val="left" w:pos="-284"/>
        </w:tabs>
        <w:spacing w:line="276" w:lineRule="auto"/>
        <w:ind w:left="0" w:firstLine="0"/>
        <w:contextualSpacing/>
        <w:jc w:val="both"/>
        <w:rPr>
          <w:bCs/>
          <w:color w:val="000000"/>
        </w:rPr>
      </w:pPr>
      <w:r w:rsidRPr="00332E0D">
        <w:rPr>
          <w:bCs/>
          <w:color w:val="000000"/>
        </w:rPr>
        <w:t xml:space="preserve">Настоящее постановление вступает в силу после его официального опубликования в информационном </w:t>
      </w:r>
      <w:proofErr w:type="gramStart"/>
      <w:r w:rsidRPr="00332E0D">
        <w:rPr>
          <w:bCs/>
          <w:color w:val="000000"/>
        </w:rPr>
        <w:t>издании</w:t>
      </w:r>
      <w:proofErr w:type="gramEnd"/>
      <w:r w:rsidRPr="00332E0D">
        <w:rPr>
          <w:bCs/>
          <w:color w:val="000000"/>
        </w:rPr>
        <w:t xml:space="preserve"> «Вестник Атнарского сельского поселения». </w:t>
      </w:r>
    </w:p>
    <w:p w:rsidR="00B21E90" w:rsidRDefault="00B21E90" w:rsidP="00B21E90">
      <w:pPr>
        <w:ind w:firstLine="709"/>
        <w:contextualSpacing/>
        <w:jc w:val="both"/>
        <w:rPr>
          <w:b/>
          <w:bCs/>
          <w:color w:val="000000"/>
        </w:rPr>
      </w:pPr>
    </w:p>
    <w:p w:rsidR="00B21E90" w:rsidRPr="007A055C" w:rsidRDefault="00B21E90" w:rsidP="00B21E90">
      <w:pPr>
        <w:ind w:firstLine="709"/>
        <w:contextualSpacing/>
        <w:jc w:val="both"/>
        <w:rPr>
          <w:b/>
          <w:bCs/>
          <w:color w:val="000000"/>
        </w:rPr>
      </w:pPr>
    </w:p>
    <w:p w:rsidR="00B21E90" w:rsidRPr="007A055C" w:rsidRDefault="00B21E90" w:rsidP="00B21E90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Глава Атнарского сельского поселения                                                       В.В.Храмов</w:t>
      </w:r>
    </w:p>
    <w:p w:rsidR="00B21E90" w:rsidRPr="00192279" w:rsidRDefault="00B21E90" w:rsidP="00B21E90">
      <w:pPr>
        <w:spacing w:line="360" w:lineRule="auto"/>
        <w:jc w:val="both"/>
        <w:rPr>
          <w:b/>
          <w:i/>
          <w:u w:val="single"/>
          <w:lang w:eastAsia="ar-SA"/>
        </w:rPr>
      </w:pPr>
    </w:p>
    <w:p w:rsidR="00B21E90" w:rsidRDefault="00B21E90" w:rsidP="00800A9B"/>
    <w:p w:rsidR="00B21E90" w:rsidRPr="00B21E90" w:rsidRDefault="00B21E90" w:rsidP="00B21E90">
      <w:pPr>
        <w:jc w:val="center"/>
        <w:rPr>
          <w:b/>
          <w:i/>
          <w:u w:val="single"/>
        </w:rPr>
      </w:pPr>
    </w:p>
    <w:p w:rsidR="00B21E90" w:rsidRPr="00B21E90" w:rsidRDefault="00B21E90" w:rsidP="00B21E90">
      <w:pPr>
        <w:jc w:val="center"/>
        <w:rPr>
          <w:b/>
          <w:i/>
          <w:color w:val="000000" w:themeColor="text1"/>
          <w:u w:val="single"/>
          <w:lang w:eastAsia="ar-SA"/>
        </w:rPr>
      </w:pPr>
      <w:r w:rsidRPr="00B21E90">
        <w:rPr>
          <w:b/>
          <w:i/>
          <w:color w:val="000000" w:themeColor="text1"/>
          <w:u w:val="single"/>
          <w:lang w:eastAsia="ar-SA"/>
        </w:rPr>
        <w:t>Постановление</w:t>
      </w:r>
    </w:p>
    <w:p w:rsidR="00B21E90" w:rsidRPr="00B21E90" w:rsidRDefault="00B21E90" w:rsidP="00B21E90">
      <w:pPr>
        <w:jc w:val="center"/>
        <w:rPr>
          <w:b/>
          <w:i/>
          <w:u w:val="single"/>
        </w:rPr>
      </w:pPr>
      <w:r w:rsidRPr="00B21E90">
        <w:rPr>
          <w:b/>
          <w:i/>
          <w:color w:val="000000" w:themeColor="text1"/>
          <w:u w:val="single"/>
          <w:lang w:eastAsia="ar-SA"/>
        </w:rPr>
        <w:t>администрации  Атнарского сельского поселения Красночетайского района Чувашской Республики «</w:t>
      </w:r>
      <w:r w:rsidRPr="00B21E90">
        <w:rPr>
          <w:b/>
          <w:i/>
          <w:u w:val="single"/>
        </w:rPr>
        <w:t>Об утверждении Положения об условиях и порядке</w:t>
      </w:r>
    </w:p>
    <w:p w:rsidR="00B21E90" w:rsidRPr="00B21E90" w:rsidRDefault="00B21E90" w:rsidP="00B21E90">
      <w:pPr>
        <w:jc w:val="center"/>
        <w:rPr>
          <w:b/>
          <w:i/>
          <w:u w:val="single"/>
        </w:rPr>
      </w:pPr>
      <w:r w:rsidRPr="00B21E90">
        <w:rPr>
          <w:b/>
          <w:i/>
          <w:u w:val="single"/>
        </w:rPr>
        <w:t>оказания поддержки физическим лицам, не являющимся</w:t>
      </w:r>
    </w:p>
    <w:p w:rsidR="00B21E90" w:rsidRPr="00B21E90" w:rsidRDefault="00B21E90" w:rsidP="00B21E90">
      <w:pPr>
        <w:jc w:val="center"/>
        <w:rPr>
          <w:b/>
          <w:i/>
          <w:u w:val="single"/>
        </w:rPr>
      </w:pPr>
      <w:r w:rsidRPr="00B21E90">
        <w:rPr>
          <w:b/>
          <w:i/>
          <w:u w:val="single"/>
        </w:rPr>
        <w:t xml:space="preserve">индивидуальными предпринимателями и </w:t>
      </w:r>
      <w:proofErr w:type="gramStart"/>
      <w:r w:rsidRPr="00B21E90">
        <w:rPr>
          <w:b/>
          <w:i/>
          <w:u w:val="single"/>
        </w:rPr>
        <w:t>применяющим</w:t>
      </w:r>
      <w:proofErr w:type="gramEnd"/>
    </w:p>
    <w:p w:rsidR="00B21E90" w:rsidRPr="00B21E90" w:rsidRDefault="00B21E90" w:rsidP="00B21E90">
      <w:pPr>
        <w:jc w:val="center"/>
        <w:rPr>
          <w:b/>
          <w:i/>
          <w:u w:val="single"/>
        </w:rPr>
      </w:pPr>
      <w:r w:rsidRPr="00B21E90">
        <w:rPr>
          <w:b/>
          <w:i/>
          <w:u w:val="single"/>
        </w:rPr>
        <w:t xml:space="preserve">специальный налоговый режим "Налог </w:t>
      </w:r>
      <w:proofErr w:type="gramStart"/>
      <w:r w:rsidRPr="00B21E90">
        <w:rPr>
          <w:b/>
          <w:i/>
          <w:u w:val="single"/>
        </w:rPr>
        <w:t>на</w:t>
      </w:r>
      <w:proofErr w:type="gramEnd"/>
      <w:r w:rsidRPr="00B21E90">
        <w:rPr>
          <w:b/>
          <w:i/>
          <w:u w:val="single"/>
        </w:rPr>
        <w:t xml:space="preserve"> профессиональный</w:t>
      </w:r>
    </w:p>
    <w:p w:rsidR="00B21E90" w:rsidRPr="00B21E90" w:rsidRDefault="00B21E90" w:rsidP="00B21E90">
      <w:pPr>
        <w:jc w:val="center"/>
        <w:rPr>
          <w:b/>
          <w:i/>
          <w:u w:val="single"/>
        </w:rPr>
      </w:pPr>
      <w:r w:rsidRPr="00B21E90">
        <w:rPr>
          <w:b/>
          <w:i/>
          <w:u w:val="single"/>
        </w:rPr>
        <w:t>доход" на территории Атнарского сельского поселения</w:t>
      </w:r>
    </w:p>
    <w:p w:rsidR="00B21E90" w:rsidRPr="00B21E90" w:rsidRDefault="00B21E90" w:rsidP="00B21E90">
      <w:pPr>
        <w:jc w:val="center"/>
        <w:rPr>
          <w:b/>
          <w:i/>
          <w:u w:val="single"/>
        </w:rPr>
      </w:pPr>
      <w:r w:rsidRPr="00B21E90">
        <w:rPr>
          <w:b/>
          <w:i/>
          <w:u w:val="single"/>
        </w:rPr>
        <w:t>Красночетайского района Чувашской Республики</w:t>
      </w:r>
      <w:r w:rsidRPr="00B21E90">
        <w:rPr>
          <w:b/>
          <w:bCs/>
          <w:i/>
          <w:u w:val="single"/>
        </w:rPr>
        <w:t>»</w:t>
      </w:r>
    </w:p>
    <w:p w:rsidR="00B21E90" w:rsidRDefault="00B21E90" w:rsidP="00B21E90">
      <w:pPr>
        <w:spacing w:line="360" w:lineRule="auto"/>
        <w:jc w:val="both"/>
        <w:rPr>
          <w:b/>
          <w:i/>
          <w:u w:val="single"/>
          <w:lang w:eastAsia="ar-SA"/>
        </w:rPr>
      </w:pPr>
    </w:p>
    <w:p w:rsidR="00B21E90" w:rsidRDefault="00B21E90" w:rsidP="00B21E90">
      <w:pPr>
        <w:spacing w:line="360" w:lineRule="auto"/>
        <w:jc w:val="both"/>
        <w:rPr>
          <w:b/>
          <w:i/>
          <w:u w:val="single"/>
          <w:lang w:eastAsia="ar-SA"/>
        </w:rPr>
      </w:pPr>
      <w:r>
        <w:rPr>
          <w:b/>
          <w:i/>
          <w:u w:val="single"/>
          <w:lang w:eastAsia="ar-SA"/>
        </w:rPr>
        <w:t>от 15.12.2022 г. №151</w:t>
      </w:r>
    </w:p>
    <w:p w:rsidR="004A1EEE" w:rsidRPr="009748F1" w:rsidRDefault="004A1EEE" w:rsidP="004A1EEE">
      <w:pPr>
        <w:pStyle w:val="a6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B21E90" w:rsidRPr="00E03098" w:rsidRDefault="00B21E90" w:rsidP="00B21E90">
      <w:pPr>
        <w:ind w:firstLine="567"/>
      </w:pPr>
      <w:r w:rsidRPr="00E03098">
        <w:t xml:space="preserve">В соответствие с Федеральным законом от 24 июля 2007 года № 209-ФЗ «О развитии малого и среднего предпринимательства в Российской Федерации», постановлением Правительства Российской Федерации от 21 августа 2010 года № 645 "Об имущественной поддержке субъектов малого и среднего предпринимательства при предоставлении федерального имущества", </w:t>
      </w:r>
      <w:proofErr w:type="spellStart"/>
      <w:proofErr w:type="gramStart"/>
      <w:r w:rsidRPr="00E03098">
        <w:t>п</w:t>
      </w:r>
      <w:proofErr w:type="spellEnd"/>
      <w:proofErr w:type="gramEnd"/>
      <w:r w:rsidRPr="00E03098">
        <w:t xml:space="preserve"> о с т а </w:t>
      </w:r>
      <w:proofErr w:type="spellStart"/>
      <w:r w:rsidRPr="00E03098">
        <w:t>н</w:t>
      </w:r>
      <w:proofErr w:type="spellEnd"/>
      <w:r w:rsidRPr="00E03098">
        <w:t xml:space="preserve"> о в л я ю:</w:t>
      </w:r>
    </w:p>
    <w:p w:rsidR="00B21E90" w:rsidRPr="00E03098" w:rsidRDefault="00B21E90" w:rsidP="00B21E90">
      <w:pPr>
        <w:ind w:firstLine="567"/>
      </w:pPr>
      <w:r w:rsidRPr="00E03098">
        <w:lastRenderedPageBreak/>
        <w:t xml:space="preserve">1. Утвердить Положение об условиях и порядке оказания поддержки физическим лицам, не являющимся индивидуальными предпринимателями и применяющим специальный налоговый режим "Налог на профессиональный доход" на территории </w:t>
      </w:r>
      <w:r>
        <w:t>Атнарского</w:t>
      </w:r>
      <w:r w:rsidRPr="00E03098">
        <w:t xml:space="preserve"> сельского поселения </w:t>
      </w:r>
      <w:r>
        <w:t>Красночетайского</w:t>
      </w:r>
      <w:r w:rsidRPr="00E03098">
        <w:t xml:space="preserve"> района, согласно приложению к настоящему постановлению.</w:t>
      </w:r>
    </w:p>
    <w:p w:rsidR="00B21E90" w:rsidRPr="00773218" w:rsidRDefault="00B21E90" w:rsidP="00B21E90">
      <w:pPr>
        <w:ind w:firstLine="567"/>
        <w:rPr>
          <w:lang w:eastAsia="en-US"/>
        </w:rPr>
      </w:pPr>
      <w:r w:rsidRPr="00E03098">
        <w:rPr>
          <w:lang w:eastAsia="en-US"/>
        </w:rPr>
        <w:t>2</w:t>
      </w:r>
      <w:r w:rsidRPr="00773218">
        <w:rPr>
          <w:lang w:eastAsia="en-US"/>
        </w:rPr>
        <w:t xml:space="preserve">. Ведущему специалисту администрации Атнарского сельского поселения настоящее постановление разместить на официальном сайте администрации Атнарского сельского поселения в информационно-телекоммуникационной сети Интернет, </w:t>
      </w:r>
      <w:r w:rsidRPr="00773218">
        <w:t>опубликовать в печатном издании «Вестник Атнарского сельского поселения».</w:t>
      </w:r>
    </w:p>
    <w:p w:rsidR="00B21E90" w:rsidRPr="00E03098" w:rsidRDefault="00B21E90" w:rsidP="00B21E90">
      <w:pPr>
        <w:ind w:firstLine="567"/>
        <w:rPr>
          <w:lang w:eastAsia="en-US"/>
        </w:rPr>
      </w:pPr>
      <w:r w:rsidRPr="00E03098">
        <w:rPr>
          <w:lang w:eastAsia="en-US"/>
        </w:rPr>
        <w:t>3. Постановление вступает в силу со дня официального обнародования.</w:t>
      </w:r>
    </w:p>
    <w:p w:rsidR="00B21E90" w:rsidRPr="00E03098" w:rsidRDefault="00B21E90" w:rsidP="00B21E90">
      <w:pPr>
        <w:ind w:firstLine="567"/>
        <w:rPr>
          <w:lang w:eastAsia="en-US"/>
        </w:rPr>
      </w:pPr>
    </w:p>
    <w:p w:rsidR="00B21E90" w:rsidRPr="00E03098" w:rsidRDefault="00B21E90" w:rsidP="00B21E90">
      <w:pPr>
        <w:ind w:firstLine="567"/>
        <w:rPr>
          <w:lang w:eastAsia="en-US"/>
        </w:rPr>
      </w:pPr>
    </w:p>
    <w:p w:rsidR="00B21E90" w:rsidRPr="00E03098" w:rsidRDefault="00B21E90" w:rsidP="00B21E90">
      <w:pPr>
        <w:rPr>
          <w:lang w:eastAsia="en-US"/>
        </w:rPr>
      </w:pPr>
      <w:r w:rsidRPr="00E03098">
        <w:rPr>
          <w:lang w:eastAsia="en-US"/>
        </w:rPr>
        <w:t xml:space="preserve">Глава </w:t>
      </w:r>
      <w:r>
        <w:rPr>
          <w:lang w:eastAsia="en-US"/>
        </w:rPr>
        <w:t>Атнарского</w:t>
      </w:r>
      <w:r w:rsidRPr="00E03098">
        <w:rPr>
          <w:lang w:eastAsia="en-US"/>
        </w:rPr>
        <w:t xml:space="preserve"> сельского поселения</w:t>
      </w:r>
      <w:r>
        <w:rPr>
          <w:lang w:eastAsia="en-US"/>
        </w:rPr>
        <w:t xml:space="preserve">                                            В.В.Храмов</w:t>
      </w:r>
    </w:p>
    <w:p w:rsidR="00B21E90" w:rsidRPr="00E03098" w:rsidRDefault="00B21E90" w:rsidP="00B21E90">
      <w:pPr>
        <w:ind w:firstLine="567"/>
        <w:rPr>
          <w:lang w:eastAsia="en-US"/>
        </w:rPr>
      </w:pPr>
    </w:p>
    <w:p w:rsidR="00B21E90" w:rsidRPr="00E03098" w:rsidRDefault="00B21E90" w:rsidP="00B21E90"/>
    <w:p w:rsidR="00B21E90" w:rsidRDefault="00B21E90" w:rsidP="00B21E90">
      <w:r w:rsidRPr="00E03098">
        <w:t xml:space="preserve"> </w:t>
      </w:r>
    </w:p>
    <w:p w:rsidR="00B21E90" w:rsidRDefault="00B21E90" w:rsidP="00B21E90"/>
    <w:p w:rsidR="00B21E90" w:rsidRDefault="00B21E90" w:rsidP="00B21E90"/>
    <w:p w:rsidR="00B21E90" w:rsidRDefault="00B21E90" w:rsidP="00B21E90"/>
    <w:p w:rsidR="00B21E90" w:rsidRDefault="00B21E90" w:rsidP="00B21E90"/>
    <w:p w:rsidR="00B21E90" w:rsidRDefault="00B21E90" w:rsidP="00B21E90"/>
    <w:p w:rsidR="00B21E90" w:rsidRDefault="00B21E90" w:rsidP="00B21E90"/>
    <w:p w:rsidR="00B21E90" w:rsidRDefault="00B21E90" w:rsidP="00B21E90"/>
    <w:p w:rsidR="00B21E90" w:rsidRDefault="00B21E90" w:rsidP="00B21E90"/>
    <w:p w:rsidR="00B21E90" w:rsidRDefault="00B21E90" w:rsidP="00B21E90"/>
    <w:p w:rsidR="00B21E90" w:rsidRDefault="00B21E90" w:rsidP="00B21E90"/>
    <w:p w:rsidR="00B21E90" w:rsidRDefault="00B21E90" w:rsidP="00B21E90"/>
    <w:p w:rsidR="00B21E90" w:rsidRDefault="00B21E90" w:rsidP="00B21E90"/>
    <w:p w:rsidR="00B21E90" w:rsidRDefault="00B21E90" w:rsidP="00B21E90"/>
    <w:p w:rsidR="00B21E90" w:rsidRDefault="00B21E90" w:rsidP="00B21E90"/>
    <w:p w:rsidR="00B21E90" w:rsidRDefault="00B21E90" w:rsidP="00B21E90"/>
    <w:p w:rsidR="00B21E90" w:rsidRDefault="00B21E90" w:rsidP="00B21E90"/>
    <w:p w:rsidR="00B21E90" w:rsidRDefault="00B21E90" w:rsidP="00B21E90"/>
    <w:p w:rsidR="00B21E90" w:rsidRDefault="00B21E90" w:rsidP="00B21E90"/>
    <w:p w:rsidR="00B21E90" w:rsidRDefault="00B21E90" w:rsidP="00B21E90"/>
    <w:p w:rsidR="00B21E90" w:rsidRDefault="00B21E90" w:rsidP="00B21E90"/>
    <w:p w:rsidR="00B21E90" w:rsidRDefault="00B21E90" w:rsidP="00B21E90"/>
    <w:p w:rsidR="00B21E90" w:rsidRDefault="00B21E90" w:rsidP="00B21E90"/>
    <w:p w:rsidR="00B21E90" w:rsidRDefault="00B21E90" w:rsidP="00B21E90"/>
    <w:p w:rsidR="00B21E90" w:rsidRDefault="00B21E90" w:rsidP="00B21E90"/>
    <w:p w:rsidR="00B21E90" w:rsidRDefault="00B21E90" w:rsidP="00B21E90"/>
    <w:p w:rsidR="00B21E90" w:rsidRDefault="00B21E90" w:rsidP="00B21E90"/>
    <w:p w:rsidR="00B21E90" w:rsidRDefault="00B21E90" w:rsidP="00B21E90"/>
    <w:p w:rsidR="00B21E90" w:rsidRDefault="00B21E90" w:rsidP="00B21E90"/>
    <w:p w:rsidR="00B21E90" w:rsidRDefault="00B21E90" w:rsidP="00B21E90"/>
    <w:p w:rsidR="00B21E90" w:rsidRDefault="00B21E90" w:rsidP="00B21E90"/>
    <w:p w:rsidR="00B21E90" w:rsidRDefault="00B21E90" w:rsidP="00B21E90"/>
    <w:p w:rsidR="00B21E90" w:rsidRDefault="00B21E90" w:rsidP="00B21E90"/>
    <w:p w:rsidR="00B21E90" w:rsidRDefault="00B21E90" w:rsidP="00B21E90"/>
    <w:p w:rsidR="00B21E90" w:rsidRDefault="00B21E90" w:rsidP="00B21E90"/>
    <w:p w:rsidR="00B21E90" w:rsidRDefault="00B21E90" w:rsidP="00B21E90"/>
    <w:p w:rsidR="00B21E90" w:rsidRDefault="00B21E90" w:rsidP="00B21E90"/>
    <w:p w:rsidR="00B21E90" w:rsidRDefault="00B21E90" w:rsidP="00B21E90"/>
    <w:p w:rsidR="00B21E90" w:rsidRPr="00E03098" w:rsidRDefault="00B21E90" w:rsidP="00B21E90"/>
    <w:p w:rsidR="00B21E90" w:rsidRPr="00E03098" w:rsidRDefault="00B21E90" w:rsidP="00B21E90">
      <w:pPr>
        <w:jc w:val="right"/>
      </w:pPr>
      <w:r w:rsidRPr="00E03098">
        <w:lastRenderedPageBreak/>
        <w:t xml:space="preserve">Приложение </w:t>
      </w:r>
    </w:p>
    <w:p w:rsidR="00B21E90" w:rsidRPr="00E03098" w:rsidRDefault="00B21E90" w:rsidP="00B21E90">
      <w:pPr>
        <w:jc w:val="right"/>
      </w:pPr>
      <w:r w:rsidRPr="00E03098">
        <w:t>к постановлению администрации</w:t>
      </w:r>
    </w:p>
    <w:p w:rsidR="00B21E90" w:rsidRPr="00E03098" w:rsidRDefault="00B21E90" w:rsidP="00B21E90">
      <w:pPr>
        <w:jc w:val="right"/>
      </w:pPr>
      <w:r>
        <w:t>Атнарского</w:t>
      </w:r>
      <w:r w:rsidRPr="00E03098">
        <w:t xml:space="preserve"> сельского поселения</w:t>
      </w:r>
    </w:p>
    <w:p w:rsidR="00B21E90" w:rsidRPr="00E03098" w:rsidRDefault="00B21E90" w:rsidP="00B21E90">
      <w:pPr>
        <w:jc w:val="right"/>
      </w:pPr>
      <w:r w:rsidRPr="00E03098">
        <w:t>К</w:t>
      </w:r>
      <w:r>
        <w:t>расночетайского</w:t>
      </w:r>
      <w:r w:rsidRPr="00E03098">
        <w:t xml:space="preserve"> района</w:t>
      </w:r>
    </w:p>
    <w:p w:rsidR="00B21E90" w:rsidRPr="00E03098" w:rsidRDefault="00B21E90" w:rsidP="00B21E90">
      <w:pPr>
        <w:jc w:val="right"/>
      </w:pPr>
      <w:r>
        <w:t>о</w:t>
      </w:r>
      <w:r w:rsidRPr="00E03098">
        <w:t>т</w:t>
      </w:r>
      <w:r>
        <w:t xml:space="preserve">  15.12.2022 №151     </w:t>
      </w:r>
    </w:p>
    <w:p w:rsidR="00B21E90" w:rsidRPr="00E03098" w:rsidRDefault="00B21E90" w:rsidP="00B21E90"/>
    <w:p w:rsidR="00B21E90" w:rsidRPr="00E03098" w:rsidRDefault="00B21E90" w:rsidP="00B21E90">
      <w:pPr>
        <w:jc w:val="center"/>
        <w:rPr>
          <w:b/>
        </w:rPr>
      </w:pPr>
      <w:r w:rsidRPr="00E03098">
        <w:rPr>
          <w:b/>
        </w:rPr>
        <w:t>Положение</w:t>
      </w:r>
    </w:p>
    <w:p w:rsidR="00B21E90" w:rsidRPr="00E03098" w:rsidRDefault="00B21E90" w:rsidP="00B21E90">
      <w:pPr>
        <w:jc w:val="center"/>
        <w:rPr>
          <w:b/>
        </w:rPr>
      </w:pPr>
      <w:r w:rsidRPr="00E03098">
        <w:rPr>
          <w:b/>
        </w:rPr>
        <w:t xml:space="preserve">об условиях и порядке оказания поддержки физическим лицам, не являющимся индивидуальными предпринимателями и применяющим специальный налоговый режим "Налог на профессиональный доход" </w:t>
      </w:r>
    </w:p>
    <w:p w:rsidR="00B21E90" w:rsidRPr="00E03098" w:rsidRDefault="00B21E90" w:rsidP="00B21E90">
      <w:pPr>
        <w:jc w:val="center"/>
        <w:rPr>
          <w:b/>
        </w:rPr>
      </w:pPr>
      <w:r w:rsidRPr="00E03098">
        <w:rPr>
          <w:b/>
        </w:rPr>
        <w:t xml:space="preserve">на территории </w:t>
      </w:r>
      <w:r>
        <w:rPr>
          <w:b/>
        </w:rPr>
        <w:t>Атнарского</w:t>
      </w:r>
      <w:r w:rsidRPr="00E03098">
        <w:rPr>
          <w:b/>
        </w:rPr>
        <w:t xml:space="preserve"> сельского поселения К</w:t>
      </w:r>
      <w:r>
        <w:rPr>
          <w:b/>
        </w:rPr>
        <w:t>расночетайского</w:t>
      </w:r>
      <w:r w:rsidRPr="00E03098">
        <w:rPr>
          <w:b/>
        </w:rPr>
        <w:t xml:space="preserve"> района</w:t>
      </w:r>
    </w:p>
    <w:p w:rsidR="00B21E90" w:rsidRPr="00E03098" w:rsidRDefault="00B21E90" w:rsidP="00B21E90"/>
    <w:p w:rsidR="00B21E90" w:rsidRPr="00E03098" w:rsidRDefault="00B21E90" w:rsidP="00B21E90">
      <w:pPr>
        <w:jc w:val="center"/>
      </w:pPr>
      <w:r w:rsidRPr="00E03098">
        <w:t>1. Общие положения</w:t>
      </w:r>
    </w:p>
    <w:p w:rsidR="00B21E90" w:rsidRPr="00E03098" w:rsidRDefault="00B21E90" w:rsidP="00B21E90">
      <w:pPr>
        <w:ind w:firstLine="567"/>
      </w:pPr>
      <w:r w:rsidRPr="00E03098">
        <w:t xml:space="preserve">Настоящее Положение разработано в </w:t>
      </w:r>
      <w:proofErr w:type="gramStart"/>
      <w:r w:rsidRPr="00E03098">
        <w:t>соответствии</w:t>
      </w:r>
      <w:proofErr w:type="gramEnd"/>
      <w:r w:rsidRPr="00E03098">
        <w:t xml:space="preserve"> со статьёй 14.1. </w:t>
      </w:r>
      <w:hyperlink r:id="rId9" w:history="1">
        <w:r w:rsidRPr="00E03098">
          <w:t>Федерального закона</w:t>
        </w:r>
      </w:hyperlink>
      <w:r w:rsidRPr="00E03098">
        <w:t xml:space="preserve"> от 24 июля 2007 года N 209-ФЗ "О развитии малого и среднего предпринимательства в Российской Федерации", в целях обеспечения благоприятных условий для деятельности физических лиц, не являющихся индивидуальными предпринимателями и применяющих специальный налоговый режим "Налог на профессиональный доход" на территории </w:t>
      </w:r>
      <w:r>
        <w:t>Атнарского</w:t>
      </w:r>
      <w:r w:rsidRPr="00E03098">
        <w:t xml:space="preserve"> сельского поселения К</w:t>
      </w:r>
      <w:r>
        <w:t>расночетайского</w:t>
      </w:r>
      <w:r w:rsidRPr="00E03098">
        <w:t xml:space="preserve"> района.</w:t>
      </w:r>
    </w:p>
    <w:p w:rsidR="00B21E90" w:rsidRPr="00E03098" w:rsidRDefault="00B21E90" w:rsidP="00B21E90">
      <w:pPr>
        <w:ind w:firstLine="567"/>
      </w:pPr>
      <w:r w:rsidRPr="00E03098">
        <w:t>Настоящее Положение определяет порядок реализации отдельных полномочий органов местного самоуправления по вопросам поддержки физическим лицам, не являющимся индивидуальными предпринимателями и применяющим специальный налоговый режим "Налог на профессиональный доход".</w:t>
      </w:r>
    </w:p>
    <w:p w:rsidR="00B21E90" w:rsidRPr="00E03098" w:rsidRDefault="00B21E90" w:rsidP="00B21E90">
      <w:pPr>
        <w:ind w:firstLine="709"/>
      </w:pPr>
    </w:p>
    <w:p w:rsidR="00B21E90" w:rsidRPr="00E03098" w:rsidRDefault="00B21E90" w:rsidP="00B21E90">
      <w:pPr>
        <w:jc w:val="center"/>
      </w:pPr>
      <w:r w:rsidRPr="00E03098">
        <w:t xml:space="preserve">2. Условия и порядок оказания поддержки физическим лицам, не являющимся индивидуальными предпринимателями и применяющим специальный налоговый режим "Налог на профессиональный доход" на территории </w:t>
      </w:r>
      <w:r>
        <w:t>Атнарского</w:t>
      </w:r>
      <w:r w:rsidRPr="00E03098">
        <w:t xml:space="preserve"> сельского поселения К</w:t>
      </w:r>
      <w:r>
        <w:t>расночетайского района</w:t>
      </w:r>
    </w:p>
    <w:p w:rsidR="00B21E90" w:rsidRPr="00E03098" w:rsidRDefault="00B21E90" w:rsidP="00B21E90">
      <w:pPr>
        <w:ind w:firstLine="567"/>
      </w:pPr>
      <w:r w:rsidRPr="00E03098">
        <w:t xml:space="preserve">2.1. На территории </w:t>
      </w:r>
      <w:r>
        <w:t>Атнарского</w:t>
      </w:r>
      <w:r w:rsidRPr="00E03098">
        <w:t xml:space="preserve"> сельского поселения </w:t>
      </w:r>
      <w:r>
        <w:t>Красночетайского</w:t>
      </w:r>
      <w:r w:rsidRPr="00E03098">
        <w:t xml:space="preserve"> района поддержка физическим лицам, не являющимся индивидуальными предпринимателями и применяющим специальный налоговый режим "Налог на профессиональный доход" может осуществляться в следующих формах:</w:t>
      </w:r>
    </w:p>
    <w:p w:rsidR="00B21E90" w:rsidRPr="00E03098" w:rsidRDefault="00B21E90" w:rsidP="00B21E90">
      <w:pPr>
        <w:ind w:firstLine="709"/>
      </w:pPr>
      <w:r w:rsidRPr="00E03098">
        <w:t>- консультационная;</w:t>
      </w:r>
    </w:p>
    <w:p w:rsidR="00B21E90" w:rsidRPr="00E03098" w:rsidRDefault="00B21E90" w:rsidP="00B21E90">
      <w:pPr>
        <w:ind w:firstLine="709"/>
      </w:pPr>
      <w:r w:rsidRPr="00E03098">
        <w:t>- имущественная;</w:t>
      </w:r>
    </w:p>
    <w:p w:rsidR="00B21E90" w:rsidRPr="00E03098" w:rsidRDefault="00B21E90" w:rsidP="00B21E90">
      <w:pPr>
        <w:ind w:firstLine="709"/>
      </w:pPr>
      <w:r w:rsidRPr="00E03098">
        <w:t>- информационная.</w:t>
      </w:r>
    </w:p>
    <w:p w:rsidR="00B21E90" w:rsidRPr="00E03098" w:rsidRDefault="00B21E90" w:rsidP="00B21E90">
      <w:pPr>
        <w:ind w:firstLine="567"/>
      </w:pPr>
      <w:r w:rsidRPr="00E03098">
        <w:t>2.2. Основными принципами поддержки являются:</w:t>
      </w:r>
    </w:p>
    <w:p w:rsidR="00B21E90" w:rsidRPr="00E03098" w:rsidRDefault="00B21E90" w:rsidP="00B21E90">
      <w:pPr>
        <w:ind w:firstLine="709"/>
      </w:pPr>
      <w:r w:rsidRPr="00E03098">
        <w:t>- заявительный порядок обращения физических лиц, не являющихся индивидуальными предпринимателями и применяющих специальный налоговый режим "Налог на профессиональный доход" за оказанием поддержки;</w:t>
      </w:r>
    </w:p>
    <w:p w:rsidR="00B21E90" w:rsidRPr="00E03098" w:rsidRDefault="00B21E90" w:rsidP="00B21E90">
      <w:pPr>
        <w:ind w:firstLine="709"/>
      </w:pPr>
      <w:proofErr w:type="gramStart"/>
      <w:r w:rsidRPr="00E03098">
        <w:t>- равный доступ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</w:t>
      </w:r>
      <w:r>
        <w:t xml:space="preserve">альный доход" к мероприятиям </w:t>
      </w:r>
      <w:r w:rsidRPr="00E03098">
        <w:t>программы «</w:t>
      </w:r>
      <w:r>
        <w:t>Развитие малого и среднего предпринимательства в Атнарском сельском поселении Красночетайского района Чувашской Республики на 2021-2023 годы»</w:t>
      </w:r>
      <w:r w:rsidRPr="00E03098">
        <w:t>;</w:t>
      </w:r>
      <w:proofErr w:type="gramEnd"/>
    </w:p>
    <w:p w:rsidR="00B21E90" w:rsidRPr="00E03098" w:rsidRDefault="00B21E90" w:rsidP="00B21E90">
      <w:pPr>
        <w:ind w:firstLine="709"/>
      </w:pPr>
      <w:r w:rsidRPr="00E03098">
        <w:t>- оказание поддержки с соблюдением требований действующего законодательства;</w:t>
      </w:r>
    </w:p>
    <w:p w:rsidR="00B21E90" w:rsidRPr="00E03098" w:rsidRDefault="00B21E90" w:rsidP="00B21E90">
      <w:pPr>
        <w:ind w:firstLine="709"/>
      </w:pPr>
      <w:r w:rsidRPr="00E03098">
        <w:t>- открытость процедур оказания поддержки.</w:t>
      </w:r>
    </w:p>
    <w:p w:rsidR="00B21E90" w:rsidRPr="00E03098" w:rsidRDefault="00B21E90" w:rsidP="00B21E90">
      <w:pPr>
        <w:ind w:firstLine="567"/>
      </w:pPr>
      <w:r w:rsidRPr="00E03098">
        <w:t xml:space="preserve">При обращении физических лиц, не являющихся индивидуальными предпринимателями и применяющих специальный налоговый режим "Налог на профессиональный доход" за оказанием поддержки обращение рассматривается в соответствии с Порядком рассмотрения обращений граждан в администрации </w:t>
      </w:r>
      <w:r>
        <w:t>Атнарского</w:t>
      </w:r>
      <w:r w:rsidRPr="00E03098">
        <w:t xml:space="preserve"> сельского поселения </w:t>
      </w:r>
      <w:r>
        <w:t>Красночетайского</w:t>
      </w:r>
      <w:r w:rsidRPr="00E03098">
        <w:t xml:space="preserve"> района.</w:t>
      </w:r>
    </w:p>
    <w:p w:rsidR="00B21E90" w:rsidRPr="00E03098" w:rsidRDefault="00B21E90" w:rsidP="00B21E90">
      <w:pPr>
        <w:ind w:firstLine="567"/>
      </w:pPr>
      <w:r w:rsidRPr="00E03098">
        <w:t>2.3. </w:t>
      </w:r>
      <w:proofErr w:type="gramStart"/>
      <w:r w:rsidRPr="00E03098">
        <w:t xml:space="preserve">Сроки рассмотрения обращений физических лиц, не являющихся индивидуальными предпринимателями и применяющих специальный налоговый режим </w:t>
      </w:r>
      <w:r w:rsidRPr="00E03098">
        <w:lastRenderedPageBreak/>
        <w:t xml:space="preserve">"Налог на профессиональный доход" устанавливаются в соответствии с порядком рассмотрения обращений граждан в администрации </w:t>
      </w:r>
      <w:r>
        <w:t>Атнарского</w:t>
      </w:r>
      <w:r w:rsidRPr="00E03098">
        <w:t xml:space="preserve"> сельского поселения </w:t>
      </w:r>
      <w:r>
        <w:t>Красночетайского</w:t>
      </w:r>
      <w:r w:rsidRPr="00E03098">
        <w:t xml:space="preserve"> района.</w:t>
      </w:r>
      <w:proofErr w:type="gramEnd"/>
    </w:p>
    <w:p w:rsidR="00B21E90" w:rsidRPr="00E03098" w:rsidRDefault="00B21E90" w:rsidP="00B21E90">
      <w:pPr>
        <w:ind w:firstLine="709"/>
      </w:pPr>
    </w:p>
    <w:p w:rsidR="00B21E90" w:rsidRPr="00E03098" w:rsidRDefault="00B21E90" w:rsidP="00B21E90">
      <w:pPr>
        <w:jc w:val="center"/>
      </w:pPr>
      <w:r w:rsidRPr="00E03098">
        <w:t xml:space="preserve">3. Порядок оказания консультационной и информационной поддержки физическим лицам, не являющимся индивидуальными предпринимателями и применяющим специальный налоговый режим "Налог на профессиональный доход" на территории </w:t>
      </w:r>
      <w:r>
        <w:t>Атнарского</w:t>
      </w:r>
      <w:r w:rsidRPr="00E03098">
        <w:t xml:space="preserve"> сельского поселения </w:t>
      </w:r>
    </w:p>
    <w:p w:rsidR="00B21E90" w:rsidRPr="00E03098" w:rsidRDefault="00B21E90" w:rsidP="00B21E90">
      <w:pPr>
        <w:jc w:val="center"/>
      </w:pPr>
      <w:r>
        <w:t>Красночетайского</w:t>
      </w:r>
      <w:r w:rsidRPr="00E03098">
        <w:t xml:space="preserve"> района</w:t>
      </w:r>
    </w:p>
    <w:p w:rsidR="00B21E90" w:rsidRPr="00E03098" w:rsidRDefault="00B21E90" w:rsidP="00B21E90">
      <w:pPr>
        <w:ind w:firstLine="709"/>
      </w:pPr>
      <w:r w:rsidRPr="00E03098">
        <w:t>3.1. </w:t>
      </w:r>
      <w:proofErr w:type="gramStart"/>
      <w:r w:rsidRPr="00E03098">
        <w:t xml:space="preserve">Консультационная и информационная поддержка оказывается физическим лицам, не являющимся индивидуальными предпринимателями и применяющим специальный налоговый режим "Налог на профессиональный доход" признанным таковыми в соответствии с действующим уставом </w:t>
      </w:r>
      <w:r>
        <w:t>Атнарского</w:t>
      </w:r>
      <w:r w:rsidRPr="00E03098">
        <w:t xml:space="preserve"> сельского поселения </w:t>
      </w:r>
      <w:r>
        <w:t>Красночетайского</w:t>
      </w:r>
      <w:r w:rsidRPr="00E03098">
        <w:t xml:space="preserve"> района.</w:t>
      </w:r>
      <w:proofErr w:type="gramEnd"/>
    </w:p>
    <w:p w:rsidR="00B21E90" w:rsidRPr="00E03098" w:rsidRDefault="00B21E90" w:rsidP="00B21E90">
      <w:pPr>
        <w:ind w:firstLine="709"/>
      </w:pPr>
      <w:r w:rsidRPr="00E03098">
        <w:t xml:space="preserve">3.2. Консультационная поддержка оказывается в </w:t>
      </w:r>
      <w:proofErr w:type="gramStart"/>
      <w:r w:rsidRPr="00E03098">
        <w:t>виде</w:t>
      </w:r>
      <w:proofErr w:type="gramEnd"/>
      <w:r w:rsidRPr="00E03098">
        <w:t xml:space="preserve"> проведения консультаций:</w:t>
      </w:r>
    </w:p>
    <w:p w:rsidR="00B21E90" w:rsidRPr="00E03098" w:rsidRDefault="00B21E90" w:rsidP="00B21E90">
      <w:pPr>
        <w:ind w:firstLine="709"/>
      </w:pPr>
      <w:r w:rsidRPr="00E03098">
        <w:t>по вопросам применения действующего законодательства, регулирующего деятельность физических лиц, не являющихся индивидуальными предпринимателями и применяющих специальный налоговый режим "Налог на профессиональный доход";</w:t>
      </w:r>
    </w:p>
    <w:p w:rsidR="00B21E90" w:rsidRPr="00E03098" w:rsidRDefault="00B21E90" w:rsidP="00B21E90">
      <w:pPr>
        <w:ind w:firstLine="709"/>
      </w:pPr>
      <w:r w:rsidRPr="00E03098">
        <w:t>по вопросам предоставления в аренду муниципального имущества;</w:t>
      </w:r>
    </w:p>
    <w:p w:rsidR="00B21E90" w:rsidRPr="00E03098" w:rsidRDefault="00B21E90" w:rsidP="00B21E90">
      <w:pPr>
        <w:ind w:firstLine="709"/>
      </w:pPr>
      <w:r w:rsidRPr="00E03098">
        <w:t>по вопросам предоставления в аренду земельных участков;</w:t>
      </w:r>
    </w:p>
    <w:p w:rsidR="00B21E90" w:rsidRPr="00E03098" w:rsidRDefault="00B21E90" w:rsidP="00B21E90">
      <w:pPr>
        <w:ind w:firstLine="709"/>
      </w:pPr>
      <w:r w:rsidRPr="00E03098">
        <w:t>по вопросам размещения заказов на поставки товаров, выполнение работ, оказание услуг для муниципальных нужд.</w:t>
      </w:r>
    </w:p>
    <w:p w:rsidR="00B21E90" w:rsidRPr="00E03098" w:rsidRDefault="00B21E90" w:rsidP="00B21E90">
      <w:pPr>
        <w:ind w:firstLine="709"/>
      </w:pPr>
      <w:r w:rsidRPr="00E03098">
        <w:t>3.3. </w:t>
      </w:r>
      <w:proofErr w:type="gramStart"/>
      <w:r w:rsidRPr="00E03098">
        <w:t>Информационная поддержка физическим лицам, не являющимся индивидуальными предпринимателями и применяющим специальный налоговый режим "Налог на профессиональный доход"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их деловой активности.</w:t>
      </w:r>
      <w:proofErr w:type="gramEnd"/>
    </w:p>
    <w:p w:rsidR="00B21E90" w:rsidRPr="00E03098" w:rsidRDefault="00B21E90" w:rsidP="00B21E90">
      <w:pPr>
        <w:ind w:firstLine="709"/>
      </w:pPr>
      <w:r w:rsidRPr="00E03098">
        <w:t xml:space="preserve">3.4. Формы и методы консультационной и информационной поддержки могут </w:t>
      </w:r>
      <w:proofErr w:type="gramStart"/>
      <w:r w:rsidRPr="00E03098">
        <w:t>изменяться и дополняться</w:t>
      </w:r>
      <w:proofErr w:type="gramEnd"/>
      <w:r w:rsidRPr="00E03098">
        <w:t>.</w:t>
      </w:r>
    </w:p>
    <w:p w:rsidR="00B21E90" w:rsidRPr="00E03098" w:rsidRDefault="00B21E90" w:rsidP="00B21E90">
      <w:pPr>
        <w:ind w:firstLine="709"/>
      </w:pPr>
      <w:r w:rsidRPr="00E03098">
        <w:t>3.5. </w:t>
      </w:r>
      <w:proofErr w:type="gramStart"/>
      <w:r w:rsidRPr="00E03098">
        <w:t>Консультационная</w:t>
      </w:r>
      <w:proofErr w:type="gramEnd"/>
      <w:r w:rsidRPr="00E03098">
        <w:t xml:space="preserve"> и информационная поддержки оказываются должностными лицами в соответствии с их компетенцией в следующих формах:</w:t>
      </w:r>
    </w:p>
    <w:p w:rsidR="00B21E90" w:rsidRPr="00E03098" w:rsidRDefault="00B21E90" w:rsidP="00B21E90">
      <w:pPr>
        <w:ind w:firstLine="709"/>
      </w:pPr>
      <w:r w:rsidRPr="00E03098">
        <w:t>в устной форме - лицам, обратившимся посредством телефонной связи или лично;</w:t>
      </w:r>
    </w:p>
    <w:p w:rsidR="00B21E90" w:rsidRPr="00E03098" w:rsidRDefault="00B21E90" w:rsidP="00B21E90">
      <w:pPr>
        <w:ind w:firstLine="709"/>
      </w:pPr>
      <w:r w:rsidRPr="00E03098">
        <w:t>в письменной форме по запросам;</w:t>
      </w:r>
    </w:p>
    <w:p w:rsidR="00B21E90" w:rsidRPr="00E03098" w:rsidRDefault="00B21E90" w:rsidP="00B21E90">
      <w:pPr>
        <w:ind w:firstLine="709"/>
      </w:pPr>
      <w:r w:rsidRPr="00E03098">
        <w:t xml:space="preserve">путем размещения информации на официальном сайте администрации </w:t>
      </w:r>
      <w:r>
        <w:t>Атнарского</w:t>
      </w:r>
      <w:r w:rsidRPr="00E03098">
        <w:t xml:space="preserve"> сельского поселения </w:t>
      </w:r>
      <w:r>
        <w:t>Красночетайского</w:t>
      </w:r>
      <w:r w:rsidRPr="00E03098">
        <w:t xml:space="preserve"> района.</w:t>
      </w:r>
    </w:p>
    <w:p w:rsidR="00B21E90" w:rsidRPr="00E03098" w:rsidRDefault="00B21E90" w:rsidP="00B21E90">
      <w:pPr>
        <w:ind w:firstLine="709"/>
      </w:pPr>
    </w:p>
    <w:p w:rsidR="00B21E90" w:rsidRPr="00E03098" w:rsidRDefault="00B21E90" w:rsidP="00B21E90">
      <w:pPr>
        <w:jc w:val="center"/>
      </w:pPr>
      <w:r w:rsidRPr="00E03098">
        <w:t xml:space="preserve">4. Ведение реестра физических лиц, не являющихся индивидуальными предпринимателями и применяющих специальный налоговый режим "Налог на профессиональный доход", - получателей поддержки на территории </w:t>
      </w:r>
      <w:r>
        <w:t>Атнарского</w:t>
      </w:r>
      <w:r w:rsidRPr="00E03098">
        <w:t xml:space="preserve"> сельского поселения </w:t>
      </w:r>
      <w:r>
        <w:t>Красночетайского</w:t>
      </w:r>
      <w:r w:rsidRPr="00E03098">
        <w:t xml:space="preserve"> района</w:t>
      </w:r>
    </w:p>
    <w:p w:rsidR="00B21E90" w:rsidRPr="00E03098" w:rsidRDefault="00B21E90" w:rsidP="00B21E90">
      <w:pPr>
        <w:ind w:firstLine="709"/>
      </w:pPr>
      <w:r w:rsidRPr="00E03098">
        <w:t xml:space="preserve">4.1. Администрация </w:t>
      </w:r>
      <w:r>
        <w:t>Атнарского</w:t>
      </w:r>
      <w:r w:rsidRPr="00E03098">
        <w:t xml:space="preserve"> сельского поселения </w:t>
      </w:r>
      <w:r>
        <w:t>Красночетайского</w:t>
      </w:r>
      <w:r w:rsidRPr="00E03098">
        <w:t xml:space="preserve"> района, </w:t>
      </w:r>
      <w:proofErr w:type="gramStart"/>
      <w:r w:rsidRPr="00E03098">
        <w:t>оказывающая</w:t>
      </w:r>
      <w:proofErr w:type="gramEnd"/>
      <w:r w:rsidRPr="00E03098">
        <w:t xml:space="preserve"> поддержку, ведет реестр физических лиц, не являющихся индивидуальными предпринимателями и применяющих специальный налоговый режим "Налог на профессиональный доход", - получателей поддержки на территории </w:t>
      </w:r>
      <w:r>
        <w:t>Атнарского</w:t>
      </w:r>
      <w:r w:rsidRPr="00E03098">
        <w:t xml:space="preserve"> сельского поселения </w:t>
      </w:r>
      <w:r>
        <w:t>Красночетайского</w:t>
      </w:r>
      <w:r w:rsidRPr="00E03098">
        <w:t xml:space="preserve"> района по форме согласно приложению к настоящему Положению.</w:t>
      </w:r>
    </w:p>
    <w:p w:rsidR="00B21E90" w:rsidRPr="00E03098" w:rsidRDefault="00B21E90" w:rsidP="00B21E90">
      <w:pPr>
        <w:ind w:firstLine="709"/>
        <w:sectPr w:rsidR="00B21E90" w:rsidRPr="00E03098" w:rsidSect="001B4198">
          <w:pgSz w:w="11900" w:h="16800"/>
          <w:pgMar w:top="567" w:right="850" w:bottom="1134" w:left="1701" w:header="720" w:footer="720" w:gutter="0"/>
          <w:cols w:space="720"/>
          <w:noEndnote/>
          <w:docGrid w:linePitch="326"/>
        </w:sectPr>
      </w:pPr>
      <w:r w:rsidRPr="00E03098">
        <w:t>4.2. </w:t>
      </w:r>
      <w:proofErr w:type="gramStart"/>
      <w:r w:rsidRPr="00E03098">
        <w:t>Информация, содержащаяся в реестре физических лиц, не являющихся индивидуальными предпринимателями и применяющих специальный налоговый режим "Налог на профессиональный доход" - получателей поддержки, является открытой для ознакомления с ней физических и юридических лиц.</w:t>
      </w:r>
      <w:proofErr w:type="gramEnd"/>
    </w:p>
    <w:p w:rsidR="00B21E90" w:rsidRPr="00E03098" w:rsidRDefault="00B21E90" w:rsidP="00B21E90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</w:t>
      </w:r>
      <w:r w:rsidRPr="00E03098">
        <w:t xml:space="preserve">Приложение </w:t>
      </w:r>
    </w:p>
    <w:p w:rsidR="00B21E90" w:rsidRPr="00E03098" w:rsidRDefault="00B21E90" w:rsidP="00B21E90">
      <w:pPr>
        <w:jc w:val="right"/>
      </w:pPr>
      <w:r w:rsidRPr="00E03098">
        <w:t>к Положению об условиях и порядке оказания поддержки</w:t>
      </w:r>
    </w:p>
    <w:p w:rsidR="00B21E90" w:rsidRPr="00E03098" w:rsidRDefault="00B21E90" w:rsidP="00B21E90">
      <w:pPr>
        <w:jc w:val="right"/>
      </w:pPr>
      <w:r w:rsidRPr="00E03098">
        <w:t>субъектам малого и среднего предпринимательства,</w:t>
      </w:r>
    </w:p>
    <w:p w:rsidR="00B21E90" w:rsidRPr="00E03098" w:rsidRDefault="00B21E90" w:rsidP="00B21E90">
      <w:pPr>
        <w:jc w:val="right"/>
      </w:pPr>
      <w:r w:rsidRPr="00E03098">
        <w:t>а так же физическим лицам, не являющимся</w:t>
      </w:r>
    </w:p>
    <w:p w:rsidR="00B21E90" w:rsidRPr="00E03098" w:rsidRDefault="00B21E90" w:rsidP="00B21E90">
      <w:pPr>
        <w:jc w:val="right"/>
      </w:pPr>
      <w:r w:rsidRPr="00E03098">
        <w:t>индивидуальными предпринимателями и применяющими</w:t>
      </w:r>
    </w:p>
    <w:p w:rsidR="00B21E90" w:rsidRPr="00E03098" w:rsidRDefault="00B21E90" w:rsidP="00B21E90">
      <w:pPr>
        <w:jc w:val="right"/>
      </w:pPr>
      <w:r w:rsidRPr="00E03098">
        <w:t>социальный налоговый режим "Налог на профессиональный доход"</w:t>
      </w:r>
    </w:p>
    <w:p w:rsidR="00B21E90" w:rsidRPr="00E03098" w:rsidRDefault="00B21E90" w:rsidP="00B21E90">
      <w:pPr>
        <w:jc w:val="right"/>
      </w:pPr>
      <w:r w:rsidRPr="00E03098">
        <w:t xml:space="preserve">на территории </w:t>
      </w:r>
      <w:r>
        <w:t>Атнарского</w:t>
      </w:r>
      <w:r w:rsidRPr="00E03098">
        <w:t xml:space="preserve"> сельского поселения </w:t>
      </w:r>
      <w:r>
        <w:t>Красночетайского</w:t>
      </w:r>
      <w:r w:rsidRPr="00E03098">
        <w:t xml:space="preserve"> района</w:t>
      </w:r>
    </w:p>
    <w:p w:rsidR="00B21E90" w:rsidRPr="00E03098" w:rsidRDefault="00B21E90" w:rsidP="00B21E90"/>
    <w:p w:rsidR="00B21E90" w:rsidRPr="00E03098" w:rsidRDefault="00B21E90" w:rsidP="00B21E90"/>
    <w:p w:rsidR="00B21E90" w:rsidRPr="00E03098" w:rsidRDefault="00B21E90" w:rsidP="00B21E90">
      <w:pPr>
        <w:jc w:val="center"/>
      </w:pPr>
      <w:r w:rsidRPr="00E03098">
        <w:t>Реестр</w:t>
      </w:r>
    </w:p>
    <w:p w:rsidR="00B21E90" w:rsidRPr="00E03098" w:rsidRDefault="00B21E90" w:rsidP="00B21E90">
      <w:pPr>
        <w:jc w:val="center"/>
      </w:pPr>
      <w:r w:rsidRPr="00E03098">
        <w:t xml:space="preserve">физических лиц, не являющихся индивидуальными предпринимателями и применяющих специальный налоговый режим "Налог на профессиональный доход", - получателей муниципальной поддержки на территории </w:t>
      </w:r>
      <w:r>
        <w:t>Атнарского</w:t>
      </w:r>
      <w:r w:rsidRPr="00E03098">
        <w:t xml:space="preserve"> сельского поселения </w:t>
      </w:r>
    </w:p>
    <w:p w:rsidR="00B21E90" w:rsidRPr="00E03098" w:rsidRDefault="00B21E90" w:rsidP="00B21E90">
      <w:pPr>
        <w:jc w:val="center"/>
      </w:pPr>
      <w:r>
        <w:t>Красночетайского</w:t>
      </w:r>
      <w:r w:rsidRPr="00E03098">
        <w:t xml:space="preserve"> района</w:t>
      </w:r>
    </w:p>
    <w:p w:rsidR="00B21E90" w:rsidRPr="00E03098" w:rsidRDefault="00B21E90" w:rsidP="00B21E90">
      <w:pPr>
        <w:ind w:left="72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850"/>
        <w:gridCol w:w="2126"/>
        <w:gridCol w:w="851"/>
        <w:gridCol w:w="709"/>
        <w:gridCol w:w="1134"/>
        <w:gridCol w:w="851"/>
        <w:gridCol w:w="851"/>
        <w:gridCol w:w="1558"/>
      </w:tblGrid>
      <w:tr w:rsidR="00B21E90" w:rsidRPr="00E03098" w:rsidTr="00CE4490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1E90" w:rsidRPr="00E03098" w:rsidRDefault="00B21E90" w:rsidP="00CE4490">
            <w:pPr>
              <w:ind w:left="34"/>
            </w:pPr>
            <w:r w:rsidRPr="00E03098">
              <w:t xml:space="preserve">Номер реестровой записи и дата </w:t>
            </w:r>
            <w:proofErr w:type="spellStart"/>
            <w:proofErr w:type="gramStart"/>
            <w:r w:rsidRPr="00E03098">
              <w:t>включе-ния</w:t>
            </w:r>
            <w:proofErr w:type="spellEnd"/>
            <w:proofErr w:type="gramEnd"/>
            <w:r w:rsidRPr="00E03098">
              <w:t xml:space="preserve"> в сведений в реестр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E90" w:rsidRPr="00E03098" w:rsidRDefault="00B21E90" w:rsidP="00CE4490">
            <w:pPr>
              <w:ind w:left="34"/>
            </w:pPr>
            <w:r w:rsidRPr="00E03098">
              <w:t xml:space="preserve">Основание для </w:t>
            </w:r>
            <w:proofErr w:type="spellStart"/>
            <w:proofErr w:type="gramStart"/>
            <w:r w:rsidRPr="00E03098">
              <w:t>вклю-чения</w:t>
            </w:r>
            <w:proofErr w:type="spellEnd"/>
            <w:proofErr w:type="gramEnd"/>
            <w:r w:rsidRPr="00E03098">
              <w:t xml:space="preserve"> (</w:t>
            </w:r>
            <w:proofErr w:type="spellStart"/>
            <w:r w:rsidRPr="00E03098">
              <w:t>исклю-чения</w:t>
            </w:r>
            <w:proofErr w:type="spellEnd"/>
            <w:r w:rsidRPr="00E03098">
              <w:t xml:space="preserve">) </w:t>
            </w:r>
            <w:proofErr w:type="spellStart"/>
            <w:r w:rsidRPr="00E03098">
              <w:t>сведе-ний</w:t>
            </w:r>
            <w:proofErr w:type="spellEnd"/>
            <w:r w:rsidRPr="00E03098">
              <w:t xml:space="preserve"> в реестр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E90" w:rsidRPr="00E03098" w:rsidRDefault="00B21E90" w:rsidP="00CE4490">
            <w:pPr>
              <w:ind w:left="176"/>
            </w:pPr>
            <w:r w:rsidRPr="00E03098">
              <w:t>Сведения о физическом лице, не являющимся индивидуальным предпринимателем и применяющим специальный налоговый режим "Налог на профессиональный доход" - получателей поддержки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E90" w:rsidRPr="00E03098" w:rsidRDefault="00B21E90" w:rsidP="00CE4490">
            <w:pPr>
              <w:ind w:left="176"/>
            </w:pPr>
            <w:r w:rsidRPr="00E03098">
              <w:t xml:space="preserve">Сведения о </w:t>
            </w:r>
            <w:proofErr w:type="gramStart"/>
            <w:r w:rsidRPr="00E03098">
              <w:t>предоставленной</w:t>
            </w:r>
            <w:proofErr w:type="gramEnd"/>
          </w:p>
          <w:p w:rsidR="00B21E90" w:rsidRPr="00E03098" w:rsidRDefault="00B21E90" w:rsidP="00CE4490">
            <w:pPr>
              <w:ind w:left="176"/>
            </w:pPr>
            <w:r w:rsidRPr="00E03098">
              <w:t>поддержке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E90" w:rsidRPr="00E03098" w:rsidRDefault="00B21E90" w:rsidP="00CE4490">
            <w:pPr>
              <w:ind w:left="33"/>
            </w:pPr>
            <w:r w:rsidRPr="00E03098"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B21E90" w:rsidRPr="00E03098" w:rsidTr="00CE4490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1E90" w:rsidRPr="00E03098" w:rsidRDefault="00B21E90" w:rsidP="00CE4490">
            <w:pPr>
              <w:ind w:left="176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E90" w:rsidRPr="00E03098" w:rsidRDefault="00B21E90" w:rsidP="00CE4490">
            <w:pPr>
              <w:ind w:left="176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1E90" w:rsidRPr="00E03098" w:rsidRDefault="00B21E90" w:rsidP="00CE4490">
            <w:pPr>
              <w:ind w:left="34"/>
            </w:pPr>
            <w:r w:rsidRPr="00E03098">
              <w:t>Фамилия, имя и отчество (если имеется) физического лица, не являющегося индивидуальным предпринимателем и применяющего специальный налоговый режим "Налог на профессиональный доход"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1E90" w:rsidRPr="00E03098" w:rsidRDefault="00B21E90" w:rsidP="00CE4490">
            <w:pPr>
              <w:ind w:left="34"/>
            </w:pPr>
            <w:proofErr w:type="spellStart"/>
            <w:proofErr w:type="gramStart"/>
            <w:r w:rsidRPr="00E03098">
              <w:t>Идентифика-ционный</w:t>
            </w:r>
            <w:proofErr w:type="spellEnd"/>
            <w:proofErr w:type="gramEnd"/>
            <w:r w:rsidRPr="00E03098">
              <w:t xml:space="preserve"> номер налогоплательщика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1E90" w:rsidRPr="00E03098" w:rsidRDefault="00B21E90" w:rsidP="00CE4490">
            <w:pPr>
              <w:ind w:left="-108"/>
            </w:pPr>
            <w:r w:rsidRPr="00E03098">
              <w:t>Вид поддержки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1E90" w:rsidRPr="00E03098" w:rsidRDefault="00B21E90" w:rsidP="00CE4490">
            <w:pPr>
              <w:ind w:left="176"/>
            </w:pPr>
            <w:r w:rsidRPr="00E03098">
              <w:t xml:space="preserve">Форма </w:t>
            </w:r>
          </w:p>
          <w:p w:rsidR="00B21E90" w:rsidRPr="00E03098" w:rsidRDefault="00B21E90" w:rsidP="00CE4490">
            <w:pPr>
              <w:ind w:left="34"/>
            </w:pPr>
            <w:r w:rsidRPr="00E03098">
              <w:t>поддержки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1E90" w:rsidRPr="00E03098" w:rsidRDefault="00B21E90" w:rsidP="00CE4490">
            <w:r w:rsidRPr="00E03098">
              <w:t>Размер поддержки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1E90" w:rsidRPr="00E03098" w:rsidRDefault="00B21E90" w:rsidP="00CE4490">
            <w:pPr>
              <w:ind w:left="33"/>
            </w:pPr>
            <w:r w:rsidRPr="00E03098">
              <w:t>Срок оказания поддержки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21E90" w:rsidRPr="00E03098" w:rsidRDefault="00B21E90" w:rsidP="00CE4490">
            <w:pPr>
              <w:ind w:left="720"/>
            </w:pPr>
          </w:p>
        </w:tc>
      </w:tr>
      <w:tr w:rsidR="00B21E90" w:rsidRPr="00E03098" w:rsidTr="00CE4490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B21E90" w:rsidRPr="00E03098" w:rsidRDefault="00B21E90" w:rsidP="00CE4490">
            <w:pPr>
              <w:ind w:left="720"/>
            </w:pPr>
            <w:r w:rsidRPr="00E03098"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1E90" w:rsidRPr="00E03098" w:rsidRDefault="00B21E90" w:rsidP="00CE4490">
            <w:pPr>
              <w:ind w:left="720"/>
            </w:pPr>
            <w:r w:rsidRPr="00E03098"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1E90" w:rsidRPr="00E03098" w:rsidRDefault="00B21E90" w:rsidP="00CE4490">
            <w:pPr>
              <w:ind w:left="720"/>
            </w:pPr>
            <w:r w:rsidRPr="00E03098"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1E90" w:rsidRPr="00E03098" w:rsidRDefault="00B21E90" w:rsidP="00CE4490">
            <w:pPr>
              <w:ind w:left="720"/>
            </w:pPr>
            <w:r w:rsidRPr="00E03098"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1E90" w:rsidRPr="00E03098" w:rsidRDefault="00B21E90" w:rsidP="00CE4490">
            <w:pPr>
              <w:ind w:left="720"/>
            </w:pPr>
            <w:r w:rsidRPr="00E03098"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1E90" w:rsidRPr="00E03098" w:rsidRDefault="00B21E90" w:rsidP="00CE4490">
            <w:pPr>
              <w:ind w:left="720"/>
            </w:pPr>
            <w:r w:rsidRPr="00E03098"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1E90" w:rsidRPr="00E03098" w:rsidRDefault="00B21E90" w:rsidP="00CE4490">
            <w:pPr>
              <w:ind w:left="720"/>
            </w:pPr>
            <w:r w:rsidRPr="00E03098"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1E90" w:rsidRPr="00E03098" w:rsidRDefault="00B21E90" w:rsidP="00CE4490">
            <w:pPr>
              <w:ind w:left="720"/>
            </w:pPr>
            <w:r w:rsidRPr="00E03098">
              <w:t>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21E90" w:rsidRPr="00E03098" w:rsidRDefault="00B21E90" w:rsidP="00CE4490">
            <w:pPr>
              <w:ind w:left="720"/>
            </w:pPr>
            <w:r w:rsidRPr="00E03098">
              <w:t>9</w:t>
            </w:r>
          </w:p>
        </w:tc>
      </w:tr>
      <w:tr w:rsidR="00B21E90" w:rsidRPr="00E03098" w:rsidTr="00CE44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1E90" w:rsidRPr="00E03098" w:rsidRDefault="00B21E90" w:rsidP="00CE4490">
            <w:pPr>
              <w:ind w:left="72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E90" w:rsidRPr="00E03098" w:rsidRDefault="00B21E90" w:rsidP="00CE4490">
            <w:pPr>
              <w:ind w:left="7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E90" w:rsidRPr="00E03098" w:rsidRDefault="00B21E90" w:rsidP="00CE4490">
            <w:pPr>
              <w:ind w:left="72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E90" w:rsidRPr="00E03098" w:rsidRDefault="00B21E90" w:rsidP="00CE4490">
            <w:pPr>
              <w:ind w:left="72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E90" w:rsidRPr="00E03098" w:rsidRDefault="00B21E90" w:rsidP="00CE4490">
            <w:pPr>
              <w:ind w:left="72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E90" w:rsidRPr="00E03098" w:rsidRDefault="00B21E90" w:rsidP="00CE4490">
            <w:pPr>
              <w:ind w:left="72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E90" w:rsidRPr="00E03098" w:rsidRDefault="00B21E90" w:rsidP="00CE4490">
            <w:pPr>
              <w:ind w:left="72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E90" w:rsidRPr="00E03098" w:rsidRDefault="00B21E90" w:rsidP="00CE4490">
            <w:pPr>
              <w:ind w:left="720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E90" w:rsidRPr="00E03098" w:rsidRDefault="00B21E90" w:rsidP="00CE4490">
            <w:pPr>
              <w:ind w:left="720"/>
            </w:pPr>
          </w:p>
        </w:tc>
      </w:tr>
    </w:tbl>
    <w:p w:rsidR="00B21E90" w:rsidRPr="00E03098" w:rsidRDefault="00B21E90" w:rsidP="00B21E90">
      <w:pPr>
        <w:ind w:left="720"/>
      </w:pPr>
    </w:p>
    <w:p w:rsidR="00B21E90" w:rsidRPr="00E03098" w:rsidRDefault="00B21E90" w:rsidP="00B21E90"/>
    <w:p w:rsidR="00B21E90" w:rsidRPr="00E03098" w:rsidRDefault="00B21E90" w:rsidP="00B21E90"/>
    <w:p w:rsidR="00B21E90" w:rsidRPr="00E03098" w:rsidRDefault="00B21E90" w:rsidP="00B21E90">
      <w:pPr>
        <w:rPr>
          <w:rStyle w:val="afff0"/>
        </w:rPr>
      </w:pPr>
    </w:p>
    <w:p w:rsidR="00040A7D" w:rsidRPr="007A629A" w:rsidRDefault="00040A7D" w:rsidP="00040A7D">
      <w:pPr>
        <w:spacing w:line="360" w:lineRule="auto"/>
        <w:jc w:val="both"/>
        <w:rPr>
          <w:b/>
          <w:i/>
          <w:u w:val="single"/>
          <w:lang w:eastAsia="ar-SA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lastRenderedPageBreak/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192EFD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B4729">
              <w:rPr>
                <w:sz w:val="20"/>
                <w:szCs w:val="20"/>
              </w:rPr>
              <w:t>. Атнары, ул.</w:t>
            </w:r>
            <w:r w:rsidR="00C735C2">
              <w:rPr>
                <w:sz w:val="20"/>
                <w:szCs w:val="20"/>
              </w:rPr>
              <w:t xml:space="preserve"> </w:t>
            </w:r>
            <w:r w:rsidR="00EB4729">
              <w:rPr>
                <w:sz w:val="20"/>
                <w:szCs w:val="20"/>
              </w:rPr>
              <w:t>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krchet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atnar</w:t>
            </w:r>
            <w:proofErr w:type="spellEnd"/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 за выпуск: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192EFD">
              <w:rPr>
                <w:sz w:val="20"/>
                <w:szCs w:val="20"/>
              </w:rPr>
              <w:t>В.В.Храмов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3C58A8">
      <w:headerReference w:type="default" r:id="rId10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37" w:rsidRDefault="006A0F37" w:rsidP="00CB703D">
      <w:r>
        <w:separator/>
      </w:r>
    </w:p>
  </w:endnote>
  <w:endnote w:type="continuationSeparator" w:id="0">
    <w:p w:rsidR="006A0F37" w:rsidRDefault="006A0F37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37" w:rsidRDefault="006A0F37" w:rsidP="00CB703D">
      <w:r>
        <w:separator/>
      </w:r>
    </w:p>
  </w:footnote>
  <w:footnote w:type="continuationSeparator" w:id="0">
    <w:p w:rsidR="006A0F37" w:rsidRDefault="006A0F37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34016C" w:rsidRDefault="00FB22B9">
        <w:pPr>
          <w:pStyle w:val="a3"/>
          <w:jc w:val="center"/>
        </w:pPr>
        <w:fldSimple w:instr="PAGE   \* MERGEFORMAT">
          <w:r w:rsidR="00B21E90">
            <w:rPr>
              <w:noProof/>
            </w:rPr>
            <w:t>7</w:t>
          </w:r>
        </w:fldSimple>
      </w:p>
    </w:sdtContent>
  </w:sdt>
  <w:p w:rsidR="0034016C" w:rsidRDefault="003401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1B76DC3"/>
    <w:multiLevelType w:val="hybridMultilevel"/>
    <w:tmpl w:val="6B8A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C71C0B"/>
    <w:multiLevelType w:val="hybridMultilevel"/>
    <w:tmpl w:val="330CA3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D7B4F88"/>
    <w:multiLevelType w:val="hybridMultilevel"/>
    <w:tmpl w:val="BC60219E"/>
    <w:lvl w:ilvl="0" w:tplc="F3D83208">
      <w:start w:val="1"/>
      <w:numFmt w:val="decimal"/>
      <w:lvlText w:val="%1."/>
      <w:lvlJc w:val="left"/>
      <w:pPr>
        <w:ind w:left="249" w:hanging="275"/>
        <w:jc w:val="right"/>
      </w:pPr>
      <w:rPr>
        <w:rFonts w:hint="default"/>
        <w:w w:val="103"/>
        <w:lang w:val="ru-RU" w:eastAsia="en-US" w:bidi="ar-SA"/>
      </w:rPr>
    </w:lvl>
    <w:lvl w:ilvl="1" w:tplc="AE1E4DCA">
      <w:numFmt w:val="bullet"/>
      <w:lvlText w:val="•"/>
      <w:lvlJc w:val="left"/>
      <w:pPr>
        <w:ind w:left="1218" w:hanging="275"/>
      </w:pPr>
      <w:rPr>
        <w:rFonts w:hint="default"/>
        <w:lang w:val="ru-RU" w:eastAsia="en-US" w:bidi="ar-SA"/>
      </w:rPr>
    </w:lvl>
    <w:lvl w:ilvl="2" w:tplc="CF86C8E2">
      <w:numFmt w:val="bullet"/>
      <w:lvlText w:val="•"/>
      <w:lvlJc w:val="left"/>
      <w:pPr>
        <w:ind w:left="2196" w:hanging="275"/>
      </w:pPr>
      <w:rPr>
        <w:rFonts w:hint="default"/>
        <w:lang w:val="ru-RU" w:eastAsia="en-US" w:bidi="ar-SA"/>
      </w:rPr>
    </w:lvl>
    <w:lvl w:ilvl="3" w:tplc="3AC64C10">
      <w:numFmt w:val="bullet"/>
      <w:lvlText w:val="•"/>
      <w:lvlJc w:val="left"/>
      <w:pPr>
        <w:ind w:left="3174" w:hanging="275"/>
      </w:pPr>
      <w:rPr>
        <w:rFonts w:hint="default"/>
        <w:lang w:val="ru-RU" w:eastAsia="en-US" w:bidi="ar-SA"/>
      </w:rPr>
    </w:lvl>
    <w:lvl w:ilvl="4" w:tplc="9A4A8C6E">
      <w:numFmt w:val="bullet"/>
      <w:lvlText w:val="•"/>
      <w:lvlJc w:val="left"/>
      <w:pPr>
        <w:ind w:left="4152" w:hanging="275"/>
      </w:pPr>
      <w:rPr>
        <w:rFonts w:hint="default"/>
        <w:lang w:val="ru-RU" w:eastAsia="en-US" w:bidi="ar-SA"/>
      </w:rPr>
    </w:lvl>
    <w:lvl w:ilvl="5" w:tplc="F8822D30">
      <w:numFmt w:val="bullet"/>
      <w:lvlText w:val="•"/>
      <w:lvlJc w:val="left"/>
      <w:pPr>
        <w:ind w:left="5130" w:hanging="275"/>
      </w:pPr>
      <w:rPr>
        <w:rFonts w:hint="default"/>
        <w:lang w:val="ru-RU" w:eastAsia="en-US" w:bidi="ar-SA"/>
      </w:rPr>
    </w:lvl>
    <w:lvl w:ilvl="6" w:tplc="F4B8D7C2">
      <w:numFmt w:val="bullet"/>
      <w:lvlText w:val="•"/>
      <w:lvlJc w:val="left"/>
      <w:pPr>
        <w:ind w:left="6108" w:hanging="275"/>
      </w:pPr>
      <w:rPr>
        <w:rFonts w:hint="default"/>
        <w:lang w:val="ru-RU" w:eastAsia="en-US" w:bidi="ar-SA"/>
      </w:rPr>
    </w:lvl>
    <w:lvl w:ilvl="7" w:tplc="ECAE92F2">
      <w:numFmt w:val="bullet"/>
      <w:lvlText w:val="•"/>
      <w:lvlJc w:val="left"/>
      <w:pPr>
        <w:ind w:left="7086" w:hanging="275"/>
      </w:pPr>
      <w:rPr>
        <w:rFonts w:hint="default"/>
        <w:lang w:val="ru-RU" w:eastAsia="en-US" w:bidi="ar-SA"/>
      </w:rPr>
    </w:lvl>
    <w:lvl w:ilvl="8" w:tplc="CBC24EEE">
      <w:numFmt w:val="bullet"/>
      <w:lvlText w:val="•"/>
      <w:lvlJc w:val="left"/>
      <w:pPr>
        <w:ind w:left="8064" w:hanging="275"/>
      </w:pPr>
      <w:rPr>
        <w:rFonts w:hint="default"/>
        <w:lang w:val="ru-RU" w:eastAsia="en-US" w:bidi="ar-SA"/>
      </w:rPr>
    </w:lvl>
  </w:abstractNum>
  <w:abstractNum w:abstractNumId="6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6F15F1"/>
    <w:multiLevelType w:val="multilevel"/>
    <w:tmpl w:val="DCF4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2DC63B04"/>
    <w:multiLevelType w:val="multilevel"/>
    <w:tmpl w:val="B456C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E353C7"/>
    <w:multiLevelType w:val="hybridMultilevel"/>
    <w:tmpl w:val="3D5C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3FC144E"/>
    <w:multiLevelType w:val="multilevel"/>
    <w:tmpl w:val="CD1C36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6">
    <w:nsid w:val="37C12D82"/>
    <w:multiLevelType w:val="hybridMultilevel"/>
    <w:tmpl w:val="05BC41DE"/>
    <w:lvl w:ilvl="0" w:tplc="AAEA4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18713A7"/>
    <w:multiLevelType w:val="hybridMultilevel"/>
    <w:tmpl w:val="D7824C12"/>
    <w:lvl w:ilvl="0" w:tplc="D6F86BCE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3D137C9"/>
    <w:multiLevelType w:val="hybridMultilevel"/>
    <w:tmpl w:val="D094498A"/>
    <w:lvl w:ilvl="0" w:tplc="B858B666">
      <w:start w:val="1"/>
      <w:numFmt w:val="decimal"/>
      <w:lvlText w:val="%1."/>
      <w:lvlJc w:val="left"/>
      <w:pPr>
        <w:ind w:left="135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56E90143"/>
    <w:multiLevelType w:val="multilevel"/>
    <w:tmpl w:val="521C5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5">
    <w:nsid w:val="5CDB7580"/>
    <w:multiLevelType w:val="hybridMultilevel"/>
    <w:tmpl w:val="F3E42A26"/>
    <w:lvl w:ilvl="0" w:tplc="8130A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52227"/>
    <w:multiLevelType w:val="hybridMultilevel"/>
    <w:tmpl w:val="5BF076C4"/>
    <w:lvl w:ilvl="0" w:tplc="CCC40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06C3EDE"/>
    <w:multiLevelType w:val="hybridMultilevel"/>
    <w:tmpl w:val="2CB0AECA"/>
    <w:lvl w:ilvl="0" w:tplc="F63E6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5A59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EFF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927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60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DC0A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F8FA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232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C490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FF713E"/>
    <w:multiLevelType w:val="multilevel"/>
    <w:tmpl w:val="44303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31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1"/>
  </w:num>
  <w:num w:numId="4">
    <w:abstractNumId w:val="14"/>
  </w:num>
  <w:num w:numId="5">
    <w:abstractNumId w:val="27"/>
  </w:num>
  <w:num w:numId="6">
    <w:abstractNumId w:val="2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9"/>
  </w:num>
  <w:num w:numId="14">
    <w:abstractNumId w:val="7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8"/>
  </w:num>
  <w:num w:numId="18">
    <w:abstractNumId w:val="2"/>
  </w:num>
  <w:num w:numId="19">
    <w:abstractNumId w:val="16"/>
  </w:num>
  <w:num w:numId="20">
    <w:abstractNumId w:val="9"/>
  </w:num>
  <w:num w:numId="21">
    <w:abstractNumId w:val="12"/>
  </w:num>
  <w:num w:numId="22">
    <w:abstractNumId w:val="13"/>
  </w:num>
  <w:num w:numId="23">
    <w:abstractNumId w:val="3"/>
  </w:num>
  <w:num w:numId="24">
    <w:abstractNumId w:val="28"/>
  </w:num>
  <w:num w:numId="25">
    <w:abstractNumId w:val="23"/>
  </w:num>
  <w:num w:numId="26">
    <w:abstractNumId w:val="25"/>
  </w:num>
  <w:num w:numId="27">
    <w:abstractNumId w:val="17"/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5"/>
  </w:num>
  <w:num w:numId="31">
    <w:abstractNumId w:val="30"/>
  </w:num>
  <w:num w:numId="32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0A9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A7D"/>
    <w:rsid w:val="00040BBF"/>
    <w:rsid w:val="000410A0"/>
    <w:rsid w:val="000412B1"/>
    <w:rsid w:val="0004160F"/>
    <w:rsid w:val="000416DF"/>
    <w:rsid w:val="00041CC9"/>
    <w:rsid w:val="00042426"/>
    <w:rsid w:val="00043C71"/>
    <w:rsid w:val="000449B4"/>
    <w:rsid w:val="0004525B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3346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3B0D"/>
    <w:rsid w:val="00084C27"/>
    <w:rsid w:val="00084ED5"/>
    <w:rsid w:val="00085218"/>
    <w:rsid w:val="00086586"/>
    <w:rsid w:val="00086B57"/>
    <w:rsid w:val="000874E3"/>
    <w:rsid w:val="000877C6"/>
    <w:rsid w:val="000900C6"/>
    <w:rsid w:val="00090AFE"/>
    <w:rsid w:val="00092A6A"/>
    <w:rsid w:val="00093666"/>
    <w:rsid w:val="000939D7"/>
    <w:rsid w:val="0009436A"/>
    <w:rsid w:val="00094388"/>
    <w:rsid w:val="00094558"/>
    <w:rsid w:val="00096DE8"/>
    <w:rsid w:val="000A0121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4A74"/>
    <w:rsid w:val="000A5BAD"/>
    <w:rsid w:val="000A722C"/>
    <w:rsid w:val="000A7256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125C"/>
    <w:rsid w:val="000F1AAC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0BF4"/>
    <w:rsid w:val="0012156C"/>
    <w:rsid w:val="0012384D"/>
    <w:rsid w:val="0012385A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7A2"/>
    <w:rsid w:val="00134A25"/>
    <w:rsid w:val="00135400"/>
    <w:rsid w:val="0013584B"/>
    <w:rsid w:val="00135B9B"/>
    <w:rsid w:val="00135DC1"/>
    <w:rsid w:val="00136377"/>
    <w:rsid w:val="001365FB"/>
    <w:rsid w:val="0013718C"/>
    <w:rsid w:val="00137414"/>
    <w:rsid w:val="0013785C"/>
    <w:rsid w:val="00140164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3C08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6BA2"/>
    <w:rsid w:val="00167422"/>
    <w:rsid w:val="00167509"/>
    <w:rsid w:val="00167618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700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2EFD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0CD9"/>
    <w:rsid w:val="001B27EF"/>
    <w:rsid w:val="001B2DD3"/>
    <w:rsid w:val="001B30D8"/>
    <w:rsid w:val="001B3B14"/>
    <w:rsid w:val="001B4C98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6F99"/>
    <w:rsid w:val="001C7903"/>
    <w:rsid w:val="001D01EF"/>
    <w:rsid w:val="001D08F5"/>
    <w:rsid w:val="001D0BEE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0EA9"/>
    <w:rsid w:val="001E1482"/>
    <w:rsid w:val="001E1D0D"/>
    <w:rsid w:val="001E242B"/>
    <w:rsid w:val="001E35B8"/>
    <w:rsid w:val="001E382B"/>
    <w:rsid w:val="001E4823"/>
    <w:rsid w:val="001E56FD"/>
    <w:rsid w:val="001E5B4D"/>
    <w:rsid w:val="001E69F1"/>
    <w:rsid w:val="001E77BE"/>
    <w:rsid w:val="001E79B6"/>
    <w:rsid w:val="001F0E60"/>
    <w:rsid w:val="001F11D4"/>
    <w:rsid w:val="001F2E0A"/>
    <w:rsid w:val="001F3236"/>
    <w:rsid w:val="001F4147"/>
    <w:rsid w:val="001F5483"/>
    <w:rsid w:val="001F665B"/>
    <w:rsid w:val="001F6816"/>
    <w:rsid w:val="001F7DEE"/>
    <w:rsid w:val="00200B23"/>
    <w:rsid w:val="00200B5C"/>
    <w:rsid w:val="00200F08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5BE2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31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69DF"/>
    <w:rsid w:val="0026739D"/>
    <w:rsid w:val="00267515"/>
    <w:rsid w:val="0026779F"/>
    <w:rsid w:val="00267C5C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77991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3F1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C2"/>
    <w:rsid w:val="002A47BE"/>
    <w:rsid w:val="002A5047"/>
    <w:rsid w:val="002A522F"/>
    <w:rsid w:val="002A5670"/>
    <w:rsid w:val="002A5B77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2FE1"/>
    <w:rsid w:val="002C474D"/>
    <w:rsid w:val="002C4CC1"/>
    <w:rsid w:val="002C50E4"/>
    <w:rsid w:val="002C5456"/>
    <w:rsid w:val="002C54AC"/>
    <w:rsid w:val="002C6E0E"/>
    <w:rsid w:val="002C6EC7"/>
    <w:rsid w:val="002D082C"/>
    <w:rsid w:val="002D08F2"/>
    <w:rsid w:val="002D0A17"/>
    <w:rsid w:val="002D0BEB"/>
    <w:rsid w:val="002D122D"/>
    <w:rsid w:val="002D16FF"/>
    <w:rsid w:val="002D1DFC"/>
    <w:rsid w:val="002D3566"/>
    <w:rsid w:val="002D44CF"/>
    <w:rsid w:val="002D4B39"/>
    <w:rsid w:val="002D4FA0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22C7"/>
    <w:rsid w:val="00303784"/>
    <w:rsid w:val="00303921"/>
    <w:rsid w:val="00304AF9"/>
    <w:rsid w:val="00304C5C"/>
    <w:rsid w:val="00304CE7"/>
    <w:rsid w:val="00304D4E"/>
    <w:rsid w:val="00304FF8"/>
    <w:rsid w:val="003050E8"/>
    <w:rsid w:val="003060D9"/>
    <w:rsid w:val="00306656"/>
    <w:rsid w:val="00306AD8"/>
    <w:rsid w:val="003070E3"/>
    <w:rsid w:val="00307FA0"/>
    <w:rsid w:val="00311DAB"/>
    <w:rsid w:val="00312B61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35B"/>
    <w:rsid w:val="00333434"/>
    <w:rsid w:val="00333CB6"/>
    <w:rsid w:val="00335EB2"/>
    <w:rsid w:val="003364EF"/>
    <w:rsid w:val="00336594"/>
    <w:rsid w:val="00337031"/>
    <w:rsid w:val="003375DE"/>
    <w:rsid w:val="0034016C"/>
    <w:rsid w:val="0034157A"/>
    <w:rsid w:val="003415A6"/>
    <w:rsid w:val="003418AF"/>
    <w:rsid w:val="003421B0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6E6"/>
    <w:rsid w:val="00352BC9"/>
    <w:rsid w:val="00352D8C"/>
    <w:rsid w:val="00352FAE"/>
    <w:rsid w:val="00353DAA"/>
    <w:rsid w:val="00354C2B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057"/>
    <w:rsid w:val="003753F4"/>
    <w:rsid w:val="00375E23"/>
    <w:rsid w:val="00375E3F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A00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292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5AB8"/>
    <w:rsid w:val="003B630C"/>
    <w:rsid w:val="003C04A3"/>
    <w:rsid w:val="003C06FF"/>
    <w:rsid w:val="003C0D2F"/>
    <w:rsid w:val="003C19F9"/>
    <w:rsid w:val="003C2486"/>
    <w:rsid w:val="003C2C44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58A8"/>
    <w:rsid w:val="003C619E"/>
    <w:rsid w:val="003D0156"/>
    <w:rsid w:val="003D0C97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63AE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76D3"/>
    <w:rsid w:val="00407D7A"/>
    <w:rsid w:val="0041007E"/>
    <w:rsid w:val="00411769"/>
    <w:rsid w:val="00412A9A"/>
    <w:rsid w:val="00412B51"/>
    <w:rsid w:val="00412F5B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27D7E"/>
    <w:rsid w:val="00431DD5"/>
    <w:rsid w:val="00431DEB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687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036"/>
    <w:rsid w:val="00460238"/>
    <w:rsid w:val="00460E55"/>
    <w:rsid w:val="004612D1"/>
    <w:rsid w:val="004630D4"/>
    <w:rsid w:val="004631BA"/>
    <w:rsid w:val="00463578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62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6B6B"/>
    <w:rsid w:val="00487743"/>
    <w:rsid w:val="004904BF"/>
    <w:rsid w:val="0049087B"/>
    <w:rsid w:val="004949B9"/>
    <w:rsid w:val="00494A98"/>
    <w:rsid w:val="00494AC5"/>
    <w:rsid w:val="00495CD1"/>
    <w:rsid w:val="00496549"/>
    <w:rsid w:val="00497390"/>
    <w:rsid w:val="004A048B"/>
    <w:rsid w:val="004A09E5"/>
    <w:rsid w:val="004A0E4B"/>
    <w:rsid w:val="004A17FD"/>
    <w:rsid w:val="004A1EEE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2A4"/>
    <w:rsid w:val="004B6CD1"/>
    <w:rsid w:val="004B70C7"/>
    <w:rsid w:val="004B7194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2B"/>
    <w:rsid w:val="004C5764"/>
    <w:rsid w:val="004C61A6"/>
    <w:rsid w:val="004C6C79"/>
    <w:rsid w:val="004C6F18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7B8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695"/>
    <w:rsid w:val="004F59C4"/>
    <w:rsid w:val="004F608D"/>
    <w:rsid w:val="004F6BAA"/>
    <w:rsid w:val="004F782B"/>
    <w:rsid w:val="00500922"/>
    <w:rsid w:val="00500F82"/>
    <w:rsid w:val="00503569"/>
    <w:rsid w:val="00504BD9"/>
    <w:rsid w:val="0050581C"/>
    <w:rsid w:val="00505C48"/>
    <w:rsid w:val="0050690F"/>
    <w:rsid w:val="00507384"/>
    <w:rsid w:val="00507A28"/>
    <w:rsid w:val="0051005E"/>
    <w:rsid w:val="00510D61"/>
    <w:rsid w:val="00512479"/>
    <w:rsid w:val="0051291B"/>
    <w:rsid w:val="00513036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8F6"/>
    <w:rsid w:val="00522A53"/>
    <w:rsid w:val="00522BB7"/>
    <w:rsid w:val="0052336D"/>
    <w:rsid w:val="005233A2"/>
    <w:rsid w:val="00523DE7"/>
    <w:rsid w:val="005255A6"/>
    <w:rsid w:val="0052567C"/>
    <w:rsid w:val="0052576E"/>
    <w:rsid w:val="00525900"/>
    <w:rsid w:val="005260E6"/>
    <w:rsid w:val="00526537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3EE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A3F"/>
    <w:rsid w:val="00563B7A"/>
    <w:rsid w:val="00564108"/>
    <w:rsid w:val="00564195"/>
    <w:rsid w:val="00564A4B"/>
    <w:rsid w:val="00565098"/>
    <w:rsid w:val="00565450"/>
    <w:rsid w:val="005657E9"/>
    <w:rsid w:val="00566F30"/>
    <w:rsid w:val="00567E0D"/>
    <w:rsid w:val="005700C6"/>
    <w:rsid w:val="00570539"/>
    <w:rsid w:val="00570DA6"/>
    <w:rsid w:val="005711D5"/>
    <w:rsid w:val="005718CA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1B1F"/>
    <w:rsid w:val="00592368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732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8B5"/>
    <w:rsid w:val="005D0D62"/>
    <w:rsid w:val="005D1268"/>
    <w:rsid w:val="005D17D2"/>
    <w:rsid w:val="005D18A4"/>
    <w:rsid w:val="005D1B23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4E5"/>
    <w:rsid w:val="005E0B85"/>
    <w:rsid w:val="005E0BE7"/>
    <w:rsid w:val="005E1E65"/>
    <w:rsid w:val="005E386E"/>
    <w:rsid w:val="005E510B"/>
    <w:rsid w:val="005E760F"/>
    <w:rsid w:val="005F0287"/>
    <w:rsid w:val="005F0491"/>
    <w:rsid w:val="005F0A55"/>
    <w:rsid w:val="005F0B71"/>
    <w:rsid w:val="005F1D65"/>
    <w:rsid w:val="005F26F1"/>
    <w:rsid w:val="005F327F"/>
    <w:rsid w:val="005F3606"/>
    <w:rsid w:val="005F5D6B"/>
    <w:rsid w:val="005F62B8"/>
    <w:rsid w:val="005F6806"/>
    <w:rsid w:val="005F71DE"/>
    <w:rsid w:val="005F7A3C"/>
    <w:rsid w:val="005F7BAD"/>
    <w:rsid w:val="00600437"/>
    <w:rsid w:val="00600584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3C3"/>
    <w:rsid w:val="00617B34"/>
    <w:rsid w:val="00621693"/>
    <w:rsid w:val="00621C8A"/>
    <w:rsid w:val="00621E0E"/>
    <w:rsid w:val="00622D87"/>
    <w:rsid w:val="00623650"/>
    <w:rsid w:val="0062378E"/>
    <w:rsid w:val="006253F3"/>
    <w:rsid w:val="00625884"/>
    <w:rsid w:val="006266FF"/>
    <w:rsid w:val="0062679B"/>
    <w:rsid w:val="00627430"/>
    <w:rsid w:val="006277F1"/>
    <w:rsid w:val="00627BC8"/>
    <w:rsid w:val="00630244"/>
    <w:rsid w:val="00630DD3"/>
    <w:rsid w:val="00631CD3"/>
    <w:rsid w:val="00632C5B"/>
    <w:rsid w:val="00633730"/>
    <w:rsid w:val="006338EC"/>
    <w:rsid w:val="00633C0F"/>
    <w:rsid w:val="00634196"/>
    <w:rsid w:val="0063498F"/>
    <w:rsid w:val="00635390"/>
    <w:rsid w:val="006357F1"/>
    <w:rsid w:val="00635BE7"/>
    <w:rsid w:val="00636546"/>
    <w:rsid w:val="00640231"/>
    <w:rsid w:val="00640DFF"/>
    <w:rsid w:val="006415BF"/>
    <w:rsid w:val="00641F27"/>
    <w:rsid w:val="006428A7"/>
    <w:rsid w:val="00643F4F"/>
    <w:rsid w:val="0064425D"/>
    <w:rsid w:val="00644F3F"/>
    <w:rsid w:val="006465DD"/>
    <w:rsid w:val="00650FA9"/>
    <w:rsid w:val="006510F7"/>
    <w:rsid w:val="0065158B"/>
    <w:rsid w:val="00651A70"/>
    <w:rsid w:val="00652938"/>
    <w:rsid w:val="00653332"/>
    <w:rsid w:val="00653FDE"/>
    <w:rsid w:val="00655C62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4FA1"/>
    <w:rsid w:val="00675223"/>
    <w:rsid w:val="00675F4E"/>
    <w:rsid w:val="0067603E"/>
    <w:rsid w:val="00676415"/>
    <w:rsid w:val="00677AA6"/>
    <w:rsid w:val="00677E6E"/>
    <w:rsid w:val="0068006F"/>
    <w:rsid w:val="006807CC"/>
    <w:rsid w:val="00680840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3B59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0F37"/>
    <w:rsid w:val="006A1456"/>
    <w:rsid w:val="006A1CAD"/>
    <w:rsid w:val="006A2C91"/>
    <w:rsid w:val="006A347F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5B60"/>
    <w:rsid w:val="006D6D66"/>
    <w:rsid w:val="006D7A22"/>
    <w:rsid w:val="006D7CCD"/>
    <w:rsid w:val="006E0C03"/>
    <w:rsid w:val="006E1E4C"/>
    <w:rsid w:val="006E2618"/>
    <w:rsid w:val="006E2C0F"/>
    <w:rsid w:val="006E33D6"/>
    <w:rsid w:val="006E3699"/>
    <w:rsid w:val="006E3B11"/>
    <w:rsid w:val="006E4C63"/>
    <w:rsid w:val="006E4D48"/>
    <w:rsid w:val="006E59AE"/>
    <w:rsid w:val="006E5BB9"/>
    <w:rsid w:val="006E60C2"/>
    <w:rsid w:val="006E610B"/>
    <w:rsid w:val="006E7AAB"/>
    <w:rsid w:val="006F002F"/>
    <w:rsid w:val="006F0348"/>
    <w:rsid w:val="006F0D45"/>
    <w:rsid w:val="006F22C4"/>
    <w:rsid w:val="006F2415"/>
    <w:rsid w:val="006F2DB0"/>
    <w:rsid w:val="006F39E8"/>
    <w:rsid w:val="006F425A"/>
    <w:rsid w:val="006F46E3"/>
    <w:rsid w:val="006F5F00"/>
    <w:rsid w:val="006F6535"/>
    <w:rsid w:val="006F6899"/>
    <w:rsid w:val="006F69D3"/>
    <w:rsid w:val="00700700"/>
    <w:rsid w:val="00700B1A"/>
    <w:rsid w:val="00700B21"/>
    <w:rsid w:val="00700DE5"/>
    <w:rsid w:val="00702498"/>
    <w:rsid w:val="0070373E"/>
    <w:rsid w:val="00703934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706"/>
    <w:rsid w:val="00716ACF"/>
    <w:rsid w:val="00716D7A"/>
    <w:rsid w:val="007172D1"/>
    <w:rsid w:val="007173B5"/>
    <w:rsid w:val="00717516"/>
    <w:rsid w:val="007176A8"/>
    <w:rsid w:val="00717910"/>
    <w:rsid w:val="00717CC3"/>
    <w:rsid w:val="00717F02"/>
    <w:rsid w:val="00717F75"/>
    <w:rsid w:val="007202CA"/>
    <w:rsid w:val="007215F2"/>
    <w:rsid w:val="00721B61"/>
    <w:rsid w:val="00721F2B"/>
    <w:rsid w:val="00721FB4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208"/>
    <w:rsid w:val="00751671"/>
    <w:rsid w:val="00751C9A"/>
    <w:rsid w:val="00751E62"/>
    <w:rsid w:val="00752E14"/>
    <w:rsid w:val="00752F0E"/>
    <w:rsid w:val="00754ADC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4223"/>
    <w:rsid w:val="00794497"/>
    <w:rsid w:val="00794873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29A"/>
    <w:rsid w:val="007A69D3"/>
    <w:rsid w:val="007A6C10"/>
    <w:rsid w:val="007B03D4"/>
    <w:rsid w:val="007B13A9"/>
    <w:rsid w:val="007B19C8"/>
    <w:rsid w:val="007B2F3E"/>
    <w:rsid w:val="007B66CF"/>
    <w:rsid w:val="007B7739"/>
    <w:rsid w:val="007C0630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7"/>
    <w:rsid w:val="007E47CD"/>
    <w:rsid w:val="007E4DC2"/>
    <w:rsid w:val="007E5E4A"/>
    <w:rsid w:val="007E63BC"/>
    <w:rsid w:val="007E7D13"/>
    <w:rsid w:val="007F153F"/>
    <w:rsid w:val="007F2342"/>
    <w:rsid w:val="007F2384"/>
    <w:rsid w:val="007F32D3"/>
    <w:rsid w:val="007F4A3E"/>
    <w:rsid w:val="007F598E"/>
    <w:rsid w:val="007F660E"/>
    <w:rsid w:val="007F6D27"/>
    <w:rsid w:val="0080007F"/>
    <w:rsid w:val="008000DC"/>
    <w:rsid w:val="00800A9B"/>
    <w:rsid w:val="008010EB"/>
    <w:rsid w:val="00801F7E"/>
    <w:rsid w:val="00802D2E"/>
    <w:rsid w:val="00802FA8"/>
    <w:rsid w:val="00803668"/>
    <w:rsid w:val="008040C5"/>
    <w:rsid w:val="008045CC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4CB0"/>
    <w:rsid w:val="00815B63"/>
    <w:rsid w:val="00816BD0"/>
    <w:rsid w:val="00817CFC"/>
    <w:rsid w:val="0082027F"/>
    <w:rsid w:val="0082182D"/>
    <w:rsid w:val="008218C9"/>
    <w:rsid w:val="008254B5"/>
    <w:rsid w:val="008255D0"/>
    <w:rsid w:val="00825F33"/>
    <w:rsid w:val="00826107"/>
    <w:rsid w:val="0082784D"/>
    <w:rsid w:val="0083011F"/>
    <w:rsid w:val="00830939"/>
    <w:rsid w:val="00831C13"/>
    <w:rsid w:val="00831D47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37EC8"/>
    <w:rsid w:val="00837F55"/>
    <w:rsid w:val="00840513"/>
    <w:rsid w:val="008432FA"/>
    <w:rsid w:val="008433BB"/>
    <w:rsid w:val="0084356B"/>
    <w:rsid w:val="008435E9"/>
    <w:rsid w:val="0084365F"/>
    <w:rsid w:val="00843BFF"/>
    <w:rsid w:val="00845AD4"/>
    <w:rsid w:val="00845EAC"/>
    <w:rsid w:val="008460BB"/>
    <w:rsid w:val="00847C7C"/>
    <w:rsid w:val="00847F09"/>
    <w:rsid w:val="00850288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037"/>
    <w:rsid w:val="00862682"/>
    <w:rsid w:val="008630E1"/>
    <w:rsid w:val="00863BFF"/>
    <w:rsid w:val="00864042"/>
    <w:rsid w:val="00865977"/>
    <w:rsid w:val="00866FE3"/>
    <w:rsid w:val="008671B7"/>
    <w:rsid w:val="00867D34"/>
    <w:rsid w:val="0087033C"/>
    <w:rsid w:val="00870356"/>
    <w:rsid w:val="00870625"/>
    <w:rsid w:val="00871ECC"/>
    <w:rsid w:val="00872D3B"/>
    <w:rsid w:val="0087360B"/>
    <w:rsid w:val="00874E7D"/>
    <w:rsid w:val="0087610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92E"/>
    <w:rsid w:val="00887B3B"/>
    <w:rsid w:val="00890237"/>
    <w:rsid w:val="00890DB5"/>
    <w:rsid w:val="008912CD"/>
    <w:rsid w:val="0089167B"/>
    <w:rsid w:val="0089179F"/>
    <w:rsid w:val="008919EE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19D"/>
    <w:rsid w:val="008A2538"/>
    <w:rsid w:val="008A329F"/>
    <w:rsid w:val="008A400F"/>
    <w:rsid w:val="008A5059"/>
    <w:rsid w:val="008A53B6"/>
    <w:rsid w:val="008A579C"/>
    <w:rsid w:val="008A5B90"/>
    <w:rsid w:val="008A5DDE"/>
    <w:rsid w:val="008A60FC"/>
    <w:rsid w:val="008A7153"/>
    <w:rsid w:val="008A7337"/>
    <w:rsid w:val="008A7595"/>
    <w:rsid w:val="008B068F"/>
    <w:rsid w:val="008B154B"/>
    <w:rsid w:val="008B28A5"/>
    <w:rsid w:val="008B2ABE"/>
    <w:rsid w:val="008B3423"/>
    <w:rsid w:val="008B35C0"/>
    <w:rsid w:val="008B397D"/>
    <w:rsid w:val="008B3C48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43C"/>
    <w:rsid w:val="008C29E6"/>
    <w:rsid w:val="008C3531"/>
    <w:rsid w:val="008C391B"/>
    <w:rsid w:val="008C3B0C"/>
    <w:rsid w:val="008C4803"/>
    <w:rsid w:val="008C5B15"/>
    <w:rsid w:val="008C5B25"/>
    <w:rsid w:val="008C673A"/>
    <w:rsid w:val="008C6CE6"/>
    <w:rsid w:val="008C7A20"/>
    <w:rsid w:val="008D0035"/>
    <w:rsid w:val="008D3C66"/>
    <w:rsid w:val="008D4732"/>
    <w:rsid w:val="008D5F43"/>
    <w:rsid w:val="008D6C5B"/>
    <w:rsid w:val="008D7F8E"/>
    <w:rsid w:val="008E0E8B"/>
    <w:rsid w:val="008E177C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02CD"/>
    <w:rsid w:val="008F1B96"/>
    <w:rsid w:val="008F1CAE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0D2"/>
    <w:rsid w:val="009222FC"/>
    <w:rsid w:val="00924719"/>
    <w:rsid w:val="009254DE"/>
    <w:rsid w:val="00926A8F"/>
    <w:rsid w:val="00926EC2"/>
    <w:rsid w:val="0092760E"/>
    <w:rsid w:val="00927B8C"/>
    <w:rsid w:val="00930BBB"/>
    <w:rsid w:val="009316D5"/>
    <w:rsid w:val="00932AAC"/>
    <w:rsid w:val="009331D8"/>
    <w:rsid w:val="00933248"/>
    <w:rsid w:val="009362B8"/>
    <w:rsid w:val="009405B1"/>
    <w:rsid w:val="009407AB"/>
    <w:rsid w:val="009407F2"/>
    <w:rsid w:val="00940B54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73B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3FA9"/>
    <w:rsid w:val="009542C3"/>
    <w:rsid w:val="009550EC"/>
    <w:rsid w:val="009554D2"/>
    <w:rsid w:val="00955806"/>
    <w:rsid w:val="0095652E"/>
    <w:rsid w:val="0095691D"/>
    <w:rsid w:val="00957210"/>
    <w:rsid w:val="00957490"/>
    <w:rsid w:val="00957DB1"/>
    <w:rsid w:val="00960D1D"/>
    <w:rsid w:val="00960FF1"/>
    <w:rsid w:val="0096116F"/>
    <w:rsid w:val="009614EF"/>
    <w:rsid w:val="00961BF4"/>
    <w:rsid w:val="00961D49"/>
    <w:rsid w:val="00962672"/>
    <w:rsid w:val="009635C1"/>
    <w:rsid w:val="00964323"/>
    <w:rsid w:val="0096467B"/>
    <w:rsid w:val="00965551"/>
    <w:rsid w:val="00965CD4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54B0"/>
    <w:rsid w:val="009A63FA"/>
    <w:rsid w:val="009A6529"/>
    <w:rsid w:val="009A6CBC"/>
    <w:rsid w:val="009B004D"/>
    <w:rsid w:val="009B21BE"/>
    <w:rsid w:val="009B2E59"/>
    <w:rsid w:val="009B362B"/>
    <w:rsid w:val="009B4C0D"/>
    <w:rsid w:val="009B4E0E"/>
    <w:rsid w:val="009B5763"/>
    <w:rsid w:val="009B5C00"/>
    <w:rsid w:val="009B6163"/>
    <w:rsid w:val="009B6ACB"/>
    <w:rsid w:val="009B76B3"/>
    <w:rsid w:val="009B7ED9"/>
    <w:rsid w:val="009C0153"/>
    <w:rsid w:val="009C07B4"/>
    <w:rsid w:val="009C0A10"/>
    <w:rsid w:val="009C26F1"/>
    <w:rsid w:val="009C2F5C"/>
    <w:rsid w:val="009C3802"/>
    <w:rsid w:val="009C3E76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1312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11EF"/>
    <w:rsid w:val="00A11956"/>
    <w:rsid w:val="00A124FF"/>
    <w:rsid w:val="00A15A65"/>
    <w:rsid w:val="00A15EB9"/>
    <w:rsid w:val="00A170C7"/>
    <w:rsid w:val="00A17521"/>
    <w:rsid w:val="00A177AA"/>
    <w:rsid w:val="00A17B12"/>
    <w:rsid w:val="00A20716"/>
    <w:rsid w:val="00A211DB"/>
    <w:rsid w:val="00A21BA7"/>
    <w:rsid w:val="00A23A65"/>
    <w:rsid w:val="00A243DC"/>
    <w:rsid w:val="00A25109"/>
    <w:rsid w:val="00A251D4"/>
    <w:rsid w:val="00A26ED4"/>
    <w:rsid w:val="00A27378"/>
    <w:rsid w:val="00A275D8"/>
    <w:rsid w:val="00A27ACD"/>
    <w:rsid w:val="00A30769"/>
    <w:rsid w:val="00A30A47"/>
    <w:rsid w:val="00A30D06"/>
    <w:rsid w:val="00A31F64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1059"/>
    <w:rsid w:val="00A41EC9"/>
    <w:rsid w:val="00A431F3"/>
    <w:rsid w:val="00A43DE4"/>
    <w:rsid w:val="00A442A6"/>
    <w:rsid w:val="00A44BC2"/>
    <w:rsid w:val="00A45A90"/>
    <w:rsid w:val="00A4625C"/>
    <w:rsid w:val="00A46528"/>
    <w:rsid w:val="00A477C5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6CE7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452"/>
    <w:rsid w:val="00A64D07"/>
    <w:rsid w:val="00A67047"/>
    <w:rsid w:val="00A705FE"/>
    <w:rsid w:val="00A70769"/>
    <w:rsid w:val="00A70770"/>
    <w:rsid w:val="00A70C4C"/>
    <w:rsid w:val="00A7215F"/>
    <w:rsid w:val="00A72344"/>
    <w:rsid w:val="00A72BDE"/>
    <w:rsid w:val="00A73AFA"/>
    <w:rsid w:val="00A73EE1"/>
    <w:rsid w:val="00A75550"/>
    <w:rsid w:val="00A76A97"/>
    <w:rsid w:val="00A76CCB"/>
    <w:rsid w:val="00A7717C"/>
    <w:rsid w:val="00A77629"/>
    <w:rsid w:val="00A7791F"/>
    <w:rsid w:val="00A77D07"/>
    <w:rsid w:val="00A80793"/>
    <w:rsid w:val="00A811B5"/>
    <w:rsid w:val="00A81369"/>
    <w:rsid w:val="00A821AB"/>
    <w:rsid w:val="00A821DF"/>
    <w:rsid w:val="00A835FD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40F"/>
    <w:rsid w:val="00AA2C89"/>
    <w:rsid w:val="00AA2F7D"/>
    <w:rsid w:val="00AA4ED6"/>
    <w:rsid w:val="00AA5007"/>
    <w:rsid w:val="00AA53D5"/>
    <w:rsid w:val="00AA6863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4F87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C7915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8FC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7CD"/>
    <w:rsid w:val="00AF4D96"/>
    <w:rsid w:val="00AF4FC5"/>
    <w:rsid w:val="00AF5660"/>
    <w:rsid w:val="00AF5779"/>
    <w:rsid w:val="00AF6E13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027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02A8"/>
    <w:rsid w:val="00B214B8"/>
    <w:rsid w:val="00B21532"/>
    <w:rsid w:val="00B21C38"/>
    <w:rsid w:val="00B21E90"/>
    <w:rsid w:val="00B22739"/>
    <w:rsid w:val="00B22CBE"/>
    <w:rsid w:val="00B236B9"/>
    <w:rsid w:val="00B2391E"/>
    <w:rsid w:val="00B24237"/>
    <w:rsid w:val="00B2453E"/>
    <w:rsid w:val="00B245F1"/>
    <w:rsid w:val="00B24964"/>
    <w:rsid w:val="00B255D6"/>
    <w:rsid w:val="00B258D8"/>
    <w:rsid w:val="00B262C8"/>
    <w:rsid w:val="00B26C32"/>
    <w:rsid w:val="00B26CCA"/>
    <w:rsid w:val="00B2768B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230F"/>
    <w:rsid w:val="00B4378E"/>
    <w:rsid w:val="00B43A2B"/>
    <w:rsid w:val="00B43A48"/>
    <w:rsid w:val="00B43F61"/>
    <w:rsid w:val="00B442CB"/>
    <w:rsid w:val="00B44B6A"/>
    <w:rsid w:val="00B44FB2"/>
    <w:rsid w:val="00B45ECE"/>
    <w:rsid w:val="00B46125"/>
    <w:rsid w:val="00B46497"/>
    <w:rsid w:val="00B46CF5"/>
    <w:rsid w:val="00B528BC"/>
    <w:rsid w:val="00B529AD"/>
    <w:rsid w:val="00B53530"/>
    <w:rsid w:val="00B53DE2"/>
    <w:rsid w:val="00B54119"/>
    <w:rsid w:val="00B54C50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09CF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660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AD3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19F"/>
    <w:rsid w:val="00BB1C59"/>
    <w:rsid w:val="00BB210F"/>
    <w:rsid w:val="00BB2898"/>
    <w:rsid w:val="00BB2FAE"/>
    <w:rsid w:val="00BB3C54"/>
    <w:rsid w:val="00BB4278"/>
    <w:rsid w:val="00BB7199"/>
    <w:rsid w:val="00BC00FA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564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274"/>
    <w:rsid w:val="00BE0F3D"/>
    <w:rsid w:val="00BE2749"/>
    <w:rsid w:val="00BE2A57"/>
    <w:rsid w:val="00BE2E52"/>
    <w:rsid w:val="00BE5C07"/>
    <w:rsid w:val="00BE7322"/>
    <w:rsid w:val="00BE7608"/>
    <w:rsid w:val="00BE7FF9"/>
    <w:rsid w:val="00BF03FA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745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4DC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542E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37CF8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004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2B"/>
    <w:rsid w:val="00C67AD1"/>
    <w:rsid w:val="00C711DD"/>
    <w:rsid w:val="00C71A93"/>
    <w:rsid w:val="00C72124"/>
    <w:rsid w:val="00C735C2"/>
    <w:rsid w:val="00C741AC"/>
    <w:rsid w:val="00C741F5"/>
    <w:rsid w:val="00C75117"/>
    <w:rsid w:val="00C76273"/>
    <w:rsid w:val="00C777C7"/>
    <w:rsid w:val="00C8008F"/>
    <w:rsid w:val="00C804BE"/>
    <w:rsid w:val="00C81B3B"/>
    <w:rsid w:val="00C82357"/>
    <w:rsid w:val="00C831BC"/>
    <w:rsid w:val="00C8377D"/>
    <w:rsid w:val="00C83972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4F07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27E0"/>
    <w:rsid w:val="00CB34C9"/>
    <w:rsid w:val="00CB3975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3AB8"/>
    <w:rsid w:val="00CC45F8"/>
    <w:rsid w:val="00CC5E96"/>
    <w:rsid w:val="00CC7045"/>
    <w:rsid w:val="00CC73AC"/>
    <w:rsid w:val="00CD23B1"/>
    <w:rsid w:val="00CD399D"/>
    <w:rsid w:val="00CD3DD5"/>
    <w:rsid w:val="00CD3F54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735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07CF1"/>
    <w:rsid w:val="00D11D74"/>
    <w:rsid w:val="00D13DDA"/>
    <w:rsid w:val="00D141B4"/>
    <w:rsid w:val="00D1492D"/>
    <w:rsid w:val="00D14EEC"/>
    <w:rsid w:val="00D17289"/>
    <w:rsid w:val="00D20076"/>
    <w:rsid w:val="00D20257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1B78"/>
    <w:rsid w:val="00D4204A"/>
    <w:rsid w:val="00D43673"/>
    <w:rsid w:val="00D43EA2"/>
    <w:rsid w:val="00D43F03"/>
    <w:rsid w:val="00D448A0"/>
    <w:rsid w:val="00D45018"/>
    <w:rsid w:val="00D46E4B"/>
    <w:rsid w:val="00D4759C"/>
    <w:rsid w:val="00D47F1F"/>
    <w:rsid w:val="00D5022E"/>
    <w:rsid w:val="00D50687"/>
    <w:rsid w:val="00D5079E"/>
    <w:rsid w:val="00D508D5"/>
    <w:rsid w:val="00D5196F"/>
    <w:rsid w:val="00D5220B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1047"/>
    <w:rsid w:val="00D724DE"/>
    <w:rsid w:val="00D748C0"/>
    <w:rsid w:val="00D75570"/>
    <w:rsid w:val="00D756A5"/>
    <w:rsid w:val="00D761DC"/>
    <w:rsid w:val="00D76E86"/>
    <w:rsid w:val="00D806FE"/>
    <w:rsid w:val="00D8176C"/>
    <w:rsid w:val="00D83880"/>
    <w:rsid w:val="00D84AAC"/>
    <w:rsid w:val="00D851D4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6A77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21A4"/>
    <w:rsid w:val="00DC2FBF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053A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C60"/>
    <w:rsid w:val="00DD7D87"/>
    <w:rsid w:val="00DE0750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1DE"/>
    <w:rsid w:val="00E0387C"/>
    <w:rsid w:val="00E04268"/>
    <w:rsid w:val="00E04D4B"/>
    <w:rsid w:val="00E050B4"/>
    <w:rsid w:val="00E055F3"/>
    <w:rsid w:val="00E05B04"/>
    <w:rsid w:val="00E05E17"/>
    <w:rsid w:val="00E05FCC"/>
    <w:rsid w:val="00E07A09"/>
    <w:rsid w:val="00E07AF2"/>
    <w:rsid w:val="00E07DF5"/>
    <w:rsid w:val="00E10A1C"/>
    <w:rsid w:val="00E125E9"/>
    <w:rsid w:val="00E14891"/>
    <w:rsid w:val="00E15390"/>
    <w:rsid w:val="00E15A38"/>
    <w:rsid w:val="00E16FB5"/>
    <w:rsid w:val="00E17BA4"/>
    <w:rsid w:val="00E17C92"/>
    <w:rsid w:val="00E20B1F"/>
    <w:rsid w:val="00E217B2"/>
    <w:rsid w:val="00E225FE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4A3"/>
    <w:rsid w:val="00E37A85"/>
    <w:rsid w:val="00E37AE4"/>
    <w:rsid w:val="00E37E4F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47B31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57FAC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69DE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34E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3DA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581"/>
    <w:rsid w:val="00EC1BFF"/>
    <w:rsid w:val="00EC1C02"/>
    <w:rsid w:val="00EC33D9"/>
    <w:rsid w:val="00EC404E"/>
    <w:rsid w:val="00EC42AB"/>
    <w:rsid w:val="00EC492B"/>
    <w:rsid w:val="00EC52CC"/>
    <w:rsid w:val="00EC5761"/>
    <w:rsid w:val="00EC590B"/>
    <w:rsid w:val="00EC702E"/>
    <w:rsid w:val="00EC75D0"/>
    <w:rsid w:val="00EC77A8"/>
    <w:rsid w:val="00ED0DA5"/>
    <w:rsid w:val="00ED0F29"/>
    <w:rsid w:val="00ED12BF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599C"/>
    <w:rsid w:val="00F062E5"/>
    <w:rsid w:val="00F1044E"/>
    <w:rsid w:val="00F10545"/>
    <w:rsid w:val="00F10975"/>
    <w:rsid w:val="00F10F05"/>
    <w:rsid w:val="00F110F6"/>
    <w:rsid w:val="00F117A4"/>
    <w:rsid w:val="00F122D5"/>
    <w:rsid w:val="00F122D6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22D4"/>
    <w:rsid w:val="00F2361E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7DE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87B37"/>
    <w:rsid w:val="00F90AA6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2B9"/>
    <w:rsid w:val="00FB2BC9"/>
    <w:rsid w:val="00FB3E38"/>
    <w:rsid w:val="00FB4577"/>
    <w:rsid w:val="00FB5A12"/>
    <w:rsid w:val="00FB6D2E"/>
    <w:rsid w:val="00FC08B9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0862"/>
    <w:rsid w:val="00FF123C"/>
    <w:rsid w:val="00FF1EE5"/>
    <w:rsid w:val="00FF2073"/>
    <w:rsid w:val="00FF218A"/>
    <w:rsid w:val="00FF3EF8"/>
    <w:rsid w:val="00FF40AB"/>
    <w:rsid w:val="00FF4F3E"/>
    <w:rsid w:val="00FF5AC9"/>
    <w:rsid w:val="00FF68A5"/>
    <w:rsid w:val="00FF6C8D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1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uiPriority w:val="99"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uiPriority w:val="99"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uiPriority w:val="99"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  <w:style w:type="paragraph" w:customStyle="1" w:styleId="newstitlebig">
    <w:name w:val="news_title_big"/>
    <w:basedOn w:val="a"/>
    <w:rsid w:val="001B4C9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495CD1"/>
    <w:pPr>
      <w:widowControl w:val="0"/>
      <w:autoSpaceDE w:val="0"/>
      <w:autoSpaceDN w:val="0"/>
      <w:adjustRightInd w:val="0"/>
      <w:spacing w:line="275" w:lineRule="exact"/>
      <w:ind w:firstLine="610"/>
      <w:jc w:val="both"/>
    </w:pPr>
  </w:style>
  <w:style w:type="character" w:customStyle="1" w:styleId="FontStyle19">
    <w:name w:val="Font Style19"/>
    <w:basedOn w:val="a0"/>
    <w:rsid w:val="00495CD1"/>
    <w:rPr>
      <w:rFonts w:ascii="Times New Roman" w:hAnsi="Times New Roman" w:cs="Times New Roman" w:hint="default"/>
      <w:sz w:val="22"/>
      <w:szCs w:val="22"/>
    </w:rPr>
  </w:style>
  <w:style w:type="paragraph" w:customStyle="1" w:styleId="formattexttopleveltext">
    <w:name w:val="formattext topleveltext"/>
    <w:basedOn w:val="a"/>
    <w:rsid w:val="00513036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513036"/>
  </w:style>
  <w:style w:type="character" w:customStyle="1" w:styleId="diffins">
    <w:name w:val="diff_ins"/>
    <w:rsid w:val="00513036"/>
  </w:style>
  <w:style w:type="character" w:customStyle="1" w:styleId="2a">
    <w:name w:val="Основной текст (2) + Полужирный"/>
    <w:rsid w:val="00354C2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e">
    <w:name w:val="Обычный текст"/>
    <w:basedOn w:val="a"/>
    <w:qFormat/>
    <w:rsid w:val="00354C2B"/>
    <w:pPr>
      <w:ind w:firstLine="709"/>
      <w:jc w:val="both"/>
    </w:pPr>
    <w:rPr>
      <w:lang w:val="en-US" w:eastAsia="ar-SA" w:bidi="en-US"/>
    </w:rPr>
  </w:style>
  <w:style w:type="character" w:customStyle="1" w:styleId="ConsPlusNormal1">
    <w:name w:val="ConsPlusNormal1"/>
    <w:rsid w:val="00627BC8"/>
    <w:rPr>
      <w:rFonts w:ascii="Arial" w:hAnsi="Arial" w:cs="Arial"/>
      <w:lang w:val="ru-RU" w:eastAsia="ru-RU" w:bidi="ar-SA"/>
    </w:rPr>
  </w:style>
  <w:style w:type="character" w:styleId="afff">
    <w:name w:val="footnote reference"/>
    <w:uiPriority w:val="99"/>
    <w:rsid w:val="00674FA1"/>
    <w:rPr>
      <w:rFonts w:cs="Times New Roman"/>
      <w:vertAlign w:val="superscript"/>
    </w:rPr>
  </w:style>
  <w:style w:type="character" w:customStyle="1" w:styleId="ConsNonformat">
    <w:name w:val="ConsNonformat Знак Знак Знак"/>
    <w:link w:val="ConsNonformat0"/>
    <w:locked/>
    <w:rsid w:val="00A170C7"/>
    <w:rPr>
      <w:rFonts w:ascii="Courier New" w:hAnsi="Courier New" w:cs="Courier New"/>
      <w:lang w:eastAsia="ru-RU"/>
    </w:rPr>
  </w:style>
  <w:style w:type="paragraph" w:customStyle="1" w:styleId="ConsNonformat0">
    <w:name w:val="ConsNonformat Знак Знак"/>
    <w:link w:val="ConsNonformat"/>
    <w:rsid w:val="00A170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p1">
    <w:name w:val="p1"/>
    <w:basedOn w:val="a"/>
    <w:rsid w:val="00A170C7"/>
    <w:pPr>
      <w:spacing w:before="100" w:beforeAutospacing="1" w:after="100" w:afterAutospacing="1"/>
    </w:pPr>
  </w:style>
  <w:style w:type="character" w:styleId="afff0">
    <w:name w:val="page number"/>
    <w:basedOn w:val="a0"/>
    <w:rsid w:val="00B21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215485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E89C2-A42E-4E96-9641-17B9B555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3</cp:revision>
  <dcterms:created xsi:type="dcterms:W3CDTF">2022-12-28T12:33:00Z</dcterms:created>
  <dcterms:modified xsi:type="dcterms:W3CDTF">2022-12-28T12:39:00Z</dcterms:modified>
</cp:coreProperties>
</file>