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D7B15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37965" w:rsidRDefault="00B37965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37965" w:rsidRDefault="00B37965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37965" w:rsidRDefault="00B37965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37965" w:rsidRDefault="00B3796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D7B15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37965" w:rsidRDefault="00B379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37965" w:rsidRDefault="00B3796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37965" w:rsidRDefault="001F368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01.07</w:t>
                  </w:r>
                  <w:r w:rsidR="00B37965">
                    <w:rPr>
                      <w:b/>
                      <w:sz w:val="32"/>
                      <w:szCs w:val="32"/>
                    </w:rPr>
                    <w:t>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37965" w:rsidRDefault="0019227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1F3686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7A6432" w:rsidRDefault="007A6432" w:rsidP="00192279">
      <w:pPr>
        <w:rPr>
          <w:b/>
          <w:i/>
          <w:u w:val="single"/>
          <w:lang w:eastAsia="ar-SA"/>
        </w:rPr>
      </w:pPr>
    </w:p>
    <w:p w:rsidR="007A6432" w:rsidRPr="001F3686" w:rsidRDefault="007A6432" w:rsidP="001F3686">
      <w:pPr>
        <w:jc w:val="center"/>
        <w:rPr>
          <w:b/>
          <w:i/>
          <w:u w:val="single"/>
          <w:lang w:eastAsia="ar-SA"/>
        </w:rPr>
      </w:pPr>
    </w:p>
    <w:p w:rsidR="00040A7D" w:rsidRPr="001F3686" w:rsidRDefault="00040A7D" w:rsidP="001F3686">
      <w:pPr>
        <w:jc w:val="center"/>
        <w:rPr>
          <w:b/>
          <w:i/>
          <w:u w:val="single"/>
          <w:lang w:eastAsia="ar-SA"/>
        </w:rPr>
      </w:pPr>
      <w:r w:rsidRPr="001F3686">
        <w:rPr>
          <w:b/>
          <w:i/>
          <w:u w:val="single"/>
          <w:lang w:eastAsia="ar-SA"/>
        </w:rPr>
        <w:t>Постановление</w:t>
      </w:r>
    </w:p>
    <w:p w:rsidR="001F3686" w:rsidRPr="001F3686" w:rsidRDefault="00040A7D" w:rsidP="001F3686">
      <w:pPr>
        <w:jc w:val="center"/>
        <w:rPr>
          <w:b/>
          <w:bCs/>
          <w:i/>
          <w:color w:val="000000"/>
          <w:szCs w:val="23"/>
          <w:u w:val="single"/>
        </w:rPr>
      </w:pPr>
      <w:r w:rsidRPr="001F3686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1F3686" w:rsidRPr="001F3686">
        <w:rPr>
          <w:b/>
          <w:bCs/>
          <w:i/>
          <w:color w:val="000000"/>
          <w:szCs w:val="23"/>
          <w:u w:val="single"/>
        </w:rPr>
        <w:t xml:space="preserve">О признании </w:t>
      </w:r>
      <w:proofErr w:type="gramStart"/>
      <w:r w:rsidR="001F3686" w:rsidRPr="001F3686">
        <w:rPr>
          <w:b/>
          <w:bCs/>
          <w:i/>
          <w:color w:val="000000"/>
          <w:szCs w:val="23"/>
          <w:u w:val="single"/>
        </w:rPr>
        <w:t>утратившим</w:t>
      </w:r>
      <w:proofErr w:type="gramEnd"/>
      <w:r w:rsidR="001F3686" w:rsidRPr="001F3686">
        <w:rPr>
          <w:b/>
          <w:bCs/>
          <w:i/>
          <w:color w:val="000000"/>
          <w:szCs w:val="23"/>
          <w:u w:val="single"/>
        </w:rPr>
        <w:t xml:space="preserve"> силу постановление</w:t>
      </w:r>
    </w:p>
    <w:p w:rsidR="00040A7D" w:rsidRPr="001F3686" w:rsidRDefault="001F3686" w:rsidP="001F3686">
      <w:pPr>
        <w:jc w:val="center"/>
        <w:rPr>
          <w:b/>
          <w:bCs/>
          <w:i/>
          <w:color w:val="000000"/>
          <w:szCs w:val="23"/>
          <w:u w:val="single"/>
        </w:rPr>
      </w:pPr>
      <w:r w:rsidRPr="001F3686">
        <w:rPr>
          <w:b/>
          <w:bCs/>
          <w:i/>
          <w:color w:val="000000"/>
          <w:szCs w:val="23"/>
          <w:u w:val="single"/>
        </w:rPr>
        <w:t>Администрации Атнарского сельского поселения  № 42 от 28.06.2022</w:t>
      </w:r>
      <w:r w:rsidR="0050276E" w:rsidRPr="001F3686">
        <w:rPr>
          <w:rFonts w:eastAsiaTheme="minorEastAsia"/>
          <w:b/>
          <w:i/>
          <w:u w:val="single"/>
        </w:rPr>
        <w:t>»</w:t>
      </w:r>
    </w:p>
    <w:p w:rsidR="008C196B" w:rsidRDefault="008C196B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5346D6" w:rsidRPr="00192279" w:rsidRDefault="001D3EDF" w:rsidP="00192279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от </w:t>
      </w:r>
      <w:r w:rsidR="001F3686">
        <w:rPr>
          <w:b/>
          <w:i/>
          <w:u w:val="single"/>
          <w:lang w:eastAsia="ar-SA"/>
        </w:rPr>
        <w:t>01.07</w:t>
      </w:r>
      <w:r>
        <w:rPr>
          <w:b/>
          <w:i/>
          <w:u w:val="single"/>
          <w:lang w:eastAsia="ar-SA"/>
        </w:rPr>
        <w:t>.2022 г. №</w:t>
      </w:r>
      <w:r w:rsidR="001F3686">
        <w:rPr>
          <w:b/>
          <w:i/>
          <w:u w:val="single"/>
          <w:lang w:eastAsia="ar-SA"/>
        </w:rPr>
        <w:t>46</w:t>
      </w:r>
      <w:r w:rsidR="00192279">
        <w:rPr>
          <w:rFonts w:eastAsiaTheme="minorEastAsia"/>
        </w:rPr>
        <w:t xml:space="preserve">  </w:t>
      </w:r>
    </w:p>
    <w:p w:rsidR="001F3686" w:rsidRDefault="001F3686" w:rsidP="001F3686">
      <w:pPr>
        <w:spacing w:before="100" w:beforeAutospacing="1"/>
        <w:ind w:firstLine="547"/>
        <w:rPr>
          <w:bCs/>
          <w:color w:val="000000"/>
        </w:rPr>
      </w:pPr>
      <w:r>
        <w:rPr>
          <w:color w:val="000000"/>
        </w:rPr>
        <w:t>Администрация Атнарского сельского поселения Красночетайского района Чувашской Республики  ПОСТ</w:t>
      </w:r>
      <w:r w:rsidRPr="00F742F2">
        <w:rPr>
          <w:bCs/>
          <w:color w:val="000000"/>
        </w:rPr>
        <w:t>АНОВЛЯЕТ:</w:t>
      </w:r>
    </w:p>
    <w:p w:rsidR="001F3686" w:rsidRPr="00F742F2" w:rsidRDefault="001F3686" w:rsidP="001F3686">
      <w:pPr>
        <w:spacing w:before="100" w:beforeAutospacing="1"/>
        <w:ind w:firstLine="547"/>
        <w:rPr>
          <w:color w:val="000000"/>
          <w:szCs w:val="17"/>
        </w:rPr>
      </w:pPr>
    </w:p>
    <w:p w:rsidR="001F3686" w:rsidRPr="00C36F27" w:rsidRDefault="001F3686" w:rsidP="001F3686">
      <w:pPr>
        <w:keepNext/>
        <w:spacing w:before="240" w:after="60"/>
        <w:outlineLvl w:val="1"/>
      </w:pPr>
      <w:r w:rsidRPr="00F742F2">
        <w:rPr>
          <w:color w:val="00000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</w:t>
      </w:r>
      <w:r>
        <w:rPr>
          <w:bCs/>
          <w:color w:val="000000"/>
          <w:szCs w:val="23"/>
        </w:rPr>
        <w:t xml:space="preserve"> 42 от 28.06.2022 </w:t>
      </w:r>
      <w:r>
        <w:rPr>
          <w:color w:val="000000"/>
        </w:rPr>
        <w:t xml:space="preserve"> «</w:t>
      </w:r>
      <w:r w:rsidRPr="00C36F27">
        <w:rPr>
          <w:bCs/>
          <w:iCs/>
        </w:rPr>
        <w:t xml:space="preserve">О </w:t>
      </w:r>
      <w:r>
        <w:rPr>
          <w:bCs/>
          <w:iCs/>
        </w:rPr>
        <w:t>присвоении адреса жилому дому</w:t>
      </w:r>
      <w:r>
        <w:t>».</w:t>
      </w:r>
    </w:p>
    <w:p w:rsidR="001F3686" w:rsidRPr="00F742F2" w:rsidRDefault="001F3686" w:rsidP="001F3686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1F3686" w:rsidRPr="00F742F2" w:rsidRDefault="001F3686" w:rsidP="001F3686">
      <w:pPr>
        <w:spacing w:before="100" w:beforeAutospacing="1"/>
        <w:ind w:firstLine="706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1F3686" w:rsidRPr="00F742F2" w:rsidRDefault="001F3686" w:rsidP="001F3686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</w:rPr>
        <w:t xml:space="preserve">Глава Атнарского сельского поселения                                      </w:t>
      </w:r>
      <w:r>
        <w:rPr>
          <w:color w:val="000000"/>
        </w:rPr>
        <w:t xml:space="preserve">   В.В. Храмов</w:t>
      </w:r>
      <w:r w:rsidRPr="00F742F2">
        <w:rPr>
          <w:color w:val="000000"/>
        </w:rPr>
        <w:t> </w:t>
      </w:r>
    </w:p>
    <w:p w:rsidR="001F3686" w:rsidRPr="00F742F2" w:rsidRDefault="001F3686" w:rsidP="001F3686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1F3686" w:rsidRPr="00F742F2" w:rsidRDefault="001F3686" w:rsidP="001F3686">
      <w:pPr>
        <w:spacing w:before="100" w:beforeAutospacing="1"/>
        <w:rPr>
          <w:color w:val="000000"/>
          <w:szCs w:val="17"/>
        </w:rPr>
      </w:pPr>
    </w:p>
    <w:p w:rsidR="00F5758B" w:rsidRDefault="00F5758B" w:rsidP="00F5758B">
      <w:pPr>
        <w:spacing w:before="100" w:beforeAutospacing="1"/>
        <w:jc w:val="both"/>
        <w:rPr>
          <w:color w:val="000000"/>
          <w:szCs w:val="17"/>
        </w:rPr>
      </w:pPr>
    </w:p>
    <w:p w:rsidR="00F5758B" w:rsidRDefault="00F5758B" w:rsidP="00F5758B">
      <w:pPr>
        <w:spacing w:before="100" w:beforeAutospacing="1"/>
        <w:jc w:val="both"/>
        <w:rPr>
          <w:color w:val="000000"/>
          <w:szCs w:val="17"/>
        </w:rPr>
      </w:pPr>
    </w:p>
    <w:p w:rsidR="00F5758B" w:rsidRDefault="00F5758B" w:rsidP="00F5758B">
      <w:pPr>
        <w:spacing w:before="100" w:beforeAutospacing="1"/>
        <w:jc w:val="both"/>
        <w:rPr>
          <w:color w:val="000000"/>
          <w:szCs w:val="17"/>
        </w:rPr>
      </w:pPr>
    </w:p>
    <w:p w:rsidR="001B2F7B" w:rsidRDefault="001B2F7B" w:rsidP="00F5758B">
      <w:pPr>
        <w:spacing w:before="100" w:beforeAutospacing="1"/>
        <w:jc w:val="both"/>
        <w:rPr>
          <w:color w:val="000000"/>
          <w:szCs w:val="17"/>
        </w:rPr>
      </w:pPr>
    </w:p>
    <w:p w:rsidR="00E72ADC" w:rsidRDefault="00E72ADC" w:rsidP="00F5758B">
      <w:pPr>
        <w:spacing w:before="100" w:beforeAutospacing="1"/>
        <w:jc w:val="both"/>
        <w:rPr>
          <w:color w:val="000000"/>
          <w:szCs w:val="17"/>
        </w:rPr>
      </w:pPr>
    </w:p>
    <w:p w:rsidR="00E72ADC" w:rsidRDefault="00E72ADC" w:rsidP="00F5758B">
      <w:pPr>
        <w:spacing w:before="100" w:beforeAutospacing="1"/>
        <w:jc w:val="both"/>
        <w:rPr>
          <w:color w:val="000000"/>
          <w:szCs w:val="17"/>
        </w:rPr>
      </w:pPr>
    </w:p>
    <w:p w:rsidR="00F5758B" w:rsidRDefault="00F5758B" w:rsidP="00F5758B">
      <w:pPr>
        <w:spacing w:before="100" w:beforeAutospacing="1"/>
        <w:jc w:val="both"/>
        <w:rPr>
          <w:color w:val="000000"/>
          <w:szCs w:val="17"/>
        </w:rPr>
      </w:pPr>
    </w:p>
    <w:p w:rsidR="00F5758B" w:rsidRPr="00F742F2" w:rsidRDefault="00F5758B" w:rsidP="00F5758B">
      <w:pPr>
        <w:spacing w:before="100" w:beforeAutospacing="1"/>
        <w:jc w:val="both"/>
        <w:rPr>
          <w:color w:val="000000"/>
          <w:szCs w:val="17"/>
        </w:rPr>
      </w:pPr>
    </w:p>
    <w:p w:rsidR="00F5758B" w:rsidRPr="005212AF" w:rsidRDefault="00F5758B" w:rsidP="005212AF">
      <w:pPr>
        <w:jc w:val="center"/>
        <w:rPr>
          <w:b/>
          <w:i/>
          <w:u w:val="single"/>
          <w:lang w:eastAsia="ar-SA"/>
        </w:rPr>
      </w:pPr>
      <w:r w:rsidRPr="005212AF">
        <w:rPr>
          <w:b/>
          <w:i/>
          <w:u w:val="single"/>
          <w:lang w:eastAsia="ar-SA"/>
        </w:rPr>
        <w:t>Постановление</w:t>
      </w:r>
    </w:p>
    <w:p w:rsidR="005212AF" w:rsidRPr="005212AF" w:rsidRDefault="00F5758B" w:rsidP="005212AF">
      <w:pPr>
        <w:jc w:val="center"/>
        <w:rPr>
          <w:b/>
          <w:bCs/>
          <w:i/>
          <w:color w:val="000000"/>
          <w:szCs w:val="23"/>
          <w:u w:val="single"/>
        </w:rPr>
      </w:pPr>
      <w:r w:rsidRPr="005212AF">
        <w:rPr>
          <w:b/>
          <w:i/>
          <w:u w:val="single"/>
          <w:lang w:eastAsia="ar-SA"/>
        </w:rPr>
        <w:t>администрации  Атнарского сельского поселения Красночетайского района Чувашской Республики «</w:t>
      </w:r>
      <w:r w:rsidR="005212AF" w:rsidRPr="005212AF">
        <w:rPr>
          <w:b/>
          <w:bCs/>
          <w:i/>
          <w:color w:val="000000"/>
          <w:szCs w:val="23"/>
          <w:u w:val="single"/>
        </w:rPr>
        <w:t xml:space="preserve">О признании </w:t>
      </w:r>
      <w:proofErr w:type="gramStart"/>
      <w:r w:rsidR="005212AF" w:rsidRPr="005212AF">
        <w:rPr>
          <w:b/>
          <w:bCs/>
          <w:i/>
          <w:color w:val="000000"/>
          <w:szCs w:val="23"/>
          <w:u w:val="single"/>
        </w:rPr>
        <w:t>утратившим</w:t>
      </w:r>
      <w:proofErr w:type="gramEnd"/>
      <w:r w:rsidR="005212AF" w:rsidRPr="005212AF">
        <w:rPr>
          <w:b/>
          <w:bCs/>
          <w:i/>
          <w:color w:val="000000"/>
          <w:szCs w:val="23"/>
          <w:u w:val="single"/>
        </w:rPr>
        <w:t xml:space="preserve"> силу постановление</w:t>
      </w:r>
    </w:p>
    <w:p w:rsidR="00F5758B" w:rsidRPr="005212AF" w:rsidRDefault="005212AF" w:rsidP="005212AF">
      <w:pPr>
        <w:jc w:val="center"/>
        <w:rPr>
          <w:b/>
          <w:bCs/>
          <w:i/>
          <w:color w:val="000000"/>
          <w:szCs w:val="23"/>
          <w:u w:val="single"/>
        </w:rPr>
      </w:pPr>
      <w:r w:rsidRPr="005212AF">
        <w:rPr>
          <w:b/>
          <w:bCs/>
          <w:i/>
          <w:color w:val="000000"/>
          <w:szCs w:val="23"/>
          <w:u w:val="single"/>
        </w:rPr>
        <w:t xml:space="preserve">Администрации Атнарского сельского поселения  № 41 от 28.06.2022 </w:t>
      </w:r>
      <w:r w:rsidR="00F5758B" w:rsidRPr="005212AF">
        <w:rPr>
          <w:rFonts w:eastAsiaTheme="minorEastAsia"/>
          <w:b/>
          <w:i/>
          <w:u w:val="single"/>
        </w:rPr>
        <w:t>»</w:t>
      </w:r>
    </w:p>
    <w:p w:rsidR="00F5758B" w:rsidRDefault="00F5758B" w:rsidP="00F5758B">
      <w:pPr>
        <w:spacing w:line="360" w:lineRule="auto"/>
        <w:jc w:val="both"/>
        <w:rPr>
          <w:b/>
          <w:i/>
          <w:u w:val="single"/>
          <w:lang w:eastAsia="ar-SA"/>
        </w:rPr>
      </w:pPr>
    </w:p>
    <w:p w:rsidR="00F5758B" w:rsidRPr="00192279" w:rsidRDefault="00F5758B" w:rsidP="00F5758B">
      <w:pPr>
        <w:spacing w:line="360" w:lineRule="auto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от </w:t>
      </w:r>
      <w:r w:rsidR="005212AF">
        <w:rPr>
          <w:b/>
          <w:i/>
          <w:u w:val="single"/>
          <w:lang w:eastAsia="ar-SA"/>
        </w:rPr>
        <w:t>01.07</w:t>
      </w:r>
      <w:r>
        <w:rPr>
          <w:b/>
          <w:i/>
          <w:u w:val="single"/>
          <w:lang w:eastAsia="ar-SA"/>
        </w:rPr>
        <w:t>.2022 г. №</w:t>
      </w:r>
      <w:r w:rsidR="005212AF">
        <w:rPr>
          <w:b/>
          <w:i/>
          <w:u w:val="single"/>
          <w:lang w:eastAsia="ar-SA"/>
        </w:rPr>
        <w:t>48</w:t>
      </w:r>
      <w:r>
        <w:rPr>
          <w:rFonts w:eastAsiaTheme="minorEastAsia"/>
        </w:rPr>
        <w:t xml:space="preserve">  </w:t>
      </w:r>
    </w:p>
    <w:p w:rsidR="005212AF" w:rsidRDefault="005212AF" w:rsidP="005212AF">
      <w:pPr>
        <w:spacing w:before="100" w:beforeAutospacing="1"/>
        <w:ind w:firstLine="547"/>
        <w:rPr>
          <w:bCs/>
          <w:color w:val="000000"/>
        </w:rPr>
      </w:pPr>
      <w:r>
        <w:rPr>
          <w:color w:val="000000"/>
        </w:rPr>
        <w:t>Администрация Атнарского сельского поселения Красночетайского района Чувашской Республики  ПОСТ</w:t>
      </w:r>
      <w:r w:rsidRPr="00F742F2">
        <w:rPr>
          <w:bCs/>
          <w:color w:val="000000"/>
        </w:rPr>
        <w:t>АНОВЛЯЕТ:</w:t>
      </w:r>
    </w:p>
    <w:p w:rsidR="005212AF" w:rsidRPr="00F742F2" w:rsidRDefault="005212AF" w:rsidP="005212AF">
      <w:pPr>
        <w:spacing w:before="100" w:beforeAutospacing="1"/>
        <w:ind w:firstLine="547"/>
        <w:rPr>
          <w:color w:val="000000"/>
          <w:szCs w:val="17"/>
        </w:rPr>
      </w:pPr>
    </w:p>
    <w:p w:rsidR="005212AF" w:rsidRPr="00C36F27" w:rsidRDefault="005212AF" w:rsidP="005212AF">
      <w:pPr>
        <w:keepNext/>
        <w:spacing w:before="240" w:after="60"/>
        <w:outlineLvl w:val="1"/>
      </w:pPr>
      <w:r w:rsidRPr="00F742F2">
        <w:rPr>
          <w:color w:val="00000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</w:t>
      </w:r>
      <w:r>
        <w:rPr>
          <w:bCs/>
          <w:color w:val="000000"/>
          <w:szCs w:val="23"/>
        </w:rPr>
        <w:t xml:space="preserve"> 41 от 28.06.2022 </w:t>
      </w:r>
      <w:r>
        <w:rPr>
          <w:color w:val="000000"/>
        </w:rPr>
        <w:t xml:space="preserve"> «</w:t>
      </w:r>
      <w:r w:rsidRPr="00C36F27">
        <w:rPr>
          <w:bCs/>
          <w:iCs/>
        </w:rPr>
        <w:t xml:space="preserve">О </w:t>
      </w:r>
      <w:r>
        <w:rPr>
          <w:bCs/>
          <w:iCs/>
        </w:rPr>
        <w:t>присвоении адреса жилому дому</w:t>
      </w:r>
      <w:r>
        <w:t>».</w:t>
      </w:r>
    </w:p>
    <w:p w:rsidR="005212AF" w:rsidRPr="00F742F2" w:rsidRDefault="005212AF" w:rsidP="005212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5212AF" w:rsidRPr="00F742F2" w:rsidRDefault="005212AF" w:rsidP="005212AF">
      <w:pPr>
        <w:spacing w:before="100" w:beforeAutospacing="1"/>
        <w:ind w:firstLine="706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5212AF" w:rsidRPr="00F742F2" w:rsidRDefault="005212AF" w:rsidP="005212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</w:rPr>
        <w:t xml:space="preserve">Глава Атнарского сельского поселения                                      </w:t>
      </w:r>
      <w:r>
        <w:rPr>
          <w:color w:val="000000"/>
        </w:rPr>
        <w:t xml:space="preserve">   В.В. Храмов</w:t>
      </w:r>
      <w:r w:rsidRPr="00F742F2">
        <w:rPr>
          <w:color w:val="000000"/>
        </w:rPr>
        <w:t> </w:t>
      </w:r>
    </w:p>
    <w:p w:rsidR="005212AF" w:rsidRPr="00F742F2" w:rsidRDefault="005212AF" w:rsidP="005212AF">
      <w:pPr>
        <w:spacing w:before="100" w:beforeAutospacing="1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B37965" w:rsidRDefault="00B37965" w:rsidP="008C196B">
      <w:pPr>
        <w:tabs>
          <w:tab w:val="left" w:pos="615"/>
          <w:tab w:val="center" w:pos="4677"/>
        </w:tabs>
        <w:jc w:val="both"/>
      </w:pPr>
    </w:p>
    <w:p w:rsidR="008C196B" w:rsidRPr="0010042D" w:rsidRDefault="008C196B" w:rsidP="008C196B">
      <w:pPr>
        <w:tabs>
          <w:tab w:val="left" w:pos="615"/>
          <w:tab w:val="center" w:pos="4677"/>
        </w:tabs>
        <w:jc w:val="both"/>
      </w:pPr>
      <w:r>
        <w:tab/>
      </w:r>
      <w:r>
        <w:tab/>
      </w:r>
    </w:p>
    <w:p w:rsidR="00040A7D" w:rsidRPr="00040A7D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56" w:rsidRDefault="00E72856" w:rsidP="00CB703D">
      <w:r>
        <w:separator/>
      </w:r>
    </w:p>
  </w:endnote>
  <w:endnote w:type="continuationSeparator" w:id="0">
    <w:p w:rsidR="00E72856" w:rsidRDefault="00E72856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56" w:rsidRDefault="00E72856" w:rsidP="00CB703D">
      <w:r>
        <w:separator/>
      </w:r>
    </w:p>
  </w:footnote>
  <w:footnote w:type="continuationSeparator" w:id="0">
    <w:p w:rsidR="00E72856" w:rsidRDefault="00E72856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B37965" w:rsidRDefault="008D7B15">
        <w:pPr>
          <w:pStyle w:val="a3"/>
          <w:jc w:val="center"/>
        </w:pPr>
        <w:fldSimple w:instr="PAGE   \* MERGEFORMAT">
          <w:r w:rsidR="005212AF">
            <w:rPr>
              <w:noProof/>
            </w:rPr>
            <w:t>2</w:t>
          </w:r>
        </w:fldSimple>
      </w:p>
    </w:sdtContent>
  </w:sdt>
  <w:p w:rsidR="00B37965" w:rsidRDefault="00B37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4"/>
  </w:num>
  <w:num w:numId="5">
    <w:abstractNumId w:val="25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3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4"/>
  </w:num>
  <w:num w:numId="24">
    <w:abstractNumId w:val="26"/>
  </w:num>
  <w:num w:numId="25">
    <w:abstractNumId w:val="22"/>
  </w:num>
  <w:num w:numId="26">
    <w:abstractNumId w:val="23"/>
  </w:num>
  <w:num w:numId="27">
    <w:abstractNumId w:val="1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B8A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5BB6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56F2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279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2F7B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259"/>
    <w:rsid w:val="001D1F50"/>
    <w:rsid w:val="001D2136"/>
    <w:rsid w:val="001D2D4C"/>
    <w:rsid w:val="001D3EDF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043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368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71C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0355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7DB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5C15"/>
    <w:rsid w:val="003C619E"/>
    <w:rsid w:val="003D0156"/>
    <w:rsid w:val="003D0C97"/>
    <w:rsid w:val="003D0F88"/>
    <w:rsid w:val="003D11D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6E27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66A55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4838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276E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2AF"/>
    <w:rsid w:val="00521626"/>
    <w:rsid w:val="005225D9"/>
    <w:rsid w:val="00522A53"/>
    <w:rsid w:val="00522BB7"/>
    <w:rsid w:val="0052336D"/>
    <w:rsid w:val="005233A2"/>
    <w:rsid w:val="0052415F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6D6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845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83B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7C5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37CE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B6F2B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63A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0B1"/>
    <w:rsid w:val="00633730"/>
    <w:rsid w:val="006338EC"/>
    <w:rsid w:val="00633C0F"/>
    <w:rsid w:val="00634196"/>
    <w:rsid w:val="0063498F"/>
    <w:rsid w:val="00634E90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CB4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985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368B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432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39C3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A32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2F5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3B01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96B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B15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17B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37"/>
    <w:rsid w:val="00926EC2"/>
    <w:rsid w:val="0092760E"/>
    <w:rsid w:val="00927B8C"/>
    <w:rsid w:val="00930BBB"/>
    <w:rsid w:val="0093124A"/>
    <w:rsid w:val="009316D5"/>
    <w:rsid w:val="00932AAC"/>
    <w:rsid w:val="00933248"/>
    <w:rsid w:val="009362B8"/>
    <w:rsid w:val="0093766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89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29CF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5AAB"/>
    <w:rsid w:val="00A269E8"/>
    <w:rsid w:val="00A26ED4"/>
    <w:rsid w:val="00A27378"/>
    <w:rsid w:val="00A275D8"/>
    <w:rsid w:val="00A27ACD"/>
    <w:rsid w:val="00A30769"/>
    <w:rsid w:val="00A30A47"/>
    <w:rsid w:val="00A30D06"/>
    <w:rsid w:val="00A32D3B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8BA"/>
    <w:rsid w:val="00B37965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6DD3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2C8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4EFE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55E7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5AF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C73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3C"/>
    <w:rsid w:val="00C139B8"/>
    <w:rsid w:val="00C13A05"/>
    <w:rsid w:val="00C141FC"/>
    <w:rsid w:val="00C149B2"/>
    <w:rsid w:val="00C14EAF"/>
    <w:rsid w:val="00C151DA"/>
    <w:rsid w:val="00C1643B"/>
    <w:rsid w:val="00C17C31"/>
    <w:rsid w:val="00C17E8C"/>
    <w:rsid w:val="00C210B5"/>
    <w:rsid w:val="00C21965"/>
    <w:rsid w:val="00C2350A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57D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2F8B"/>
    <w:rsid w:val="00D534FB"/>
    <w:rsid w:val="00D53776"/>
    <w:rsid w:val="00D537C1"/>
    <w:rsid w:val="00D53A07"/>
    <w:rsid w:val="00D5591C"/>
    <w:rsid w:val="00D5684E"/>
    <w:rsid w:val="00D6048F"/>
    <w:rsid w:val="00D60980"/>
    <w:rsid w:val="00D61855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778D3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5A31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406E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34E1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333E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856"/>
    <w:rsid w:val="00E72939"/>
    <w:rsid w:val="00E72ADC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26AA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0E2A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58B"/>
    <w:rsid w:val="00F57AF3"/>
    <w:rsid w:val="00F602FA"/>
    <w:rsid w:val="00F60A24"/>
    <w:rsid w:val="00F61A30"/>
    <w:rsid w:val="00F61AFD"/>
    <w:rsid w:val="00F61ED0"/>
    <w:rsid w:val="00F6290A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4B35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82F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paragraph" w:customStyle="1" w:styleId="stylet1">
    <w:name w:val="stylet1"/>
    <w:basedOn w:val="a"/>
    <w:rsid w:val="00BB5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F83F-9AF0-4979-A272-021B461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2022-07-13T13:37:00Z</dcterms:created>
  <dcterms:modified xsi:type="dcterms:W3CDTF">2022-07-13T13:44:00Z</dcterms:modified>
</cp:coreProperties>
</file>