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EF" w:rsidRPr="00033B4F" w:rsidRDefault="001275EF" w:rsidP="00033B4F">
      <w:pPr>
        <w:shd w:val="clear" w:color="auto" w:fill="FFFFFF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hAnsi="Book Antiqua" w:cs="Book Antiqua"/>
          <w:b/>
          <w:bCs/>
          <w:color w:val="000000"/>
          <w:kern w:val="36"/>
          <w:sz w:val="27"/>
          <w:szCs w:val="27"/>
          <w:lang w:eastAsia="ru-RU"/>
        </w:rPr>
      </w:pPr>
      <w:r w:rsidRPr="00033B4F">
        <w:rPr>
          <w:rFonts w:ascii="Book Antiqua" w:hAnsi="Book Antiqua" w:cs="Book Antiqua"/>
          <w:b/>
          <w:bCs/>
          <w:color w:val="000000"/>
          <w:kern w:val="36"/>
          <w:sz w:val="27"/>
          <w:szCs w:val="27"/>
          <w:lang w:eastAsia="ru-RU"/>
        </w:rPr>
        <w:t>Информирование населения об экологическом просвещении</w:t>
      </w:r>
    </w:p>
    <w:p w:rsidR="001275EF" w:rsidRPr="00033B4F" w:rsidRDefault="000950C8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изменениями,</w:t>
      </w:r>
      <w:r w:rsidR="001275EF"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внесенными в статью 8 Федерального закона "Об отходах производства и потребления" от 24.06.1998 N 89-ФЗ </w:t>
      </w: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 01.01.2019</w:t>
      </w:r>
      <w:r w:rsidR="001275EF"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1275EF"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полномочиям органов местного самоуправления городских и сельских поселений в </w:t>
      </w: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области обращения</w:t>
      </w:r>
      <w:r w:rsidR="001275EF"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твердыми коммунальными </w:t>
      </w: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отходами отнесена</w:t>
      </w:r>
      <w:r w:rsidR="001275EF"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также,</w:t>
      </w:r>
      <w:r w:rsidR="001275EF"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- формирование системы технического регулирования, содержащей требования экологической и промышленной безопасности;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- лицензирование видов деятельности, потенциально опасных для окружающей среды, жизни и здоровья людей;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- нормирование и разрешительная деятельность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- государственный санитарно-эпидемиологический надзор и социально-гигиенический мониторинг;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- создание системы экологического аудита;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 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</w:t>
      </w:r>
      <w:r w:rsidRPr="00033B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просвещение</w:t>
      </w: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экологических сайтах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Ecocom</w:t>
      </w:r>
      <w:proofErr w:type="spellEnd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все об экологии</w:t>
      </w:r>
    </w:p>
    <w:p w:rsidR="001275EF" w:rsidRPr="00033B4F" w:rsidRDefault="000950C8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1275EF"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http://www.ecocommunity.ru/</w:t>
        </w:r>
      </w:hyperlink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FacePla.net — экологический дайджест позитивной информации об экологии и технологии</w:t>
      </w:r>
    </w:p>
    <w:p w:rsidR="001275EF" w:rsidRPr="00033B4F" w:rsidRDefault="000950C8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1275EF"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http://facepla.net/</w:t>
        </w:r>
      </w:hyperlink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Saveplanet.su – «Сохраним планету»</w:t>
      </w:r>
    </w:p>
    <w:p w:rsidR="001275EF" w:rsidRPr="00033B4F" w:rsidRDefault="000950C8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1275EF"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http://www.saveplanet.su/</w:t>
        </w:r>
      </w:hyperlink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Всемирный фонд дикой природы (WWF)</w:t>
      </w:r>
    </w:p>
    <w:p w:rsidR="001275EF" w:rsidRPr="00033B4F" w:rsidRDefault="000950C8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1275EF"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http://wwf.panda.org/</w:t>
        </w:r>
      </w:hyperlink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Гринпис России</w:t>
      </w:r>
    </w:p>
    <w:p w:rsidR="001275EF" w:rsidRPr="00033B4F" w:rsidRDefault="000950C8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275EF"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http://www.greenpeace.org/russia/ru</w:t>
        </w:r>
      </w:hyperlink>
      <w:r w:rsidR="001275EF"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 природных ресурсов России</w:t>
      </w:r>
    </w:p>
    <w:p w:rsidR="001275EF" w:rsidRPr="00033B4F" w:rsidRDefault="000950C8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1275EF"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http://www.mnr.gov.ru/</w:t>
        </w:r>
      </w:hyperlink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В подсистему </w:t>
      </w:r>
      <w:proofErr w:type="spellStart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природоресурсного</w:t>
      </w:r>
      <w:proofErr w:type="spellEnd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входят: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Земельный кодекс РФ (ФЗ № 136 от 25.10.2001 г.),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 РФ от 21 февраля 1992 г. № 2395-1 «О недрах»,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Лесной кодекс РФ (ФЗ № 200 от 04.12.2006 г.),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Водный кодекс </w:t>
      </w:r>
      <w:proofErr w:type="gramStart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РФ( ФЗ</w:t>
      </w:r>
      <w:proofErr w:type="gramEnd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74 от 03.06.2006 г.),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Федеральный закон от 24 апреля 1995 г. № 52-ФЗ «О животном мире», а также другие законодательные и нормативные акты субъектов РФ.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 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 Первая касается биологических начал человека, вторая — его материальных основ существования.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Законе закрепляются следующие правовые положения: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·основы управления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·экономическое регулирование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·нормирование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·оценка воздействия на окружающую среду и экологическая экспертиза;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·зоны экологического бедствия, зоны чрезвычайных ситуаций;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·государственный мониторинг окружающей среды (государственный экологический мониторинг);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·контроль в области охраны окружающей среды (экологический контроль);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·научные исследования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·основы формирования экологической культуры;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·международное сотрудничество в области охраны окружающей среды.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Так, ст. 18 говориться, что: «</w:t>
      </w: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имеет право на охрану здоровья. Право на охрану здоровья обеспечивается охраной окружающей среды…»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Правовые нормы по охране природы и рациональному природопользованию содержатся и в других актах </w:t>
      </w:r>
      <w:proofErr w:type="spellStart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природоресурсного</w:t>
      </w:r>
      <w:proofErr w:type="spellEnd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   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 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экологизация</w:t>
      </w:r>
      <w:proofErr w:type="spellEnd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</w:t>
      </w:r>
      <w:bookmarkStart w:id="0" w:name="_GoBack"/>
      <w:bookmarkEnd w:id="0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логизацией</w:t>
      </w:r>
      <w:proofErr w:type="spellEnd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жители! Берегите природу и ее экологическое состояние!</w:t>
      </w:r>
    </w:p>
    <w:p w:rsidR="001275EF" w:rsidRDefault="001275EF"/>
    <w:sectPr w:rsidR="001275EF" w:rsidSect="00F8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4F"/>
    <w:rsid w:val="00033B4F"/>
    <w:rsid w:val="00063DBA"/>
    <w:rsid w:val="000950C8"/>
    <w:rsid w:val="001275EF"/>
    <w:rsid w:val="00167DB8"/>
    <w:rsid w:val="009E45D2"/>
    <w:rsid w:val="00F8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30D023-155F-4FF3-85BA-A7E3AB9B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E7"/>
    <w:pPr>
      <w:spacing w:line="270" w:lineRule="atLeast"/>
      <w:ind w:left="57"/>
      <w:jc w:val="both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033B4F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B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33B4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3B4F"/>
    <w:rPr>
      <w:b/>
      <w:bCs/>
    </w:rPr>
  </w:style>
  <w:style w:type="character" w:styleId="a5">
    <w:name w:val="Hyperlink"/>
    <w:basedOn w:val="a0"/>
    <w:uiPriority w:val="99"/>
    <w:semiHidden/>
    <w:rsid w:val="00033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141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1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russia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f.pand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planet.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epla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cocommunity.ru/" TargetMode="External"/><Relationship Id="rId9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Информирование населения об экологическом просвещении</vt:lpstr>
    </vt:vector>
  </TitlesOfParts>
  <Company>SPecialiST RePack</Company>
  <LinksUpToDate>false</LinksUpToDate>
  <CharactersWithSpaces>12393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Информирование населения об экологическом просвещении</dc:title>
  <dc:subject/>
  <dc:creator>nchsyrb</dc:creator>
  <cp:keywords/>
  <dc:description/>
  <cp:lastModifiedBy>Пользователь Windows</cp:lastModifiedBy>
  <cp:revision>2</cp:revision>
  <dcterms:created xsi:type="dcterms:W3CDTF">2022-05-05T08:29:00Z</dcterms:created>
  <dcterms:modified xsi:type="dcterms:W3CDTF">2022-05-05T08:29:00Z</dcterms:modified>
</cp:coreProperties>
</file>