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51F72" w14:textId="4BFDFC07" w:rsidR="00576469" w:rsidRPr="00576469" w:rsidRDefault="00576469" w:rsidP="00576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469">
        <w:rPr>
          <w:rFonts w:ascii="Times New Roman" w:hAnsi="Times New Roman" w:cs="Times New Roman"/>
          <w:b/>
          <w:sz w:val="28"/>
          <w:szCs w:val="28"/>
        </w:rPr>
        <w:t>П</w:t>
      </w:r>
      <w:r w:rsidRPr="00576469">
        <w:rPr>
          <w:rFonts w:ascii="Times New Roman" w:hAnsi="Times New Roman" w:cs="Times New Roman"/>
          <w:b/>
          <w:sz w:val="28"/>
          <w:szCs w:val="28"/>
        </w:rPr>
        <w:t xml:space="preserve">рокуратурой района </w:t>
      </w:r>
      <w:r w:rsidRPr="00576469">
        <w:rPr>
          <w:rFonts w:ascii="Times New Roman" w:hAnsi="Times New Roman" w:cs="Times New Roman"/>
          <w:b/>
          <w:sz w:val="28"/>
          <w:szCs w:val="28"/>
        </w:rPr>
        <w:t xml:space="preserve">проведена </w:t>
      </w:r>
      <w:r w:rsidRPr="00576469">
        <w:rPr>
          <w:rFonts w:ascii="Times New Roman" w:hAnsi="Times New Roman" w:cs="Times New Roman"/>
          <w:b/>
          <w:sz w:val="28"/>
          <w:szCs w:val="28"/>
        </w:rPr>
        <w:t>проверк</w:t>
      </w:r>
      <w:r w:rsidRPr="00576469">
        <w:rPr>
          <w:rFonts w:ascii="Times New Roman" w:hAnsi="Times New Roman" w:cs="Times New Roman"/>
          <w:b/>
          <w:sz w:val="28"/>
          <w:szCs w:val="28"/>
        </w:rPr>
        <w:t>а</w:t>
      </w:r>
      <w:r w:rsidRPr="00576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469">
        <w:rPr>
          <w:rFonts w:ascii="Times New Roman" w:hAnsi="Times New Roman" w:cs="Times New Roman"/>
          <w:b/>
          <w:sz w:val="28"/>
          <w:szCs w:val="28"/>
        </w:rPr>
        <w:t>соблюдения</w:t>
      </w:r>
      <w:r w:rsidRPr="00576469">
        <w:rPr>
          <w:rFonts w:ascii="Times New Roman" w:hAnsi="Times New Roman" w:cs="Times New Roman"/>
          <w:b/>
          <w:sz w:val="28"/>
          <w:szCs w:val="28"/>
        </w:rPr>
        <w:t xml:space="preserve"> требований законодательства о промышленной безопасности опасных производственных объектов</w:t>
      </w:r>
    </w:p>
    <w:p w14:paraId="62AEE38D" w14:textId="77777777" w:rsidR="00576469" w:rsidRPr="00576469" w:rsidRDefault="00576469" w:rsidP="0057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EB788" w14:textId="57E40C0B" w:rsidR="00576469" w:rsidRPr="00576469" w:rsidRDefault="00576469" w:rsidP="0057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6062067"/>
      <w:r w:rsidRPr="00576469">
        <w:rPr>
          <w:rFonts w:ascii="Times New Roman" w:hAnsi="Times New Roman" w:cs="Times New Roman"/>
          <w:sz w:val="28"/>
          <w:szCs w:val="28"/>
        </w:rPr>
        <w:t>Проведенной прокуратурой района проверкой установлено, что ООО «Мой дом» допускаются нарушения требований законодательства о промышленной безопасности опасных производственных объектов.</w:t>
      </w:r>
    </w:p>
    <w:bookmarkEnd w:id="0"/>
    <w:p w14:paraId="0BE3CE27" w14:textId="77777777" w:rsidR="00576469" w:rsidRPr="00576469" w:rsidRDefault="00576469" w:rsidP="005764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469">
        <w:rPr>
          <w:rFonts w:ascii="Times New Roman" w:hAnsi="Times New Roman" w:cs="Times New Roman"/>
          <w:sz w:val="28"/>
          <w:szCs w:val="28"/>
        </w:rPr>
        <w:t>Установлено, что ООО «Мой дом» н</w:t>
      </w:r>
      <w:bookmarkStart w:id="1" w:name="_GoBack"/>
      <w:bookmarkEnd w:id="1"/>
      <w:r w:rsidRPr="00576469">
        <w:rPr>
          <w:rFonts w:ascii="Times New Roman" w:hAnsi="Times New Roman" w:cs="Times New Roman"/>
          <w:sz w:val="28"/>
          <w:szCs w:val="28"/>
        </w:rPr>
        <w:t xml:space="preserve">а основании концессионного соглашения от 27.06.2023 в целях оказания услуг по теплоснабжению эксплуатируются опасные производственные объекты – система </w:t>
      </w:r>
      <w:r w:rsidRPr="00576469">
        <w:rPr>
          <w:rFonts w:ascii="Times New Roman" w:hAnsi="Times New Roman" w:cs="Times New Roman"/>
          <w:color w:val="000000" w:themeColor="text1"/>
          <w:sz w:val="28"/>
          <w:szCs w:val="28"/>
        </w:rPr>
        <w:t>теплоснабжения Комсомольского района, включающая в себя две газовые котельные.</w:t>
      </w:r>
    </w:p>
    <w:p w14:paraId="3D68574E" w14:textId="77777777" w:rsidR="00576469" w:rsidRPr="00576469" w:rsidRDefault="00576469" w:rsidP="005764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Вопреки требований законодательства ООО «Мой дом» эксплуатировало данный опасный производственный объект в отсутствие лицензии на </w:t>
      </w:r>
      <w:hyperlink r:id="rId4" w:anchor="/document/70395728/entry/1000" w:history="1">
        <w:r w:rsidRPr="0057646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эксплуатацию взрывопожароопасных и химически опасных производственных объектов I, II и III классов опасности</w:t>
        </w:r>
      </w:hyperlink>
      <w:r w:rsidRPr="005764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EA1A75" w14:textId="77777777" w:rsidR="00576469" w:rsidRPr="00576469" w:rsidRDefault="00576469" w:rsidP="005764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469">
        <w:rPr>
          <w:rFonts w:ascii="Times New Roman" w:hAnsi="Times New Roman" w:cs="Times New Roman"/>
          <w:color w:val="000000" w:themeColor="text1"/>
          <w:sz w:val="28"/>
          <w:szCs w:val="28"/>
        </w:rPr>
        <w:t>По данному факту прокуратурой района внесено представление об устранении нарушений, по результатам рассмотрения дела об административном правонарушении по ч. 1 ст. 9.1 КоАП РФ, возбужденного по постановлению прокурора Комсомольского района, директор ООО «Мой дом» привлечен к административно ответственности в виде штрафа в размере 20 000 рублей.</w:t>
      </w:r>
    </w:p>
    <w:p w14:paraId="3E05F383" w14:textId="77777777" w:rsidR="00576469" w:rsidRPr="00576469" w:rsidRDefault="00576469" w:rsidP="005764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Ввиду длительного неустранения нарушений, 25.09.2024 прокуратурой района в Яльчикский районный суд направлено исковое заявление об обязании ООО «Мой дом» в течение 6 (шести) месяцев со дня вступления решения суда в законную силу получить лицензию на </w:t>
      </w:r>
      <w:hyperlink r:id="rId5" w:anchor="/document/70395728/entry/1000" w:history="1">
        <w:r w:rsidRPr="0057646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эксплуатацию взрывопожароопасных и химически опасных производственных объектов I, II и III классов опасности</w:t>
        </w:r>
      </w:hyperlink>
      <w:r w:rsidRPr="005764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5BCFD8" w14:textId="405FAF90" w:rsidR="00576469" w:rsidRPr="00576469" w:rsidRDefault="00576469" w:rsidP="005764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469">
        <w:rPr>
          <w:rFonts w:ascii="Times New Roman" w:hAnsi="Times New Roman" w:cs="Times New Roman"/>
          <w:color w:val="000000" w:themeColor="text1"/>
          <w:sz w:val="28"/>
          <w:szCs w:val="28"/>
        </w:rPr>
        <w:t>Данное исковое заявление удовлетворено решением Яльчикского районного суда в полном объёме</w:t>
      </w:r>
      <w:r w:rsidRPr="005764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41507C" w14:textId="69FE0A7A" w:rsidR="00576469" w:rsidRPr="00576469" w:rsidRDefault="00576469" w:rsidP="005764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решение суда исполнено, лицензия на </w:t>
      </w:r>
      <w:hyperlink r:id="rId6" w:anchor="/document/70395728/entry/1000" w:history="1">
        <w:r w:rsidRPr="0057646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эксплуатацию взрывопожароопасных и химически опасных производственных объектов I, II и III классов опасности</w:t>
        </w:r>
      </w:hyperlink>
      <w:r w:rsidRPr="00576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«Мой дом» получено.</w:t>
      </w:r>
    </w:p>
    <w:p w14:paraId="51E4C9EE" w14:textId="77777777" w:rsidR="00576469" w:rsidRPr="00576469" w:rsidRDefault="00576469" w:rsidP="005764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1B29CB" w14:textId="688C50A0" w:rsidR="000A3DC5" w:rsidRPr="00576469" w:rsidRDefault="00576469" w:rsidP="00576469">
      <w:pPr>
        <w:jc w:val="right"/>
        <w:rPr>
          <w:rFonts w:ascii="Times New Roman" w:hAnsi="Times New Roman" w:cs="Times New Roman"/>
          <w:sz w:val="28"/>
          <w:szCs w:val="28"/>
        </w:rPr>
      </w:pPr>
      <w:r w:rsidRPr="00576469">
        <w:rPr>
          <w:rFonts w:ascii="Times New Roman" w:hAnsi="Times New Roman" w:cs="Times New Roman"/>
          <w:sz w:val="28"/>
          <w:szCs w:val="28"/>
        </w:rPr>
        <w:t>Прокуратура Комсомольского района</w:t>
      </w:r>
    </w:p>
    <w:sectPr w:rsidR="000A3DC5" w:rsidRPr="0057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C2"/>
    <w:rsid w:val="001C2382"/>
    <w:rsid w:val="001E3EC2"/>
    <w:rsid w:val="00576469"/>
    <w:rsid w:val="00D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75AC"/>
  <w15:chartTrackingRefBased/>
  <w15:docId w15:val="{8C777074-FB5E-47F1-A3C4-40F7649A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garant.ru/" TargetMode="External"/><Relationship Id="rId5" Type="http://schemas.openxmlformats.org/officeDocument/2006/relationships/hyperlink" Target="http://home.garant.ru/" TargetMode="External"/><Relationship Id="rId4" Type="http://schemas.openxmlformats.org/officeDocument/2006/relationships/hyperlink" Target="http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Диана Алексеевна</dc:creator>
  <cp:keywords/>
  <dc:description/>
  <cp:lastModifiedBy>Столярова Диана Алексеевна</cp:lastModifiedBy>
  <cp:revision>2</cp:revision>
  <dcterms:created xsi:type="dcterms:W3CDTF">2024-12-25T20:33:00Z</dcterms:created>
  <dcterms:modified xsi:type="dcterms:W3CDTF">2024-12-25T20:35:00Z</dcterms:modified>
</cp:coreProperties>
</file>