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C6F" w:rsidRDefault="00216C6F" w:rsidP="002307FB">
      <w:pPr>
        <w:spacing w:after="0" w:line="240" w:lineRule="auto"/>
        <w:jc w:val="center"/>
        <w:rPr>
          <w:rFonts w:ascii="Times New Roman" w:hAnsi="Times New Roman" w:cs="Times New Roman"/>
          <w:b/>
          <w:sz w:val="28"/>
          <w:szCs w:val="28"/>
        </w:rPr>
      </w:pPr>
      <w:r w:rsidRPr="00216C6F">
        <w:rPr>
          <w:rFonts w:ascii="Times New Roman" w:hAnsi="Times New Roman" w:cs="Times New Roman"/>
          <w:b/>
          <w:sz w:val="28"/>
          <w:szCs w:val="28"/>
        </w:rPr>
        <w:t xml:space="preserve">Прокуратурой района проведена проверка </w:t>
      </w:r>
      <w:r w:rsidR="002307FB" w:rsidRPr="002307FB">
        <w:rPr>
          <w:rFonts w:ascii="Times New Roman" w:hAnsi="Times New Roman" w:cs="Times New Roman"/>
          <w:b/>
          <w:sz w:val="28"/>
          <w:szCs w:val="28"/>
        </w:rPr>
        <w:t>законодательства о погребении и похоронном деле</w:t>
      </w:r>
    </w:p>
    <w:p w:rsidR="002307FB" w:rsidRPr="00216C6F" w:rsidRDefault="002307FB" w:rsidP="002307FB">
      <w:pPr>
        <w:spacing w:after="0" w:line="240" w:lineRule="auto"/>
        <w:jc w:val="center"/>
        <w:rPr>
          <w:rFonts w:ascii="Times New Roman" w:hAnsi="Times New Roman" w:cs="Times New Roman"/>
          <w:sz w:val="28"/>
          <w:szCs w:val="28"/>
        </w:rPr>
      </w:pPr>
    </w:p>
    <w:p w:rsidR="00216C6F" w:rsidRDefault="002307FB" w:rsidP="00216C6F">
      <w:pPr>
        <w:spacing w:after="0" w:line="240" w:lineRule="auto"/>
        <w:ind w:firstLine="709"/>
        <w:jc w:val="both"/>
        <w:rPr>
          <w:rFonts w:ascii="Times New Roman" w:hAnsi="Times New Roman" w:cs="Times New Roman"/>
          <w:sz w:val="28"/>
          <w:szCs w:val="28"/>
        </w:rPr>
      </w:pPr>
      <w:r w:rsidRPr="002307FB">
        <w:rPr>
          <w:rFonts w:ascii="Times New Roman" w:hAnsi="Times New Roman" w:cs="Times New Roman"/>
          <w:sz w:val="28"/>
          <w:szCs w:val="28"/>
        </w:rPr>
        <w:t>Проведенной прокуратурой района проверкой выявлены противоречия действующему законодательству в постановлении администрации Комсомольского района Чувашской Республики от 28.12.2015 № 412 «Об утверждении стоимости услуг, предоставляемых согласно гарантированному перечню услуг по погребению»</w:t>
      </w:r>
      <w:r>
        <w:rPr>
          <w:rFonts w:ascii="Times New Roman" w:hAnsi="Times New Roman" w:cs="Times New Roman"/>
          <w:sz w:val="28"/>
          <w:szCs w:val="28"/>
        </w:rPr>
        <w:t>.</w:t>
      </w:r>
    </w:p>
    <w:p w:rsidR="002307FB" w:rsidRDefault="002307FB" w:rsidP="00216C6F">
      <w:pPr>
        <w:spacing w:after="0" w:line="240" w:lineRule="auto"/>
        <w:ind w:firstLine="709"/>
        <w:jc w:val="both"/>
        <w:rPr>
          <w:rFonts w:ascii="Times New Roman" w:hAnsi="Times New Roman" w:cs="Times New Roman"/>
          <w:sz w:val="28"/>
          <w:szCs w:val="28"/>
        </w:rPr>
      </w:pPr>
      <w:r w:rsidRPr="002307FB">
        <w:rPr>
          <w:rFonts w:ascii="Times New Roman" w:hAnsi="Times New Roman" w:cs="Times New Roman"/>
          <w:sz w:val="28"/>
          <w:szCs w:val="28"/>
        </w:rPr>
        <w:t xml:space="preserve">Пунктом 1 постановления Правительства Российской Федерации от 23.01.2024 № 46 «Об утверждении коэффициента индексации выплат, пособий и компенсаций в 2024 году» с 1 февраля 2024 года установлен коэффициент индексации 1,074 для выплат, пособий и компенсаций, предусмотренных Федеральным законом «О погребении и похоронном деле», стоимость ритуальных услуг с учетом индексации составляет 8370,20 рублей. </w:t>
      </w:r>
    </w:p>
    <w:p w:rsidR="002307FB" w:rsidRDefault="002307FB" w:rsidP="00216C6F">
      <w:pPr>
        <w:spacing w:after="0" w:line="240" w:lineRule="auto"/>
        <w:ind w:firstLine="709"/>
        <w:jc w:val="both"/>
        <w:rPr>
          <w:rFonts w:ascii="Times New Roman" w:hAnsi="Times New Roman" w:cs="Times New Roman"/>
          <w:sz w:val="28"/>
          <w:szCs w:val="28"/>
        </w:rPr>
      </w:pPr>
      <w:r w:rsidRPr="002307FB">
        <w:rPr>
          <w:rFonts w:ascii="Times New Roman" w:hAnsi="Times New Roman" w:cs="Times New Roman"/>
          <w:sz w:val="28"/>
          <w:szCs w:val="28"/>
        </w:rPr>
        <w:t xml:space="preserve">Пунктом 1 постановления администрации Комсомольского района Чувашской Республики от 28.12.2015 № 412 «Об утверждении стоимости услуг, предоставляемых согласно гарантированному перечню услуг по погребению» установлена стоимость услуг, предоставляемых согласно гарантированному перечню услуг по погребению на территории Комсомольского района Чувашской Республики, общий размер которой составляет 5277,28 рублей. </w:t>
      </w:r>
    </w:p>
    <w:p w:rsidR="002307FB" w:rsidRDefault="002307FB" w:rsidP="00216C6F">
      <w:pPr>
        <w:spacing w:after="0" w:line="240" w:lineRule="auto"/>
        <w:ind w:firstLine="709"/>
        <w:jc w:val="both"/>
        <w:rPr>
          <w:rFonts w:ascii="Times New Roman" w:hAnsi="Times New Roman" w:cs="Times New Roman"/>
          <w:sz w:val="28"/>
          <w:szCs w:val="28"/>
        </w:rPr>
      </w:pPr>
      <w:r w:rsidRPr="002307FB">
        <w:rPr>
          <w:rFonts w:ascii="Times New Roman" w:hAnsi="Times New Roman" w:cs="Times New Roman"/>
          <w:sz w:val="28"/>
          <w:szCs w:val="28"/>
        </w:rPr>
        <w:t>Вопреки требованиям статьи 9 Федерального закона от 12.01.1996 № 8-ФЗ «О погребении и похоронном деле» постановление администрации Комсомольского района Чувашской Республики от 28.12.2015 № 412 «Об утверждении стоимости услуг, предоставляемых согласно гарантированному перечню услуг по погребению</w:t>
      </w:r>
      <w:proofErr w:type="gramStart"/>
      <w:r w:rsidRPr="002307FB">
        <w:rPr>
          <w:rFonts w:ascii="Times New Roman" w:hAnsi="Times New Roman" w:cs="Times New Roman"/>
          <w:sz w:val="28"/>
          <w:szCs w:val="28"/>
        </w:rPr>
        <w:t>»</w:t>
      </w:r>
      <w:proofErr w:type="gramEnd"/>
      <w:r w:rsidRPr="002307FB">
        <w:rPr>
          <w:rFonts w:ascii="Times New Roman" w:hAnsi="Times New Roman" w:cs="Times New Roman"/>
          <w:sz w:val="28"/>
          <w:szCs w:val="28"/>
        </w:rPr>
        <w:t xml:space="preserve"> не предусматривает безвозмездное предоставление предметов необходимых для погребения и бесплатную доставку гроба.</w:t>
      </w:r>
    </w:p>
    <w:p w:rsidR="002307FB" w:rsidRDefault="002307FB" w:rsidP="00216C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выявленных нарушений прокуратурой района в адрес главы муниципального округа внесено представление, по результатам которого противоречивая устранены.</w:t>
      </w:r>
    </w:p>
    <w:p w:rsidR="002307FB" w:rsidRDefault="002307FB" w:rsidP="00216C6F">
      <w:pPr>
        <w:spacing w:after="0" w:line="240" w:lineRule="auto"/>
        <w:ind w:firstLine="709"/>
        <w:jc w:val="both"/>
        <w:rPr>
          <w:rFonts w:ascii="Times New Roman" w:hAnsi="Times New Roman" w:cs="Times New Roman"/>
          <w:sz w:val="28"/>
          <w:szCs w:val="28"/>
        </w:rPr>
      </w:pPr>
    </w:p>
    <w:p w:rsidR="00961625" w:rsidRDefault="00961625" w:rsidP="00961625">
      <w:pPr>
        <w:spacing w:after="0" w:line="240" w:lineRule="auto"/>
        <w:ind w:firstLine="709"/>
        <w:jc w:val="right"/>
        <w:rPr>
          <w:rFonts w:ascii="Times New Roman" w:eastAsia="Times New Roman" w:hAnsi="Times New Roman" w:cs="Times New Roman"/>
          <w:sz w:val="28"/>
          <w:szCs w:val="28"/>
        </w:rPr>
      </w:pPr>
    </w:p>
    <w:p w:rsidR="00961625" w:rsidRDefault="00961625" w:rsidP="00961625">
      <w:pPr>
        <w:spacing w:after="0" w:line="240" w:lineRule="auto"/>
        <w:ind w:firstLine="709"/>
        <w:jc w:val="right"/>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Прокуратура Комсомольского района</w:t>
      </w:r>
    </w:p>
    <w:p w:rsidR="001E100C" w:rsidRPr="001E100C" w:rsidRDefault="001E100C" w:rsidP="003A127D">
      <w:pPr>
        <w:spacing w:after="0" w:line="240" w:lineRule="auto"/>
        <w:rPr>
          <w:rFonts w:ascii="Times New Roman" w:hAnsi="Times New Roman" w:cs="Times New Roman"/>
        </w:rPr>
      </w:pPr>
    </w:p>
    <w:sectPr w:rsidR="001E100C" w:rsidRPr="001E100C" w:rsidSect="00CC5647">
      <w:headerReference w:type="default" r:id="rId6"/>
      <w:headerReference w:type="first" r:id="rId7"/>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ADB" w:rsidRDefault="009C6ADB" w:rsidP="003A127D">
      <w:pPr>
        <w:spacing w:after="0" w:line="240" w:lineRule="auto"/>
      </w:pPr>
      <w:r>
        <w:separator/>
      </w:r>
    </w:p>
  </w:endnote>
  <w:endnote w:type="continuationSeparator" w:id="0">
    <w:p w:rsidR="009C6ADB" w:rsidRDefault="009C6ADB" w:rsidP="003A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ADB" w:rsidRDefault="009C6ADB" w:rsidP="003A127D">
      <w:pPr>
        <w:spacing w:after="0" w:line="240" w:lineRule="auto"/>
      </w:pPr>
      <w:r>
        <w:separator/>
      </w:r>
    </w:p>
  </w:footnote>
  <w:footnote w:type="continuationSeparator" w:id="0">
    <w:p w:rsidR="009C6ADB" w:rsidRDefault="009C6ADB" w:rsidP="003A1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316333"/>
      <w:docPartObj>
        <w:docPartGallery w:val="Page Numbers (Top of Page)"/>
        <w:docPartUnique/>
      </w:docPartObj>
    </w:sdtPr>
    <w:sdtEndPr/>
    <w:sdtContent>
      <w:p w:rsidR="00CC5647" w:rsidRDefault="00CC5647">
        <w:pPr>
          <w:pStyle w:val="a5"/>
          <w:jc w:val="center"/>
        </w:pPr>
        <w:r>
          <w:fldChar w:fldCharType="begin"/>
        </w:r>
        <w:r>
          <w:instrText>PAGE   \* MERGEFORMAT</w:instrText>
        </w:r>
        <w:r>
          <w:fldChar w:fldCharType="separate"/>
        </w:r>
        <w:r w:rsidR="000F0271">
          <w:rPr>
            <w:noProof/>
          </w:rPr>
          <w:t>2</w:t>
        </w:r>
        <w:r>
          <w:fldChar w:fldCharType="end"/>
        </w:r>
      </w:p>
    </w:sdtContent>
  </w:sdt>
  <w:p w:rsidR="00226827" w:rsidRDefault="002268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997816"/>
      <w:docPartObj>
        <w:docPartGallery w:val="Page Numbers (Top of Page)"/>
        <w:docPartUnique/>
      </w:docPartObj>
    </w:sdtPr>
    <w:sdtEndPr>
      <w:rPr>
        <w:color w:val="FFFFFF" w:themeColor="background1"/>
      </w:rPr>
    </w:sdtEndPr>
    <w:sdtContent>
      <w:p w:rsidR="00226827" w:rsidRPr="00CC5647" w:rsidRDefault="00226827">
        <w:pPr>
          <w:pStyle w:val="a5"/>
          <w:jc w:val="center"/>
          <w:rPr>
            <w:color w:val="FFFFFF" w:themeColor="background1"/>
          </w:rPr>
        </w:pPr>
        <w:r w:rsidRPr="00CC5647">
          <w:rPr>
            <w:color w:val="FFFFFF" w:themeColor="background1"/>
          </w:rPr>
          <w:fldChar w:fldCharType="begin"/>
        </w:r>
        <w:r w:rsidRPr="00CC5647">
          <w:rPr>
            <w:color w:val="FFFFFF" w:themeColor="background1"/>
          </w:rPr>
          <w:instrText>PAGE   \* MERGEFORMAT</w:instrText>
        </w:r>
        <w:r w:rsidRPr="00CC5647">
          <w:rPr>
            <w:color w:val="FFFFFF" w:themeColor="background1"/>
          </w:rPr>
          <w:fldChar w:fldCharType="separate"/>
        </w:r>
        <w:r w:rsidR="00B008CC">
          <w:rPr>
            <w:noProof/>
            <w:color w:val="FFFFFF" w:themeColor="background1"/>
          </w:rPr>
          <w:t>1</w:t>
        </w:r>
        <w:r w:rsidRPr="00CC5647">
          <w:rPr>
            <w:color w:val="FFFFFF" w:themeColor="background1"/>
          </w:rPr>
          <w:fldChar w:fldCharType="end"/>
        </w:r>
      </w:p>
    </w:sdtContent>
  </w:sdt>
  <w:p w:rsidR="00226827" w:rsidRDefault="002268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AF7"/>
    <w:rsid w:val="00095ECD"/>
    <w:rsid w:val="000A6811"/>
    <w:rsid w:val="000C4508"/>
    <w:rsid w:val="000E2D35"/>
    <w:rsid w:val="000F0271"/>
    <w:rsid w:val="001177F9"/>
    <w:rsid w:val="0016129E"/>
    <w:rsid w:val="00181601"/>
    <w:rsid w:val="001E100C"/>
    <w:rsid w:val="001E2AF7"/>
    <w:rsid w:val="001F5648"/>
    <w:rsid w:val="00216C6F"/>
    <w:rsid w:val="00226827"/>
    <w:rsid w:val="002307FB"/>
    <w:rsid w:val="00240E72"/>
    <w:rsid w:val="002D3F08"/>
    <w:rsid w:val="00322CD2"/>
    <w:rsid w:val="003319E3"/>
    <w:rsid w:val="00332AA2"/>
    <w:rsid w:val="00344153"/>
    <w:rsid w:val="003A127D"/>
    <w:rsid w:val="003B285E"/>
    <w:rsid w:val="00460662"/>
    <w:rsid w:val="00485BCF"/>
    <w:rsid w:val="004F4324"/>
    <w:rsid w:val="005508C6"/>
    <w:rsid w:val="00714DA6"/>
    <w:rsid w:val="00723E8B"/>
    <w:rsid w:val="007457E4"/>
    <w:rsid w:val="00750046"/>
    <w:rsid w:val="007542B9"/>
    <w:rsid w:val="008238DC"/>
    <w:rsid w:val="008B474A"/>
    <w:rsid w:val="008B56CD"/>
    <w:rsid w:val="008D0D91"/>
    <w:rsid w:val="008D1493"/>
    <w:rsid w:val="0092256C"/>
    <w:rsid w:val="00961625"/>
    <w:rsid w:val="009865ED"/>
    <w:rsid w:val="009C6ADB"/>
    <w:rsid w:val="00A000D4"/>
    <w:rsid w:val="00A36C81"/>
    <w:rsid w:val="00A40BE5"/>
    <w:rsid w:val="00B008CC"/>
    <w:rsid w:val="00B214C7"/>
    <w:rsid w:val="00B24C62"/>
    <w:rsid w:val="00C93F05"/>
    <w:rsid w:val="00CC5647"/>
    <w:rsid w:val="00D6269C"/>
    <w:rsid w:val="00D75BE3"/>
    <w:rsid w:val="00E52606"/>
    <w:rsid w:val="00EB6AAF"/>
    <w:rsid w:val="00F62B11"/>
    <w:rsid w:val="00F62F11"/>
    <w:rsid w:val="00F832E9"/>
    <w:rsid w:val="00FA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80C69"/>
  <w15:chartTrackingRefBased/>
  <w15:docId w15:val="{E773D55A-D308-49F6-A9E3-E757A471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E2AF7"/>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1E2AF7"/>
    <w:pPr>
      <w:widowControl w:val="0"/>
      <w:shd w:val="clear" w:color="auto" w:fill="FFFFFF"/>
      <w:spacing w:after="70" w:line="264" w:lineRule="auto"/>
      <w:jc w:val="center"/>
    </w:pPr>
    <w:rPr>
      <w:rFonts w:ascii="Times New Roman" w:eastAsia="Times New Roman" w:hAnsi="Times New Roman" w:cs="Times New Roman"/>
      <w:color w:val="231F20"/>
      <w:sz w:val="20"/>
      <w:szCs w:val="20"/>
    </w:rPr>
  </w:style>
  <w:style w:type="paragraph" w:styleId="a5">
    <w:name w:val="header"/>
    <w:basedOn w:val="a"/>
    <w:link w:val="a6"/>
    <w:uiPriority w:val="99"/>
    <w:unhideWhenUsed/>
    <w:rsid w:val="003A1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127D"/>
  </w:style>
  <w:style w:type="paragraph" w:styleId="a7">
    <w:name w:val="footer"/>
    <w:basedOn w:val="a"/>
    <w:link w:val="a8"/>
    <w:uiPriority w:val="99"/>
    <w:unhideWhenUsed/>
    <w:rsid w:val="003A1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127D"/>
  </w:style>
  <w:style w:type="paragraph" w:customStyle="1" w:styleId="western">
    <w:name w:val="western"/>
    <w:basedOn w:val="a"/>
    <w:rsid w:val="008D149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9">
    <w:name w:val="Body Text Indent"/>
    <w:basedOn w:val="a"/>
    <w:link w:val="aa"/>
    <w:rsid w:val="008D1493"/>
    <w:pPr>
      <w:spacing w:after="120" w:line="240" w:lineRule="auto"/>
      <w:ind w:left="283"/>
    </w:pPr>
    <w:rPr>
      <w:rFonts w:ascii="Times New Roman" w:eastAsia="Calibri" w:hAnsi="Times New Roman" w:cs="Times New Roman"/>
      <w:sz w:val="20"/>
      <w:szCs w:val="20"/>
      <w:lang w:eastAsia="ru-RU"/>
    </w:rPr>
  </w:style>
  <w:style w:type="character" w:customStyle="1" w:styleId="aa">
    <w:name w:val="Основной текст с отступом Знак"/>
    <w:basedOn w:val="a0"/>
    <w:link w:val="a9"/>
    <w:rsid w:val="008D1493"/>
    <w:rPr>
      <w:rFonts w:ascii="Times New Roman" w:eastAsia="Calibri" w:hAnsi="Times New Roman" w:cs="Times New Roman"/>
      <w:sz w:val="20"/>
      <w:szCs w:val="20"/>
      <w:lang w:eastAsia="ru-RU"/>
    </w:rPr>
  </w:style>
  <w:style w:type="paragraph" w:styleId="ab">
    <w:name w:val="Normal (Web)"/>
    <w:basedOn w:val="a"/>
    <w:uiPriority w:val="99"/>
    <w:unhideWhenUsed/>
    <w:rsid w:val="00D75B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1485">
      <w:bodyDiv w:val="1"/>
      <w:marLeft w:val="0"/>
      <w:marRight w:val="0"/>
      <w:marTop w:val="0"/>
      <w:marBottom w:val="0"/>
      <w:divBdr>
        <w:top w:val="none" w:sz="0" w:space="0" w:color="auto"/>
        <w:left w:val="none" w:sz="0" w:space="0" w:color="auto"/>
        <w:bottom w:val="none" w:sz="0" w:space="0" w:color="auto"/>
        <w:right w:val="none" w:sz="0" w:space="0" w:color="auto"/>
      </w:divBdr>
    </w:div>
    <w:div w:id="696853928">
      <w:bodyDiv w:val="1"/>
      <w:marLeft w:val="0"/>
      <w:marRight w:val="0"/>
      <w:marTop w:val="0"/>
      <w:marBottom w:val="0"/>
      <w:divBdr>
        <w:top w:val="none" w:sz="0" w:space="0" w:color="auto"/>
        <w:left w:val="none" w:sz="0" w:space="0" w:color="auto"/>
        <w:bottom w:val="none" w:sz="0" w:space="0" w:color="auto"/>
        <w:right w:val="none" w:sz="0" w:space="0" w:color="auto"/>
      </w:divBdr>
    </w:div>
    <w:div w:id="1137138555">
      <w:bodyDiv w:val="1"/>
      <w:marLeft w:val="0"/>
      <w:marRight w:val="0"/>
      <w:marTop w:val="0"/>
      <w:marBottom w:val="0"/>
      <w:divBdr>
        <w:top w:val="none" w:sz="0" w:space="0" w:color="auto"/>
        <w:left w:val="none" w:sz="0" w:space="0" w:color="auto"/>
        <w:bottom w:val="none" w:sz="0" w:space="0" w:color="auto"/>
        <w:right w:val="none" w:sz="0" w:space="0" w:color="auto"/>
      </w:divBdr>
    </w:div>
    <w:div w:id="1479152460">
      <w:bodyDiv w:val="1"/>
      <w:marLeft w:val="0"/>
      <w:marRight w:val="0"/>
      <w:marTop w:val="0"/>
      <w:marBottom w:val="0"/>
      <w:divBdr>
        <w:top w:val="none" w:sz="0" w:space="0" w:color="auto"/>
        <w:left w:val="none" w:sz="0" w:space="0" w:color="auto"/>
        <w:bottom w:val="none" w:sz="0" w:space="0" w:color="auto"/>
        <w:right w:val="none" w:sz="0" w:space="0" w:color="auto"/>
      </w:divBdr>
    </w:div>
    <w:div w:id="20145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269</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 Сергей Вячеславович</dc:creator>
  <cp:keywords/>
  <dc:description/>
  <cp:lastModifiedBy>Столярова Диана Алексеевна</cp:lastModifiedBy>
  <cp:revision>44</cp:revision>
  <cp:lastPrinted>2025-04-07T16:49:00Z</cp:lastPrinted>
  <dcterms:created xsi:type="dcterms:W3CDTF">2022-02-02T05:55:00Z</dcterms:created>
  <dcterms:modified xsi:type="dcterms:W3CDTF">2025-04-24T09:29:00Z</dcterms:modified>
</cp:coreProperties>
</file>