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E3" w:rsidRDefault="007633E3" w:rsidP="007633E3"/>
    <w:p w:rsidR="007633E3" w:rsidRPr="007633E3" w:rsidRDefault="007633E3" w:rsidP="00763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3E3">
        <w:rPr>
          <w:rFonts w:ascii="Times New Roman" w:hAnsi="Times New Roman" w:cs="Times New Roman"/>
          <w:sz w:val="24"/>
          <w:szCs w:val="24"/>
        </w:rPr>
        <w:t>ПРОЕКТ</w:t>
      </w:r>
    </w:p>
    <w:p w:rsidR="007633E3" w:rsidRPr="007633E3" w:rsidRDefault="007633E3" w:rsidP="00763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442"/>
        <w:gridCol w:w="1578"/>
        <w:gridCol w:w="4586"/>
      </w:tblGrid>
      <w:tr w:rsidR="007633E3" w:rsidRPr="007633E3" w:rsidTr="009B040C">
        <w:trPr>
          <w:cantSplit/>
          <w:trHeight w:val="2948"/>
          <w:jc w:val="center"/>
        </w:trPr>
        <w:tc>
          <w:tcPr>
            <w:tcW w:w="3442" w:type="dxa"/>
          </w:tcPr>
          <w:p w:rsidR="007633E3" w:rsidRPr="007633E3" w:rsidRDefault="007633E3" w:rsidP="007633E3">
            <w:pPr>
              <w:pStyle w:val="ac"/>
              <w:ind w:left="0"/>
              <w:rPr>
                <w:b/>
                <w:noProof/>
                <w:sz w:val="24"/>
                <w:szCs w:val="24"/>
              </w:rPr>
            </w:pPr>
            <w:r w:rsidRPr="007633E3">
              <w:rPr>
                <w:b/>
                <w:noProof/>
                <w:sz w:val="24"/>
                <w:szCs w:val="24"/>
              </w:rPr>
              <w:t>ЧАВАШ РЕСПУБЛИКИ</w:t>
            </w:r>
          </w:p>
          <w:p w:rsidR="007633E3" w:rsidRPr="007633E3" w:rsidRDefault="007633E3" w:rsidP="007633E3">
            <w:pPr>
              <w:pStyle w:val="ac"/>
              <w:ind w:left="0"/>
              <w:rPr>
                <w:noProof/>
                <w:sz w:val="24"/>
                <w:szCs w:val="24"/>
              </w:rPr>
            </w:pPr>
            <w:r w:rsidRPr="007633E3">
              <w:rPr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7633E3" w:rsidRPr="007633E3" w:rsidRDefault="007633E3" w:rsidP="007633E3">
            <w:pPr>
              <w:pStyle w:val="a6"/>
              <w:tabs>
                <w:tab w:val="left" w:pos="840"/>
                <w:tab w:val="center" w:pos="1613"/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633E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7633E3" w:rsidRPr="007633E3" w:rsidRDefault="007633E3" w:rsidP="007633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E3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7633E3" w:rsidRPr="007633E3" w:rsidRDefault="007633E3" w:rsidP="007633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633E3" w:rsidRPr="007633E3" w:rsidRDefault="007633E3" w:rsidP="007633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E3" w:rsidRPr="007633E3" w:rsidRDefault="007633E3" w:rsidP="007633E3">
            <w:pPr>
              <w:spacing w:after="0" w:line="240" w:lineRule="auto"/>
              <w:ind w:left="175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E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633E3" w:rsidRPr="007633E3" w:rsidRDefault="007633E3" w:rsidP="007633E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633E3" w:rsidRPr="007633E3" w:rsidRDefault="007633E3" w:rsidP="0076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 2022 </w:t>
            </w:r>
            <w:r w:rsidRPr="007633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№ ___                    Эльпус</w:t>
            </w:r>
            <w:r w:rsidRPr="007633E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7633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ял</w:t>
            </w:r>
            <w:r w:rsidRPr="007633E3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  <w:p w:rsidR="007633E3" w:rsidRPr="007633E3" w:rsidRDefault="007633E3" w:rsidP="007633E3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633E3" w:rsidRPr="007633E3" w:rsidRDefault="007633E3" w:rsidP="0076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838200" cy="1123950"/>
                  <wp:effectExtent l="0" t="0" r="0" b="0"/>
                  <wp:wrapTight wrapText="bothSides">
                    <wp:wrapPolygon edited="0">
                      <wp:start x="0" y="0"/>
                      <wp:lineTo x="0" y="18671"/>
                      <wp:lineTo x="7364" y="21234"/>
                      <wp:lineTo x="9327" y="21234"/>
                      <wp:lineTo x="11782" y="21234"/>
                      <wp:lineTo x="13745" y="21234"/>
                      <wp:lineTo x="21109" y="18671"/>
                      <wp:lineTo x="21109" y="0"/>
                      <wp:lineTo x="0" y="0"/>
                    </wp:wrapPolygon>
                  </wp:wrapTight>
                  <wp:docPr id="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6" w:type="dxa"/>
          </w:tcPr>
          <w:p w:rsidR="007633E3" w:rsidRPr="007633E3" w:rsidRDefault="007633E3" w:rsidP="007633E3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633E3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633E3" w:rsidRPr="007633E3" w:rsidRDefault="007633E3" w:rsidP="007633E3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633E3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7633E3" w:rsidRPr="007633E3" w:rsidRDefault="007633E3" w:rsidP="007633E3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633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633E3" w:rsidRPr="007633E3" w:rsidRDefault="007633E3" w:rsidP="007633E3">
            <w:pPr>
              <w:pStyle w:val="aa"/>
              <w:ind w:left="101" w:right="-391" w:firstLine="425"/>
              <w:jc w:val="center"/>
              <w:rPr>
                <w:b/>
                <w:sz w:val="24"/>
                <w:szCs w:val="24"/>
              </w:rPr>
            </w:pPr>
            <w:r w:rsidRPr="007633E3">
              <w:rPr>
                <w:b/>
                <w:sz w:val="24"/>
                <w:szCs w:val="24"/>
              </w:rPr>
              <w:t>АЛЬБУСЬ-СЮРБЕЕВСКОГО</w:t>
            </w:r>
          </w:p>
          <w:p w:rsidR="007633E3" w:rsidRPr="007633E3" w:rsidRDefault="007633E3" w:rsidP="007633E3">
            <w:pPr>
              <w:pStyle w:val="aa"/>
              <w:ind w:right="-391"/>
              <w:jc w:val="center"/>
              <w:rPr>
                <w:b/>
                <w:sz w:val="24"/>
                <w:szCs w:val="24"/>
              </w:rPr>
            </w:pPr>
            <w:r w:rsidRPr="007633E3">
              <w:rPr>
                <w:b/>
                <w:sz w:val="24"/>
                <w:szCs w:val="24"/>
              </w:rPr>
              <w:t>СЕЛЬСКОГО ПОСЕЛЕНИЯ</w:t>
            </w:r>
          </w:p>
          <w:p w:rsidR="007633E3" w:rsidRPr="007633E3" w:rsidRDefault="007633E3" w:rsidP="007633E3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3E3" w:rsidRPr="007633E3" w:rsidRDefault="007633E3" w:rsidP="007633E3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633E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633E3" w:rsidRPr="007633E3" w:rsidRDefault="007633E3" w:rsidP="007633E3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3E3" w:rsidRPr="007633E3" w:rsidRDefault="007633E3" w:rsidP="007633E3">
            <w:pPr>
              <w:pStyle w:val="a6"/>
              <w:tabs>
                <w:tab w:val="left" w:pos="930"/>
                <w:tab w:val="center" w:pos="2381"/>
              </w:tabs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7633E3">
              <w:rPr>
                <w:rFonts w:ascii="Times New Roman" w:hAnsi="Times New Roman" w:cs="Times New Roman"/>
                <w:noProof/>
                <w:sz w:val="24"/>
                <w:szCs w:val="24"/>
              </w:rPr>
              <w:t>«___»  ________  2022 г.  № ___</w:t>
            </w:r>
          </w:p>
          <w:p w:rsidR="007633E3" w:rsidRPr="007633E3" w:rsidRDefault="007633E3" w:rsidP="007633E3">
            <w:pPr>
              <w:tabs>
                <w:tab w:val="left" w:pos="930"/>
                <w:tab w:val="center" w:pos="2380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7633E3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</w:tc>
      </w:tr>
    </w:tbl>
    <w:p w:rsidR="008344D5" w:rsidRDefault="008344D5" w:rsidP="006B08BD">
      <w:pPr>
        <w:spacing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</w:p>
    <w:p w:rsidR="00717475" w:rsidRPr="00A32A34" w:rsidRDefault="00717475" w:rsidP="006B08BD">
      <w:pPr>
        <w:spacing w:line="240" w:lineRule="auto"/>
        <w:ind w:right="3118"/>
        <w:jc w:val="both"/>
        <w:rPr>
          <w:rFonts w:ascii="Times New Roman" w:hAnsi="Times New Roman"/>
          <w:bCs/>
          <w:sz w:val="28"/>
          <w:szCs w:val="28"/>
        </w:rPr>
      </w:pPr>
      <w:r w:rsidRPr="00A32A3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D64C6">
        <w:rPr>
          <w:rStyle w:val="a4"/>
          <w:rFonts w:ascii="Times New Roman" w:hAnsi="Times New Roman"/>
          <w:b w:val="0"/>
          <w:sz w:val="28"/>
          <w:szCs w:val="28"/>
        </w:rPr>
        <w:t>Альбусь-Сюрбеевского</w:t>
      </w:r>
      <w:proofErr w:type="spellEnd"/>
      <w:r w:rsidRPr="00717475">
        <w:rPr>
          <w:rStyle w:val="a4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A32A3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AD64C6">
        <w:rPr>
          <w:rFonts w:ascii="Times New Roman" w:hAnsi="Times New Roman"/>
          <w:sz w:val="28"/>
          <w:szCs w:val="28"/>
        </w:rPr>
        <w:t>от 19</w:t>
      </w:r>
      <w:r w:rsidRPr="00A32A34">
        <w:rPr>
          <w:rFonts w:ascii="Times New Roman" w:hAnsi="Times New Roman"/>
          <w:sz w:val="28"/>
          <w:szCs w:val="28"/>
        </w:rPr>
        <w:t>.01.2017 года № 01 «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AD64C6">
        <w:rPr>
          <w:rFonts w:ascii="Times New Roman" w:hAnsi="Times New Roman"/>
          <w:bCs/>
          <w:color w:val="000000"/>
          <w:sz w:val="28"/>
          <w:szCs w:val="28"/>
        </w:rPr>
        <w:t>Альбусь-Сюрбеевского</w:t>
      </w:r>
      <w:proofErr w:type="spellEnd"/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A32A34"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r w:rsidRPr="00A32A34">
        <w:rPr>
          <w:rFonts w:ascii="Times New Roman" w:hAnsi="Times New Roman"/>
          <w:bCs/>
          <w:sz w:val="28"/>
          <w:szCs w:val="28"/>
        </w:rPr>
        <w:t>Выдача разрешений на строительство, реконструкцию объектов капитального строительства и индиви</w:t>
      </w:r>
      <w:r w:rsidR="0008345B">
        <w:rPr>
          <w:rFonts w:ascii="Times New Roman" w:hAnsi="Times New Roman"/>
          <w:bCs/>
          <w:sz w:val="28"/>
          <w:szCs w:val="28"/>
        </w:rPr>
        <w:t>дуальное жилищное строительство»</w:t>
      </w:r>
    </w:p>
    <w:p w:rsidR="00F671B6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976094" w:rsidRDefault="00C96530" w:rsidP="00F6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Федеральным</w:t>
      </w:r>
      <w:r w:rsidR="0066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законами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30.12.202</w:t>
      </w:r>
      <w:r w:rsidR="0066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№ 476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внесении изменений в </w:t>
      </w:r>
      <w:r w:rsidR="0066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законодательные акты Российской Федерации» и от 11.06.2021 № 170-ФЗ «О внесении изменений </w:t>
      </w:r>
      <w:proofErr w:type="gramStart"/>
      <w:r w:rsidR="0066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законодательные акты Российской Федерации</w:t>
      </w:r>
      <w:r w:rsidR="0066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принятием Федерального закона «О государственном контроле (надзоре) и муниципальном контроле в Российской Федерации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администрация </w:t>
      </w:r>
      <w:proofErr w:type="spellStart"/>
      <w:r w:rsidR="00AD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Альбусь-Сюрбеевского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района  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е т:</w:t>
      </w:r>
    </w:p>
    <w:p w:rsidR="00C96530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1. Внести в Административный регламент администрации </w:t>
      </w:r>
      <w:proofErr w:type="spellStart"/>
      <w:r w:rsidR="00AD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Альбусь-Сюрбеевского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</w:t>
      </w:r>
      <w:r w:rsidR="00AD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AD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</w:t>
      </w:r>
      <w:r w:rsidR="00AD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 (с изменениями от 19.07.2017 № 35, от 20.11.2018 № 58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</w:t>
      </w:r>
      <w:r w:rsidR="00AD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7.12.2019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4A3" w:rsidRPr="0025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 w:rsidR="00AD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1E50" w:rsidRPr="0025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64C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от 06.02.2020 № 01</w:t>
      </w:r>
      <w:r w:rsidR="0007276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, от </w:t>
      </w:r>
      <w:r w:rsidR="00AD64C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27</w:t>
      </w:r>
      <w:r w:rsidR="0007276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.05.2020 № 26</w:t>
      </w:r>
      <w:r w:rsidR="00665E3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, от </w:t>
      </w:r>
      <w:r w:rsidR="00AD64C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25</w:t>
      </w:r>
      <w:r w:rsidR="00665E3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.06.2021 № 3</w:t>
      </w:r>
      <w:r w:rsidR="00AD64C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4</w:t>
      </w:r>
      <w:r w:rsidR="006244A3" w:rsidRPr="0025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Регламент)</w:t>
      </w:r>
      <w:r w:rsidR="0008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D77F17" w:rsidRPr="00FA684C" w:rsidRDefault="00AD64C6" w:rsidP="00FA6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</w:t>
      </w:r>
      <w:r w:rsidR="00FA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2</w:t>
      </w:r>
      <w:r w:rsidR="00FC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1C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</w:t>
      </w:r>
      <w:r w:rsidR="00FA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</w:t>
      </w:r>
      <w:r w:rsidR="001C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73CD" w:rsidRPr="00395B2A" w:rsidRDefault="00FA684C" w:rsidP="0083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3CD" w:rsidRPr="0039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1C56C5" w:rsidRPr="00395B2A">
        <w:rPr>
          <w:rFonts w:ascii="Times New Roman" w:eastAsia="Times New Roman" w:hAnsi="Times New Roman" w:cs="Times New Roman"/>
          <w:sz w:val="28"/>
          <w:szCs w:val="28"/>
          <w:lang w:eastAsia="ru-RU"/>
        </w:rPr>
        <w:t>1 изложить в следующей редакции:</w:t>
      </w:r>
    </w:p>
    <w:p w:rsidR="001C56C5" w:rsidRDefault="001C56C5" w:rsidP="001C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«1) правоустанавливающие документы на земельный участок, в том числе </w:t>
      </w:r>
      <w:r w:rsidRP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частью 1.1 статьи 57.3 Градостроительного кодекса Российской Федерации, если иное не установлено частью 7.3 статьи 51 Градостроительного кодекса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C56C5" w:rsidRPr="001C56C5" w:rsidRDefault="00FA684C" w:rsidP="001C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6C5" w:rsidRP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изложить в следующей редакции:</w:t>
      </w:r>
    </w:p>
    <w:p w:rsidR="001C56C5" w:rsidRPr="001C56C5" w:rsidRDefault="001C56C5" w:rsidP="001C5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6C5">
        <w:rPr>
          <w:rFonts w:ascii="Times New Roman" w:hAnsi="Times New Roman" w:cs="Times New Roman"/>
          <w:sz w:val="28"/>
          <w:szCs w:val="28"/>
        </w:rPr>
        <w:t>3) результаты инженерных изысканий и следующие материалы, содержащиеся в утвержденной в соответствии с </w:t>
      </w:r>
      <w:r w:rsidRPr="00E44F72">
        <w:rPr>
          <w:rFonts w:ascii="Times New Roman" w:hAnsi="Times New Roman" w:cs="Times New Roman"/>
          <w:sz w:val="28"/>
          <w:szCs w:val="28"/>
        </w:rPr>
        <w:t>частью 15 статьи 48</w:t>
      </w:r>
      <w:r w:rsidRPr="001C56C5">
        <w:rPr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 проектной документации:</w:t>
      </w:r>
    </w:p>
    <w:p w:rsidR="001C56C5" w:rsidRPr="001C56C5" w:rsidRDefault="001C56C5" w:rsidP="001C5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C5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1C56C5" w:rsidRPr="001C56C5" w:rsidRDefault="001C56C5" w:rsidP="001C5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C5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1C56C5" w:rsidRPr="001C56C5" w:rsidRDefault="001C56C5" w:rsidP="001C5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C5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1C56C5" w:rsidRDefault="001C56C5" w:rsidP="001C5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C5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56C5" w:rsidRPr="001C56C5" w:rsidRDefault="00FA684C" w:rsidP="001C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6C5" w:rsidRP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56C5" w:rsidRP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C56C5" w:rsidRDefault="0008345B" w:rsidP="001C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C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C56C5" w:rsidRPr="00FC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r w:rsidR="001C56C5" w:rsidRPr="00E4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части 5 статьи 49</w:t>
      </w:r>
      <w:r w:rsidR="001C56C5" w:rsidRPr="00FC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r w:rsidR="001C56C5" w:rsidRPr="00E44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12.1 статьи 48</w:t>
      </w:r>
      <w:r w:rsidR="001C56C5" w:rsidRPr="00FC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Градостроительного кодекса </w:t>
      </w:r>
      <w:r w:rsidR="001C56C5" w:rsidRPr="00FC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Федерации), если такая проектная документация подлежит экспертизе в соответствии со </w:t>
      </w:r>
      <w:r w:rsidR="001C56C5" w:rsidRPr="00E4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49</w:t>
      </w:r>
      <w:r w:rsidR="001C56C5" w:rsidRPr="00FC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</w:t>
      </w:r>
      <w:r w:rsidR="001C56C5" w:rsidRPr="00E44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3.4 статьи 49</w:t>
      </w:r>
      <w:r w:rsidR="001C56C5" w:rsidRPr="00FC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</w:t>
      </w:r>
      <w:r w:rsidR="001C56C5" w:rsidRPr="00E44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6 статьи 49</w:t>
      </w:r>
      <w:r w:rsidR="001C56C5" w:rsidRPr="00FC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Градостроительного кодекса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C56C5" w:rsidRDefault="00FA684C" w:rsidP="001C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6C5" w:rsidRP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C56C5" w:rsidRP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1C56C5" w:rsidRDefault="00962820" w:rsidP="001C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подпунктами 4.2 и 4.3 следующего содержания:</w:t>
      </w:r>
    </w:p>
    <w:p w:rsidR="00962820" w:rsidRDefault="00962820" w:rsidP="0096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Pr="00F6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подтверждение соответствия вносимых в проектную документацию изменений требованиям, указанным в </w:t>
      </w:r>
      <w:r w:rsidRPr="00E44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3.8 статьи 49</w:t>
      </w:r>
      <w:r w:rsidRPr="00F6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Градостроительного кодекса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:rsidR="00962820" w:rsidRPr="00825506" w:rsidRDefault="00962820" w:rsidP="0096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F6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подтверждение соответствия вносимых в проектную документацию изменений требованиям, указанным в </w:t>
      </w:r>
      <w:r w:rsidRPr="00E44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3.9 статьи 49</w:t>
      </w:r>
      <w:r w:rsidRPr="00F6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</w:t>
      </w:r>
      <w:r w:rsidRPr="00825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документацию в ходе экспертного сопровождения в соответствии с частью 3.9 статьи 49 Градостроительного кодекса Российской Федерации;»;</w:t>
      </w:r>
    </w:p>
    <w:p w:rsidR="00FE1E5D" w:rsidRPr="00825506" w:rsidRDefault="00FA684C" w:rsidP="00F73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305E" w:rsidRPr="0082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AD64C6" w:rsidRPr="00825506">
        <w:rPr>
          <w:rFonts w:ascii="Times New Roman" w:eastAsia="Times New Roman" w:hAnsi="Times New Roman" w:cs="Times New Roman"/>
          <w:sz w:val="28"/>
          <w:szCs w:val="28"/>
          <w:lang w:eastAsia="ru-RU"/>
        </w:rPr>
        <w:t>6 дополнить</w:t>
      </w:r>
      <w:r w:rsidR="00F7305E" w:rsidRPr="0082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FE1E5D" w:rsidRPr="00825506" w:rsidRDefault="00FA684C" w:rsidP="00FE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E5D" w:rsidRPr="00825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7 изложить в следующей редакции:</w:t>
      </w:r>
    </w:p>
    <w:p w:rsidR="00FE1E5D" w:rsidRPr="00825506" w:rsidRDefault="00FE1E5D" w:rsidP="00FE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06">
        <w:rPr>
          <w:rFonts w:ascii="Times New Roman" w:eastAsia="Times New Roman" w:hAnsi="Times New Roman" w:cs="Times New Roman"/>
          <w:sz w:val="28"/>
          <w:szCs w:val="28"/>
          <w:lang w:eastAsia="ru-RU"/>
        </w:rPr>
        <w:t>«7)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документации;»;</w:t>
      </w:r>
    </w:p>
    <w:p w:rsidR="00FE1E5D" w:rsidRDefault="00FA684C" w:rsidP="00FE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E5D" w:rsidRPr="00825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10 следующего содержания</w:t>
      </w:r>
      <w:r w:rsidR="00FE1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1E5D" w:rsidRDefault="0008345B" w:rsidP="00FE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FE1E5D" w:rsidRPr="00F6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</w:t>
      </w:r>
      <w:r w:rsidR="00FE1E5D" w:rsidRPr="00F6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</w:t>
      </w:r>
      <w:r w:rsidR="00F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территории подлежит изменению.»</w:t>
      </w:r>
      <w:r w:rsidR="00F7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13EA" w:rsidRDefault="003C13EA" w:rsidP="00FE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A9" w:rsidRDefault="00FA684C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28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2.6 Регламента </w:t>
      </w:r>
      <w:r w:rsidR="0028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83FA9" w:rsidRDefault="00283FA9" w:rsidP="00283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8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(их копии или сведения, содержащиеся в них), указанные в подпунк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1, 2, 5, 9, 10 части 2 пункта 2.6</w:t>
      </w:r>
      <w:r w:rsidRPr="0028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запрашиваются органами местного самоуправления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C13EA" w:rsidRDefault="003C13EA" w:rsidP="00283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F17" w:rsidRDefault="003C13EA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D7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</w:t>
      </w:r>
      <w:r w:rsidR="00D7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77F17" w:rsidRPr="00D77F17" w:rsidRDefault="00D77F17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77F17">
        <w:rPr>
          <w:rFonts w:ascii="Times New Roman" w:hAnsi="Times New Roman" w:cs="Times New Roman"/>
          <w:color w:val="000000"/>
          <w:sz w:val="28"/>
          <w:szCs w:val="28"/>
        </w:rPr>
        <w:t>2.6.1. Документы, которые заявитель вправе представить по собственной инициативе, так как они подлежат представлению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взаимодействия</w:t>
      </w:r>
      <w:r w:rsidR="0008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F17" w:rsidRPr="00D77F17" w:rsidRDefault="00D77F17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 июля 2010 г. № 210-ФЗ «Об организации предоставления государственных и муниципальных услуг» (далее - Федераль</w:t>
      </w:r>
      <w:r w:rsidR="0008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закон</w:t>
      </w:r>
      <w:r w:rsidRPr="00D7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210-ФЗ) при предоставлении муниципальной услуги, не вправе требовать от заявителя:</w:t>
      </w:r>
    </w:p>
    <w:p w:rsidR="00D77F17" w:rsidRPr="00D77F17" w:rsidRDefault="00D77F17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частью 1.1 статьи 57.3 Градостроительного кодекса Российской Федерации, если иное не установлено частью 7.3 статьи 51 Градостроительно</w:t>
      </w:r>
      <w:r w:rsidR="00083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кодекса Российской Федерации.</w:t>
      </w:r>
    </w:p>
    <w:p w:rsidR="00D77F17" w:rsidRPr="00D77F17" w:rsidRDefault="00D77F17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</w:t>
      </w:r>
      <w:r w:rsidR="00083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земельного участка).</w:t>
      </w:r>
    </w:p>
    <w:p w:rsidR="00D77F17" w:rsidRPr="00D77F17" w:rsidRDefault="00D77F17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 </w:t>
      </w:r>
      <w:r w:rsidRPr="00E44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40</w:t>
      </w:r>
      <w:r w:rsidRPr="00D7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Градостроительног</w:t>
      </w:r>
      <w:r w:rsidR="00083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кодекса Российской Федерации).</w:t>
      </w:r>
    </w:p>
    <w:p w:rsidR="00D77F17" w:rsidRPr="00D77F17" w:rsidRDefault="00D77F17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</w:t>
      </w:r>
      <w:r w:rsidR="00083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территории подлежит изменению.</w:t>
      </w:r>
    </w:p>
    <w:p w:rsidR="00D77F17" w:rsidRDefault="00D77F17" w:rsidP="00D7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 Градостроительным Кодексом Российской Федерацией или субъектом Российской Федерации).</w:t>
      </w:r>
      <w:r w:rsidR="0028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FE1E5D" w:rsidRDefault="00B343F0" w:rsidP="00FB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постановление вступает в </w:t>
      </w:r>
      <w:proofErr w:type="gramStart"/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</w:t>
      </w:r>
      <w:r w:rsid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9E3" w:rsidRPr="00F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 опубликования</w:t>
      </w:r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 исключением положений</w:t>
      </w:r>
      <w:r w:rsid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 </w:t>
      </w:r>
      <w:r w:rsid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9E3" w:rsidRPr="00A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 пунктом установлены иные сроки вступления в силу.</w:t>
      </w:r>
    </w:p>
    <w:p w:rsidR="00E33D5D" w:rsidRPr="00E33D5D" w:rsidRDefault="00B343F0" w:rsidP="00114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</w:t>
      </w:r>
      <w:r w:rsidR="00E33D5D" w:rsidRPr="00E33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семнадцатый пункта 1 вступает в силу с 1 марта 2022 года.</w:t>
      </w:r>
    </w:p>
    <w:p w:rsidR="001140D1" w:rsidRDefault="00B343F0" w:rsidP="00114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восемнадцатый и девятнад</w:t>
      </w:r>
      <w:r w:rsidR="0008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цатый </w:t>
      </w:r>
      <w:r w:rsidR="00E8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 вступают в силу с 1 сентября 2022 года.</w:t>
      </w:r>
    </w:p>
    <w:p w:rsidR="001140D1" w:rsidRPr="001140D1" w:rsidRDefault="008A6DB9" w:rsidP="00114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DB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140D1" w:rsidRDefault="001140D1" w:rsidP="00114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0D1" w:rsidRDefault="001140D1" w:rsidP="00114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4C6" w:rsidRDefault="008A6DB9" w:rsidP="00114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D64C6">
        <w:rPr>
          <w:rFonts w:ascii="Times New Roman" w:hAnsi="Times New Roman" w:cs="Times New Roman"/>
          <w:sz w:val="28"/>
          <w:szCs w:val="28"/>
        </w:rPr>
        <w:t>Альбусь-Сюрбеевского</w:t>
      </w:r>
      <w:proofErr w:type="spellEnd"/>
      <w:r w:rsidR="00AD6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B9" w:rsidRPr="001140D1" w:rsidRDefault="008A6DB9" w:rsidP="00114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6DB9">
        <w:rPr>
          <w:rFonts w:ascii="Times New Roman" w:hAnsi="Times New Roman" w:cs="Times New Roman"/>
          <w:sz w:val="28"/>
          <w:szCs w:val="28"/>
        </w:rPr>
        <w:t xml:space="preserve">  </w:t>
      </w:r>
      <w:r w:rsidR="00AD64C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D64C6">
        <w:rPr>
          <w:rFonts w:ascii="Times New Roman" w:hAnsi="Times New Roman" w:cs="Times New Roman"/>
          <w:sz w:val="28"/>
          <w:szCs w:val="28"/>
        </w:rPr>
        <w:t>Р</w:t>
      </w:r>
      <w:r w:rsidR="003C65BF">
        <w:rPr>
          <w:rFonts w:ascii="Times New Roman" w:hAnsi="Times New Roman" w:cs="Times New Roman"/>
          <w:sz w:val="28"/>
          <w:szCs w:val="28"/>
        </w:rPr>
        <w:t>.</w:t>
      </w:r>
      <w:r w:rsidR="00AD64C6">
        <w:rPr>
          <w:rFonts w:ascii="Times New Roman" w:hAnsi="Times New Roman" w:cs="Times New Roman"/>
          <w:sz w:val="28"/>
          <w:szCs w:val="28"/>
        </w:rPr>
        <w:t>Ф</w:t>
      </w:r>
      <w:r w:rsidR="003C65BF">
        <w:rPr>
          <w:rFonts w:ascii="Times New Roman" w:hAnsi="Times New Roman" w:cs="Times New Roman"/>
          <w:sz w:val="28"/>
          <w:szCs w:val="28"/>
        </w:rPr>
        <w:t>.</w:t>
      </w:r>
      <w:r w:rsidR="00AD64C6">
        <w:rPr>
          <w:rFonts w:ascii="Times New Roman" w:hAnsi="Times New Roman" w:cs="Times New Roman"/>
          <w:sz w:val="28"/>
          <w:szCs w:val="28"/>
        </w:rPr>
        <w:t>Асеинов</w:t>
      </w:r>
      <w:proofErr w:type="spellEnd"/>
    </w:p>
    <w:p w:rsidR="00C12906" w:rsidRDefault="00C12906" w:rsidP="008A6DB9">
      <w:pPr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p w:rsidR="00843F66" w:rsidRDefault="00843F66"/>
    <w:sectPr w:rsidR="00843F66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530"/>
    <w:rsid w:val="0007276D"/>
    <w:rsid w:val="0008345B"/>
    <w:rsid w:val="000971FC"/>
    <w:rsid w:val="000B2F5F"/>
    <w:rsid w:val="000D5404"/>
    <w:rsid w:val="00107AF9"/>
    <w:rsid w:val="001140D1"/>
    <w:rsid w:val="00161864"/>
    <w:rsid w:val="001C56C5"/>
    <w:rsid w:val="00216C6D"/>
    <w:rsid w:val="00236700"/>
    <w:rsid w:val="002418AF"/>
    <w:rsid w:val="00242F62"/>
    <w:rsid w:val="00251E50"/>
    <w:rsid w:val="00283FA9"/>
    <w:rsid w:val="00287F48"/>
    <w:rsid w:val="00292D05"/>
    <w:rsid w:val="002A0374"/>
    <w:rsid w:val="002C71D0"/>
    <w:rsid w:val="00303AEC"/>
    <w:rsid w:val="00322B93"/>
    <w:rsid w:val="00342F14"/>
    <w:rsid w:val="00357102"/>
    <w:rsid w:val="003926A7"/>
    <w:rsid w:val="00395B2A"/>
    <w:rsid w:val="003B16CD"/>
    <w:rsid w:val="003C13EA"/>
    <w:rsid w:val="003C158A"/>
    <w:rsid w:val="003C65BF"/>
    <w:rsid w:val="0044073F"/>
    <w:rsid w:val="004466FE"/>
    <w:rsid w:val="00460F6B"/>
    <w:rsid w:val="00465C5C"/>
    <w:rsid w:val="004E2FD4"/>
    <w:rsid w:val="004F1166"/>
    <w:rsid w:val="00515BFC"/>
    <w:rsid w:val="00544680"/>
    <w:rsid w:val="00572072"/>
    <w:rsid w:val="005775B5"/>
    <w:rsid w:val="00587965"/>
    <w:rsid w:val="005A2111"/>
    <w:rsid w:val="005D7655"/>
    <w:rsid w:val="005E5D3E"/>
    <w:rsid w:val="00600D07"/>
    <w:rsid w:val="006136A1"/>
    <w:rsid w:val="006244A3"/>
    <w:rsid w:val="006614BA"/>
    <w:rsid w:val="00665E39"/>
    <w:rsid w:val="006B08BD"/>
    <w:rsid w:val="00704045"/>
    <w:rsid w:val="00710E8A"/>
    <w:rsid w:val="00717475"/>
    <w:rsid w:val="007633E3"/>
    <w:rsid w:val="007747AB"/>
    <w:rsid w:val="0078593B"/>
    <w:rsid w:val="0078687F"/>
    <w:rsid w:val="007A6C48"/>
    <w:rsid w:val="007B4524"/>
    <w:rsid w:val="007D3A01"/>
    <w:rsid w:val="00825506"/>
    <w:rsid w:val="008344D5"/>
    <w:rsid w:val="008373CD"/>
    <w:rsid w:val="00843F66"/>
    <w:rsid w:val="008558B3"/>
    <w:rsid w:val="008A6DB9"/>
    <w:rsid w:val="008D5753"/>
    <w:rsid w:val="00926EA9"/>
    <w:rsid w:val="00952032"/>
    <w:rsid w:val="00962820"/>
    <w:rsid w:val="00976094"/>
    <w:rsid w:val="009B7338"/>
    <w:rsid w:val="009D059C"/>
    <w:rsid w:val="00A219E3"/>
    <w:rsid w:val="00A5147A"/>
    <w:rsid w:val="00A66F0B"/>
    <w:rsid w:val="00A85E4C"/>
    <w:rsid w:val="00AD18CE"/>
    <w:rsid w:val="00AD64C6"/>
    <w:rsid w:val="00B343F0"/>
    <w:rsid w:val="00B57546"/>
    <w:rsid w:val="00BA3F62"/>
    <w:rsid w:val="00BB7101"/>
    <w:rsid w:val="00C12906"/>
    <w:rsid w:val="00C60C48"/>
    <w:rsid w:val="00C96530"/>
    <w:rsid w:val="00CA0718"/>
    <w:rsid w:val="00CA6785"/>
    <w:rsid w:val="00D23197"/>
    <w:rsid w:val="00D77F17"/>
    <w:rsid w:val="00D9353E"/>
    <w:rsid w:val="00E2061D"/>
    <w:rsid w:val="00E207F1"/>
    <w:rsid w:val="00E33D5D"/>
    <w:rsid w:val="00E44F72"/>
    <w:rsid w:val="00E77717"/>
    <w:rsid w:val="00E81183"/>
    <w:rsid w:val="00EC23EB"/>
    <w:rsid w:val="00EC5310"/>
    <w:rsid w:val="00ED7011"/>
    <w:rsid w:val="00F2452B"/>
    <w:rsid w:val="00F671B6"/>
    <w:rsid w:val="00F6739F"/>
    <w:rsid w:val="00F7305E"/>
    <w:rsid w:val="00F776C5"/>
    <w:rsid w:val="00F867EC"/>
    <w:rsid w:val="00FA684C"/>
    <w:rsid w:val="00FB370C"/>
    <w:rsid w:val="00FC10C1"/>
    <w:rsid w:val="00FC6F72"/>
    <w:rsid w:val="00FD18DE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BD694-222A-4F75-87A2-AE3D886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next w:val="a"/>
    <w:link w:val="10"/>
    <w:qFormat/>
    <w:rsid w:val="00C12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6530"/>
    <w:rPr>
      <w:b/>
      <w:bCs/>
    </w:rPr>
  </w:style>
  <w:style w:type="character" w:styleId="a5">
    <w:name w:val="Hyperlink"/>
    <w:basedOn w:val="a0"/>
    <w:uiPriority w:val="99"/>
    <w:unhideWhenUsed/>
    <w:rsid w:val="00C96530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7174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71747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1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90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harChar">
    <w:name w:val="Char Char"/>
    <w:basedOn w:val="a"/>
    <w:rsid w:val="00C129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basedOn w:val="a0"/>
    <w:rsid w:val="002C71D0"/>
    <w:rPr>
      <w:rFonts w:cs="Times New Roman"/>
    </w:rPr>
  </w:style>
  <w:style w:type="paragraph" w:customStyle="1" w:styleId="s1">
    <w:name w:val="s_1"/>
    <w:basedOn w:val="a"/>
    <w:rsid w:val="007D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344D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344D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c">
    <w:name w:val="Title"/>
    <w:basedOn w:val="a"/>
    <w:link w:val="ad"/>
    <w:qFormat/>
    <w:rsid w:val="007633E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customStyle="1" w:styleId="ad">
    <w:name w:val="Название Знак"/>
    <w:basedOn w:val="a0"/>
    <w:link w:val="ac"/>
    <w:rsid w:val="007633E3"/>
    <w:rPr>
      <w:rFonts w:ascii="Times New Roman" w:eastAsia="Times New Roman" w:hAnsi="Times New Roman" w:cs="Times New Roman"/>
      <w:sz w:val="26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3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46101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602E-1740-4B4B-8DC2-6749933A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32</cp:revision>
  <cp:lastPrinted>2022-02-25T10:09:00Z</cp:lastPrinted>
  <dcterms:created xsi:type="dcterms:W3CDTF">2022-02-17T10:53:00Z</dcterms:created>
  <dcterms:modified xsi:type="dcterms:W3CDTF">2022-05-12T08:54:00Z</dcterms:modified>
</cp:coreProperties>
</file>