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3B0" w:rsidRPr="008D1A4A" w:rsidRDefault="00F463B0" w:rsidP="00F463B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П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Р О Т О К О Л    № </w:t>
      </w:r>
      <w:r w:rsidRPr="008D1A4A">
        <w:rPr>
          <w:rFonts w:ascii="Times New Roman" w:eastAsia="Times New Roman" w:hAnsi="Times New Roman"/>
          <w:b/>
          <w:sz w:val="24"/>
          <w:szCs w:val="24"/>
          <w:lang w:eastAsia="ar-SA"/>
        </w:rPr>
        <w:t>6</w:t>
      </w:r>
    </w:p>
    <w:p w:rsidR="00F463B0" w:rsidRDefault="00F463B0" w:rsidP="00F463B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заседания Совета профилактики правонарушений и преступлений при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Байгуловского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сельского поселения Козловского района Чувашской Республики</w:t>
      </w:r>
    </w:p>
    <w:p w:rsidR="00F463B0" w:rsidRDefault="00F463B0" w:rsidP="00F463B0">
      <w:pPr>
        <w:tabs>
          <w:tab w:val="left" w:pos="8025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Pr="008D1A4A">
        <w:rPr>
          <w:rFonts w:ascii="Times New Roman" w:eastAsia="Times New Roman" w:hAnsi="Times New Roman"/>
          <w:sz w:val="24"/>
          <w:szCs w:val="24"/>
          <w:lang w:eastAsia="ar-SA"/>
        </w:rPr>
        <w:t>6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.0</w:t>
      </w:r>
      <w:r w:rsidRPr="008D1A4A">
        <w:rPr>
          <w:rFonts w:ascii="Times New Roman" w:eastAsia="Times New Roman" w:hAnsi="Times New Roman"/>
          <w:sz w:val="24"/>
          <w:szCs w:val="24"/>
          <w:lang w:eastAsia="ar-SA"/>
        </w:rPr>
        <w:t>6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.2022 года.                                                                                           1</w:t>
      </w:r>
      <w:r w:rsidRPr="008D1A4A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часов </w:t>
      </w:r>
      <w:r w:rsidRPr="008D1A4A">
        <w:rPr>
          <w:rFonts w:ascii="Times New Roman" w:eastAsia="Times New Roman" w:hAnsi="Times New Roman"/>
          <w:sz w:val="24"/>
          <w:szCs w:val="24"/>
          <w:lang w:eastAsia="ar-SA"/>
        </w:rPr>
        <w:t>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0 минут</w:t>
      </w:r>
    </w:p>
    <w:p w:rsidR="00F463B0" w:rsidRDefault="00F463B0" w:rsidP="00F463B0">
      <w:pPr>
        <w:tabs>
          <w:tab w:val="left" w:pos="8025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463B0" w:rsidRDefault="00F463B0" w:rsidP="00F463B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Председатель Совета профилактики – Хлебников В.А...</w:t>
      </w:r>
    </w:p>
    <w:p w:rsidR="00F463B0" w:rsidRDefault="00F463B0" w:rsidP="00F463B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Секретарь Совета профилактики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Будкова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Н.В.</w:t>
      </w:r>
    </w:p>
    <w:p w:rsidR="00F463B0" w:rsidRDefault="00F463B0" w:rsidP="00F463B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Члены: Харитонова М.А.,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Челдриков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С.А.,</w:t>
      </w:r>
    </w:p>
    <w:p w:rsidR="00F463B0" w:rsidRDefault="00F463B0" w:rsidP="00F463B0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Кворум обеспечен.</w:t>
      </w:r>
    </w:p>
    <w:p w:rsidR="00F463B0" w:rsidRDefault="00F463B0" w:rsidP="00F463B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Повестка дня:</w:t>
      </w:r>
    </w:p>
    <w:p w:rsidR="00F463B0" w:rsidRDefault="00F463B0" w:rsidP="00F463B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463B0" w:rsidRPr="00F463B0" w:rsidRDefault="00F463B0" w:rsidP="00F463B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ar-SA"/>
        </w:rPr>
      </w:pPr>
    </w:p>
    <w:p w:rsidR="00F463B0" w:rsidRDefault="00F463B0" w:rsidP="00F463B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463B0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Профилактическая работа с лицами, состоящими на учете, с лицами склонными к злоупотреблению спиртными напитками; с лицами, освободившихся из мест лишения свободы; с лицами нарушающие общественный порядок.</w:t>
      </w:r>
      <w:proofErr w:type="gramEnd"/>
    </w:p>
    <w:p w:rsidR="00F463B0" w:rsidRDefault="00F463B0" w:rsidP="00F463B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463B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 Слушали: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Хлебникова В.А., председателя  Совета профилактики: ознакомил членов комиссии с приглашенной на заседание Совета профилактики правонарушений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Байгуловского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сельского поселения Козловского района с гр. Т</w:t>
      </w:r>
      <w:r w:rsidR="008D1A4A">
        <w:rPr>
          <w:rFonts w:ascii="Times New Roman" w:eastAsia="Times New Roman" w:hAnsi="Times New Roman"/>
          <w:sz w:val="24"/>
          <w:szCs w:val="24"/>
          <w:lang w:eastAsia="ar-SA"/>
        </w:rPr>
        <w:t>.В.А.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. Была приглашена на заседание Совета профилактики правонарушений администрации с целью проведения беседы о вреде алкоголя. На заседание явилась.  С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приглашенной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проведена профилактическая беседа.</w:t>
      </w:r>
    </w:p>
    <w:p w:rsidR="00F463B0" w:rsidRDefault="00F463B0" w:rsidP="00F463B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F463B0" w:rsidRDefault="00F463B0" w:rsidP="00F463B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Решили:</w:t>
      </w:r>
    </w:p>
    <w:p w:rsidR="00F463B0" w:rsidRDefault="00F463B0" w:rsidP="00F463B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1.</w:t>
      </w:r>
      <w:r>
        <w:rPr>
          <w:rFonts w:ascii="Times New Roman" w:hAnsi="Times New Roman"/>
          <w:sz w:val="24"/>
          <w:szCs w:val="24"/>
        </w:rPr>
        <w:t xml:space="preserve"> Рекомендовать комиссии совета профилактики правонарушений и преступлений при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Байгуловскогосельского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поселения продолжить профилактические беседы  о недопущении фактов злоупотребления спиртными напитками и совершении преступлений среди населения.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Поддерживать тесное взаимодействие с органами образования, здравоохранения, социальной защиты населения, правоохранительными органами и другими субъектами органов власти и управления, приглашать их работников и руководителей. </w:t>
      </w:r>
    </w:p>
    <w:p w:rsidR="00F463B0" w:rsidRPr="00F463B0" w:rsidRDefault="00F463B0" w:rsidP="00F463B0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Не  допустить роста преступности на территории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Байгуловского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сельского поселения, усилить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лицами, состоящими на профилактическом учете, в том числе осужденными к мерам  наказания не связанными с лишением свободы, освободившимися из мест заключения и неработающими лицами. </w:t>
      </w:r>
    </w:p>
    <w:p w:rsidR="00F463B0" w:rsidRDefault="00F463B0" w:rsidP="00F463B0">
      <w:pPr>
        <w:pStyle w:val="a3"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F463B0" w:rsidRDefault="00F463B0" w:rsidP="00F463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                                                      В. А. Хлебников</w:t>
      </w:r>
    </w:p>
    <w:p w:rsidR="00F463B0" w:rsidRDefault="00F463B0" w:rsidP="00F463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                                                            Н.В.  </w:t>
      </w:r>
      <w:proofErr w:type="spellStart"/>
      <w:r>
        <w:rPr>
          <w:rFonts w:ascii="Times New Roman" w:hAnsi="Times New Roman"/>
          <w:sz w:val="24"/>
          <w:szCs w:val="24"/>
        </w:rPr>
        <w:t>Будкова</w:t>
      </w:r>
      <w:proofErr w:type="spellEnd"/>
    </w:p>
    <w:p w:rsidR="00D21697" w:rsidRDefault="00D21697"/>
    <w:sectPr w:rsidR="00D21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B1926"/>
    <w:multiLevelType w:val="hybridMultilevel"/>
    <w:tmpl w:val="C37610B6"/>
    <w:lvl w:ilvl="0" w:tplc="0419000F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603"/>
    <w:rsid w:val="00831603"/>
    <w:rsid w:val="008D1A4A"/>
    <w:rsid w:val="00D21697"/>
    <w:rsid w:val="00F4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3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3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3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4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BaygulovoSP</dc:creator>
  <cp:lastModifiedBy>BaygulovoSP</cp:lastModifiedBy>
  <cp:revision>4</cp:revision>
  <dcterms:created xsi:type="dcterms:W3CDTF">2022-07-05T05:06:00Z</dcterms:created>
  <dcterms:modified xsi:type="dcterms:W3CDTF">2022-07-05T05:28:00Z</dcterms:modified>
</cp:coreProperties>
</file>