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A2" w:rsidRDefault="009429A2" w:rsidP="009429A2">
      <w:pPr>
        <w:ind w:right="292"/>
        <w:rPr>
          <w:b/>
        </w:rPr>
      </w:pPr>
    </w:p>
    <w:p w:rsidR="00F304AD" w:rsidRDefault="00F304AD" w:rsidP="009429A2">
      <w:pPr>
        <w:ind w:right="292"/>
        <w:rPr>
          <w:b/>
        </w:rPr>
      </w:pPr>
    </w:p>
    <w:p w:rsidR="00F304AD" w:rsidRDefault="00F304AD" w:rsidP="009429A2">
      <w:pPr>
        <w:ind w:right="292"/>
        <w:rPr>
          <w:b/>
        </w:rPr>
      </w:pPr>
    </w:p>
    <w:p w:rsidR="00F304AD" w:rsidRDefault="00F304AD" w:rsidP="009429A2">
      <w:pPr>
        <w:ind w:right="292"/>
        <w:rPr>
          <w:b/>
        </w:rPr>
      </w:pPr>
    </w:p>
    <w:p w:rsidR="00C45948" w:rsidRPr="00700A86" w:rsidRDefault="007306F6" w:rsidP="00C45948">
      <w:pPr>
        <w:ind w:firstLine="709"/>
        <w:jc w:val="right"/>
      </w:pPr>
      <w:r w:rsidRPr="00AA2622">
        <w:rPr>
          <w:sz w:val="26"/>
          <w:szCs w:val="26"/>
        </w:rPr>
        <w:t xml:space="preserve">                            </w:t>
      </w:r>
      <w:r>
        <w:rPr>
          <w:sz w:val="26"/>
          <w:szCs w:val="26"/>
        </w:rPr>
        <w:t xml:space="preserve">                                         </w:t>
      </w:r>
      <w:r w:rsidR="00C45948" w:rsidRPr="00700A86">
        <w:t xml:space="preserve">                                                                   ПРОЕКТ</w:t>
      </w:r>
    </w:p>
    <w:p w:rsidR="00C45948" w:rsidRPr="00700A86" w:rsidRDefault="00C45948" w:rsidP="00C45948">
      <w:pPr>
        <w:ind w:firstLine="709"/>
        <w:jc w:val="center"/>
        <w:rPr>
          <w:b/>
        </w:rPr>
      </w:pPr>
      <w:r>
        <w:rPr>
          <w:b/>
        </w:rPr>
        <w:t>Администрация</w:t>
      </w:r>
      <w:r w:rsidRPr="00700A86">
        <w:rPr>
          <w:b/>
        </w:rPr>
        <w:t xml:space="preserve">  Малояушского сельского поселения Вурнарского района Чувашской Республики</w:t>
      </w:r>
    </w:p>
    <w:p w:rsidR="00C45948" w:rsidRDefault="00C45948" w:rsidP="00C45948">
      <w:pPr>
        <w:jc w:val="center"/>
        <w:rPr>
          <w:b/>
        </w:rPr>
      </w:pPr>
    </w:p>
    <w:p w:rsidR="00C45948" w:rsidRPr="00700A86" w:rsidRDefault="00C45948" w:rsidP="00C45948">
      <w:pPr>
        <w:jc w:val="center"/>
        <w:rPr>
          <w:b/>
        </w:rPr>
      </w:pPr>
      <w:r>
        <w:rPr>
          <w:b/>
        </w:rPr>
        <w:t>ПОСТАНОВЛ</w:t>
      </w:r>
      <w:r w:rsidRPr="00700A86">
        <w:rPr>
          <w:b/>
        </w:rPr>
        <w:t>ЕНИЕ № ___</w:t>
      </w:r>
    </w:p>
    <w:p w:rsidR="00C45948" w:rsidRDefault="00C45948" w:rsidP="00C45948">
      <w:pPr>
        <w:rPr>
          <w:b/>
        </w:rPr>
      </w:pPr>
    </w:p>
    <w:p w:rsidR="00C45948" w:rsidRPr="00700A86" w:rsidRDefault="00C45948" w:rsidP="00C45948">
      <w:pPr>
        <w:rPr>
          <w:b/>
        </w:rPr>
      </w:pPr>
      <w:r w:rsidRPr="00700A86">
        <w:rPr>
          <w:b/>
        </w:rPr>
        <w:t>«____» __________ 202</w:t>
      </w:r>
      <w:r>
        <w:rPr>
          <w:b/>
        </w:rPr>
        <w:t>2</w:t>
      </w:r>
      <w:r w:rsidRPr="00700A86">
        <w:rPr>
          <w:b/>
        </w:rPr>
        <w:t xml:space="preserve">г.                                                            </w:t>
      </w:r>
      <w:proofErr w:type="gramStart"/>
      <w:r w:rsidRPr="00700A86">
        <w:rPr>
          <w:b/>
        </w:rPr>
        <w:t>с</w:t>
      </w:r>
      <w:proofErr w:type="gramEnd"/>
      <w:r w:rsidRPr="00700A86">
        <w:rPr>
          <w:b/>
        </w:rPr>
        <w:t xml:space="preserve">. Малые </w:t>
      </w:r>
      <w:proofErr w:type="spellStart"/>
      <w:r w:rsidRPr="00700A86">
        <w:rPr>
          <w:b/>
        </w:rPr>
        <w:t>Яуши</w:t>
      </w:r>
      <w:proofErr w:type="spellEnd"/>
    </w:p>
    <w:p w:rsidR="00C45948" w:rsidRDefault="00C45948" w:rsidP="00C45948">
      <w:pPr>
        <w:rPr>
          <w:b/>
          <w:bCs/>
        </w:rPr>
      </w:pPr>
      <w:r w:rsidRPr="00AA2622">
        <w:rPr>
          <w:sz w:val="26"/>
          <w:szCs w:val="26"/>
        </w:rPr>
        <w:t xml:space="preserve">                                                         </w:t>
      </w:r>
    </w:p>
    <w:p w:rsidR="009429A2" w:rsidRDefault="009429A2" w:rsidP="009429A2">
      <w:pPr>
        <w:ind w:right="292"/>
        <w:rPr>
          <w:b/>
        </w:rPr>
      </w:pPr>
    </w:p>
    <w:tbl>
      <w:tblPr>
        <w:tblpPr w:leftFromText="180" w:rightFromText="180" w:vertAnchor="text" w:horzAnchor="margin" w:tblpY="738"/>
        <w:tblW w:w="4718" w:type="dxa"/>
        <w:tblLook w:val="04A0"/>
      </w:tblPr>
      <w:tblGrid>
        <w:gridCol w:w="4718"/>
      </w:tblGrid>
      <w:tr w:rsidR="00CF4038" w:rsidTr="007306F6">
        <w:tc>
          <w:tcPr>
            <w:tcW w:w="4718" w:type="dxa"/>
          </w:tcPr>
          <w:p w:rsidR="00F304AD" w:rsidRPr="002542FA" w:rsidRDefault="00F304AD" w:rsidP="007306F6">
            <w:pPr>
              <w:rPr>
                <w:b/>
                <w:color w:val="000000"/>
                <w:lang w:bidi="ru-RU"/>
              </w:rPr>
            </w:pPr>
            <w:r w:rsidRPr="002542FA">
              <w:rPr>
                <w:b/>
              </w:rPr>
              <w:t xml:space="preserve">Об утверждении </w:t>
            </w:r>
            <w:proofErr w:type="gramStart"/>
            <w:r w:rsidRPr="002542FA">
              <w:rPr>
                <w:b/>
              </w:rPr>
              <w:t>программы профилактики</w:t>
            </w:r>
            <w:r w:rsidR="002542FA">
              <w:rPr>
                <w:b/>
              </w:rPr>
              <w:t xml:space="preserve"> </w:t>
            </w:r>
            <w:r w:rsidRPr="002542FA">
              <w:rPr>
                <w:b/>
              </w:rPr>
              <w:t>рисков причинения вреда</w:t>
            </w:r>
            <w:proofErr w:type="gramEnd"/>
            <w:r w:rsidRPr="002542FA">
              <w:rPr>
                <w:b/>
              </w:rPr>
              <w:t xml:space="preserve"> </w:t>
            </w:r>
            <w:r w:rsidRPr="002542FA">
              <w:rPr>
                <w:b/>
                <w:color w:val="000000"/>
                <w:lang w:bidi="ru-RU"/>
              </w:rPr>
              <w:t xml:space="preserve">охраняемым законом ценностям в рамках муниципального контроля в </w:t>
            </w:r>
          </w:p>
          <w:p w:rsidR="00F304AD" w:rsidRPr="002542FA" w:rsidRDefault="00F304AD" w:rsidP="007306F6">
            <w:pPr>
              <w:rPr>
                <w:b/>
              </w:rPr>
            </w:pPr>
            <w:r w:rsidRPr="002542FA">
              <w:rPr>
                <w:b/>
                <w:color w:val="000000"/>
                <w:lang w:bidi="ru-RU"/>
              </w:rPr>
              <w:t>сфере благоустройства на территории  Малояушского сельского поселения на период 2022-</w:t>
            </w:r>
            <w:r w:rsidRPr="002542FA">
              <w:rPr>
                <w:b/>
                <w:lang w:bidi="ru-RU"/>
              </w:rPr>
              <w:t>2024 годы</w:t>
            </w:r>
          </w:p>
          <w:p w:rsidR="00CF4038" w:rsidRDefault="00CF4038" w:rsidP="007306F6">
            <w:pPr>
              <w:pStyle w:val="210"/>
              <w:suppressAutoHyphens/>
              <w:ind w:firstLine="0"/>
              <w:rPr>
                <w:sz w:val="24"/>
                <w:szCs w:val="24"/>
              </w:rPr>
            </w:pPr>
          </w:p>
        </w:tc>
      </w:tr>
    </w:tbl>
    <w:p w:rsidR="00CF4038" w:rsidRDefault="00CF4038" w:rsidP="00CF4038">
      <w:pPr>
        <w:ind w:firstLine="720"/>
        <w:jc w:val="both"/>
      </w:pPr>
    </w:p>
    <w:p w:rsidR="00CF4038" w:rsidRDefault="00CF4038" w:rsidP="00CF4038">
      <w:pPr>
        <w:ind w:firstLine="720"/>
        <w:jc w:val="both"/>
      </w:pPr>
    </w:p>
    <w:p w:rsidR="00CF4038" w:rsidRDefault="00CF4038" w:rsidP="00CF4038">
      <w:pPr>
        <w:ind w:firstLine="720"/>
        <w:jc w:val="both"/>
      </w:pPr>
    </w:p>
    <w:p w:rsidR="00CF4038" w:rsidRDefault="00CF4038" w:rsidP="00CF4038">
      <w:pPr>
        <w:ind w:firstLine="720"/>
        <w:jc w:val="both"/>
      </w:pPr>
    </w:p>
    <w:p w:rsidR="00CF4038" w:rsidRDefault="00CF4038" w:rsidP="00CF4038">
      <w:pPr>
        <w:ind w:firstLine="720"/>
        <w:jc w:val="both"/>
      </w:pPr>
    </w:p>
    <w:p w:rsidR="00CF4038" w:rsidRDefault="00CF4038" w:rsidP="00CF4038">
      <w:pPr>
        <w:ind w:firstLine="720"/>
        <w:jc w:val="both"/>
      </w:pPr>
    </w:p>
    <w:p w:rsidR="00CF4038" w:rsidRDefault="00CF4038" w:rsidP="00CF4038">
      <w:pPr>
        <w:ind w:firstLine="720"/>
        <w:jc w:val="both"/>
      </w:pPr>
    </w:p>
    <w:p w:rsidR="00CF4038" w:rsidRDefault="00CF4038" w:rsidP="00CF4038">
      <w:pPr>
        <w:ind w:firstLine="720"/>
        <w:jc w:val="both"/>
      </w:pPr>
    </w:p>
    <w:p w:rsidR="00646975" w:rsidRDefault="00646975" w:rsidP="00646975">
      <w:pPr>
        <w:rPr>
          <w:b/>
        </w:rPr>
      </w:pPr>
    </w:p>
    <w:p w:rsidR="000E61AE" w:rsidRDefault="000E61AE" w:rsidP="000E61AE">
      <w:pPr>
        <w:pStyle w:val="ConsPlusNormal"/>
        <w:jc w:val="center"/>
        <w:rPr>
          <w:b/>
          <w:sz w:val="24"/>
          <w:szCs w:val="24"/>
        </w:rPr>
      </w:pPr>
    </w:p>
    <w:p w:rsidR="000E61AE" w:rsidRDefault="000E61AE" w:rsidP="000E61AE">
      <w:pPr>
        <w:pStyle w:val="ConsPlusNormal"/>
        <w:jc w:val="center"/>
        <w:rPr>
          <w:b/>
          <w:sz w:val="24"/>
          <w:szCs w:val="24"/>
        </w:rPr>
      </w:pPr>
    </w:p>
    <w:p w:rsidR="00F304AD" w:rsidRPr="00F304AD" w:rsidRDefault="00F304AD" w:rsidP="00F304AD">
      <w:pPr>
        <w:ind w:firstLine="709"/>
        <w:jc w:val="both"/>
        <w:rPr>
          <w:rStyle w:val="24"/>
          <w:sz w:val="24"/>
          <w:szCs w:val="24"/>
        </w:rPr>
      </w:pPr>
      <w:r w:rsidRPr="00F304AD">
        <w:rPr>
          <w:bCs/>
        </w:rPr>
        <w:t xml:space="preserve">В соответствии со статьей 44 Федерального закона от 31 июля 2020г.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 Об утверждении Правил разработки и утверждения контрольными (надзорными) органами программы профилактики рисков причинения вреда </w:t>
      </w:r>
      <w:proofErr w:type="gramStart"/>
      <w:r w:rsidRPr="00F304AD">
        <w:rPr>
          <w:bCs/>
        </w:rPr>
        <w:t xml:space="preserve">( </w:t>
      </w:r>
      <w:proofErr w:type="gramEnd"/>
      <w:r w:rsidRPr="00F304AD">
        <w:rPr>
          <w:bCs/>
        </w:rPr>
        <w:t xml:space="preserve">ущерба) охраняемым законом ценностям»   администрация </w:t>
      </w:r>
      <w:r>
        <w:rPr>
          <w:bCs/>
        </w:rPr>
        <w:t>Малояушского</w:t>
      </w:r>
      <w:r w:rsidRPr="00F304AD">
        <w:rPr>
          <w:bCs/>
        </w:rPr>
        <w:t xml:space="preserve"> сельского поселения Вурнарского района Чувашской Республики </w:t>
      </w:r>
      <w:r w:rsidRPr="00F304AD">
        <w:rPr>
          <w:rStyle w:val="24"/>
          <w:sz w:val="24"/>
          <w:szCs w:val="24"/>
        </w:rPr>
        <w:t>ПОСТАНОВЛЯЕТ:</w:t>
      </w:r>
    </w:p>
    <w:p w:rsidR="00F304AD" w:rsidRPr="00F304AD" w:rsidRDefault="00F304AD" w:rsidP="00F304AD">
      <w:pPr>
        <w:ind w:firstLine="709"/>
        <w:jc w:val="both"/>
        <w:rPr>
          <w:lang w:eastAsia="en-US"/>
        </w:rPr>
      </w:pPr>
    </w:p>
    <w:p w:rsidR="00F304AD" w:rsidRPr="00F304AD" w:rsidRDefault="00F304AD" w:rsidP="00F304AD">
      <w:pPr>
        <w:pStyle w:val="23"/>
        <w:numPr>
          <w:ilvl w:val="0"/>
          <w:numId w:val="4"/>
        </w:numPr>
        <w:shd w:val="clear" w:color="auto" w:fill="auto"/>
        <w:tabs>
          <w:tab w:val="left" w:pos="1179"/>
        </w:tabs>
        <w:spacing w:before="0" w:line="240" w:lineRule="auto"/>
        <w:ind w:firstLine="760"/>
        <w:rPr>
          <w:rFonts w:ascii="Times New Roman" w:hAnsi="Times New Roman" w:cs="Times New Roman"/>
          <w:sz w:val="24"/>
          <w:szCs w:val="24"/>
        </w:rPr>
      </w:pPr>
      <w:r w:rsidRPr="00F304AD">
        <w:rPr>
          <w:rFonts w:ascii="Times New Roman" w:hAnsi="Times New Roman" w:cs="Times New Roman"/>
          <w:sz w:val="24"/>
          <w:szCs w:val="24"/>
        </w:rPr>
        <w:t xml:space="preserve">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территории </w:t>
      </w:r>
      <w:r>
        <w:rPr>
          <w:rFonts w:ascii="Times New Roman" w:hAnsi="Times New Roman" w:cs="Times New Roman"/>
          <w:sz w:val="24"/>
          <w:szCs w:val="24"/>
        </w:rPr>
        <w:t>Малояушского</w:t>
      </w:r>
      <w:r w:rsidRPr="00F304AD">
        <w:rPr>
          <w:rFonts w:ascii="Times New Roman" w:hAnsi="Times New Roman" w:cs="Times New Roman"/>
          <w:sz w:val="24"/>
          <w:szCs w:val="24"/>
        </w:rPr>
        <w:t xml:space="preserve"> сельского поселения (далее — Программа) на период 2022-2024 годы  согласно Приложению.</w:t>
      </w:r>
    </w:p>
    <w:p w:rsidR="00F304AD" w:rsidRPr="00F304AD" w:rsidRDefault="00F304AD" w:rsidP="00F304AD">
      <w:pPr>
        <w:pStyle w:val="23"/>
        <w:numPr>
          <w:ilvl w:val="0"/>
          <w:numId w:val="4"/>
        </w:numPr>
        <w:shd w:val="clear" w:color="auto" w:fill="auto"/>
        <w:tabs>
          <w:tab w:val="left" w:pos="1179"/>
        </w:tabs>
        <w:spacing w:before="0" w:line="240" w:lineRule="auto"/>
        <w:ind w:firstLine="760"/>
        <w:rPr>
          <w:rFonts w:ascii="Times New Roman" w:hAnsi="Times New Roman" w:cs="Times New Roman"/>
          <w:sz w:val="24"/>
          <w:szCs w:val="24"/>
        </w:rPr>
      </w:pPr>
      <w:r w:rsidRPr="00F304AD">
        <w:rPr>
          <w:rFonts w:ascii="Times New Roman" w:hAnsi="Times New Roman" w:cs="Times New Roman"/>
          <w:sz w:val="24"/>
          <w:szCs w:val="24"/>
        </w:rPr>
        <w:t xml:space="preserve"> Должностным  лицам администрации </w:t>
      </w:r>
      <w:r>
        <w:rPr>
          <w:rFonts w:ascii="Times New Roman" w:hAnsi="Times New Roman" w:cs="Times New Roman"/>
          <w:sz w:val="24"/>
          <w:szCs w:val="24"/>
        </w:rPr>
        <w:t>Малояушского</w:t>
      </w:r>
      <w:r w:rsidRPr="00F304AD">
        <w:rPr>
          <w:rFonts w:ascii="Times New Roman" w:hAnsi="Times New Roman" w:cs="Times New Roman"/>
          <w:sz w:val="24"/>
          <w:szCs w:val="24"/>
        </w:rPr>
        <w:t xml:space="preserve"> сельского поселения,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w:t>
      </w:r>
    </w:p>
    <w:p w:rsidR="00F304AD" w:rsidRPr="00F304AD" w:rsidRDefault="00F304AD" w:rsidP="00F304AD">
      <w:pPr>
        <w:pStyle w:val="23"/>
        <w:numPr>
          <w:ilvl w:val="0"/>
          <w:numId w:val="4"/>
        </w:numPr>
        <w:shd w:val="clear" w:color="auto" w:fill="auto"/>
        <w:tabs>
          <w:tab w:val="left" w:pos="1179"/>
        </w:tabs>
        <w:spacing w:before="0" w:line="240" w:lineRule="auto"/>
        <w:ind w:firstLine="760"/>
        <w:rPr>
          <w:rFonts w:ascii="Times New Roman" w:hAnsi="Times New Roman" w:cs="Times New Roman"/>
          <w:sz w:val="24"/>
          <w:szCs w:val="24"/>
        </w:rPr>
      </w:pPr>
      <w:r w:rsidRPr="00F304AD">
        <w:rPr>
          <w:rFonts w:ascii="Times New Roman" w:hAnsi="Times New Roman" w:cs="Times New Roman"/>
          <w:sz w:val="24"/>
          <w:szCs w:val="24"/>
        </w:rPr>
        <w:t xml:space="preserve"> Настоящее постановление вступает </w:t>
      </w:r>
      <w:r>
        <w:rPr>
          <w:rFonts w:ascii="Times New Roman" w:hAnsi="Times New Roman" w:cs="Times New Roman"/>
          <w:sz w:val="24"/>
          <w:szCs w:val="24"/>
        </w:rPr>
        <w:t>после его официального опубликования</w:t>
      </w:r>
      <w:r w:rsidRPr="00F304AD">
        <w:rPr>
          <w:rFonts w:ascii="Times New Roman" w:hAnsi="Times New Roman" w:cs="Times New Roman"/>
          <w:sz w:val="24"/>
          <w:szCs w:val="24"/>
        </w:rPr>
        <w:t>.</w:t>
      </w:r>
    </w:p>
    <w:p w:rsidR="00F304AD" w:rsidRPr="00F304AD" w:rsidRDefault="00F304AD" w:rsidP="00F304AD">
      <w:pPr>
        <w:pStyle w:val="23"/>
        <w:shd w:val="clear" w:color="auto" w:fill="auto"/>
        <w:tabs>
          <w:tab w:val="left" w:pos="1179"/>
        </w:tabs>
        <w:spacing w:before="0" w:line="240" w:lineRule="auto"/>
        <w:rPr>
          <w:rFonts w:ascii="Times New Roman" w:hAnsi="Times New Roman" w:cs="Times New Roman"/>
          <w:sz w:val="24"/>
          <w:szCs w:val="24"/>
        </w:rPr>
      </w:pPr>
    </w:p>
    <w:p w:rsidR="00F304AD" w:rsidRPr="00F304AD" w:rsidRDefault="00F304AD" w:rsidP="00F304AD">
      <w:pPr>
        <w:pStyle w:val="23"/>
        <w:shd w:val="clear" w:color="auto" w:fill="auto"/>
        <w:tabs>
          <w:tab w:val="left" w:pos="1179"/>
        </w:tabs>
        <w:spacing w:before="0" w:line="240" w:lineRule="auto"/>
        <w:rPr>
          <w:rFonts w:ascii="Times New Roman" w:hAnsi="Times New Roman" w:cs="Times New Roman"/>
          <w:sz w:val="24"/>
          <w:szCs w:val="24"/>
        </w:rPr>
      </w:pPr>
    </w:p>
    <w:p w:rsidR="00F304AD" w:rsidRPr="00F304AD" w:rsidRDefault="00F304AD" w:rsidP="00F304AD">
      <w:pPr>
        <w:pStyle w:val="23"/>
        <w:shd w:val="clear" w:color="auto" w:fill="auto"/>
        <w:tabs>
          <w:tab w:val="left" w:pos="1179"/>
        </w:tabs>
        <w:spacing w:before="0" w:line="240" w:lineRule="auto"/>
        <w:rPr>
          <w:rFonts w:ascii="Times New Roman" w:hAnsi="Times New Roman" w:cs="Times New Roman"/>
          <w:sz w:val="24"/>
          <w:szCs w:val="24"/>
        </w:rPr>
      </w:pPr>
    </w:p>
    <w:p w:rsidR="00F304AD" w:rsidRPr="00F304AD" w:rsidRDefault="00F304AD" w:rsidP="00F304AD">
      <w:pPr>
        <w:pStyle w:val="23"/>
        <w:shd w:val="clear" w:color="auto" w:fill="auto"/>
        <w:tabs>
          <w:tab w:val="left" w:pos="1179"/>
        </w:tabs>
        <w:spacing w:before="0" w:line="240" w:lineRule="auto"/>
        <w:rPr>
          <w:rFonts w:ascii="Times New Roman" w:hAnsi="Times New Roman" w:cs="Times New Roman"/>
          <w:sz w:val="24"/>
          <w:szCs w:val="24"/>
        </w:rPr>
      </w:pPr>
      <w:r w:rsidRPr="00F304AD">
        <w:rPr>
          <w:rFonts w:ascii="Times New Roman" w:hAnsi="Times New Roman" w:cs="Times New Roman"/>
          <w:sz w:val="24"/>
          <w:szCs w:val="24"/>
        </w:rPr>
        <w:t xml:space="preserve">Глава </w:t>
      </w:r>
      <w:r>
        <w:rPr>
          <w:rFonts w:ascii="Times New Roman" w:hAnsi="Times New Roman" w:cs="Times New Roman"/>
          <w:sz w:val="24"/>
          <w:szCs w:val="24"/>
        </w:rPr>
        <w:t>Малояушского</w:t>
      </w:r>
      <w:r w:rsidRPr="00F304AD">
        <w:rPr>
          <w:rFonts w:ascii="Times New Roman" w:hAnsi="Times New Roman" w:cs="Times New Roman"/>
          <w:sz w:val="24"/>
          <w:szCs w:val="24"/>
        </w:rPr>
        <w:t xml:space="preserve"> сельского поселения </w:t>
      </w:r>
    </w:p>
    <w:p w:rsidR="00F304AD" w:rsidRPr="00F304AD" w:rsidRDefault="00F304AD" w:rsidP="00F304AD">
      <w:pPr>
        <w:pStyle w:val="23"/>
        <w:shd w:val="clear" w:color="auto" w:fill="auto"/>
        <w:tabs>
          <w:tab w:val="left" w:pos="1179"/>
        </w:tabs>
        <w:spacing w:before="0" w:line="240" w:lineRule="auto"/>
        <w:rPr>
          <w:rFonts w:ascii="Times New Roman" w:hAnsi="Times New Roman" w:cs="Times New Roman"/>
          <w:sz w:val="24"/>
          <w:szCs w:val="24"/>
        </w:rPr>
      </w:pPr>
      <w:r w:rsidRPr="00F304AD">
        <w:rPr>
          <w:rFonts w:ascii="Times New Roman" w:hAnsi="Times New Roman" w:cs="Times New Roman"/>
          <w:sz w:val="24"/>
          <w:szCs w:val="24"/>
        </w:rPr>
        <w:t>Вурнарского района Чувашской Республики                                                               С.</w:t>
      </w:r>
      <w:r>
        <w:rPr>
          <w:rFonts w:ascii="Times New Roman" w:hAnsi="Times New Roman" w:cs="Times New Roman"/>
          <w:sz w:val="24"/>
          <w:szCs w:val="24"/>
        </w:rPr>
        <w:t>К.Волков</w:t>
      </w:r>
    </w:p>
    <w:p w:rsidR="00F304AD" w:rsidRPr="00F304AD" w:rsidRDefault="00F304AD" w:rsidP="00F304AD">
      <w:pPr>
        <w:pStyle w:val="23"/>
        <w:shd w:val="clear" w:color="auto" w:fill="auto"/>
        <w:tabs>
          <w:tab w:val="left" w:pos="1179"/>
        </w:tabs>
        <w:spacing w:before="0" w:line="240" w:lineRule="auto"/>
        <w:rPr>
          <w:rFonts w:ascii="Times New Roman" w:hAnsi="Times New Roman" w:cs="Times New Roman"/>
          <w:sz w:val="24"/>
          <w:szCs w:val="24"/>
        </w:rPr>
      </w:pPr>
      <w:r w:rsidRPr="00F304AD">
        <w:rPr>
          <w:rFonts w:ascii="Times New Roman" w:hAnsi="Times New Roman" w:cs="Times New Roman"/>
          <w:sz w:val="24"/>
          <w:szCs w:val="24"/>
        </w:rPr>
        <w:t xml:space="preserve"> </w:t>
      </w:r>
    </w:p>
    <w:p w:rsidR="00F304AD" w:rsidRPr="00F304AD" w:rsidRDefault="00F304AD" w:rsidP="00F304AD">
      <w:pPr>
        <w:sectPr w:rsidR="00F304AD" w:rsidRPr="00F304AD" w:rsidSect="00F304AD">
          <w:pgSz w:w="11900" w:h="16840"/>
          <w:pgMar w:top="284" w:right="567" w:bottom="567" w:left="1134" w:header="0" w:footer="6" w:gutter="0"/>
          <w:cols w:space="720"/>
        </w:sectPr>
      </w:pPr>
    </w:p>
    <w:p w:rsidR="00F304AD" w:rsidRPr="00F304AD" w:rsidRDefault="00F304AD" w:rsidP="00F304AD">
      <w:pPr>
        <w:jc w:val="right"/>
      </w:pPr>
      <w:r w:rsidRPr="00F304AD">
        <w:lastRenderedPageBreak/>
        <w:t xml:space="preserve">Утверждена </w:t>
      </w:r>
    </w:p>
    <w:p w:rsidR="00F304AD" w:rsidRPr="00F304AD" w:rsidRDefault="00F304AD" w:rsidP="00F304AD">
      <w:pPr>
        <w:jc w:val="right"/>
      </w:pPr>
      <w:r w:rsidRPr="00F304AD">
        <w:t>постановлением администрации</w:t>
      </w:r>
    </w:p>
    <w:p w:rsidR="00F304AD" w:rsidRPr="00F304AD" w:rsidRDefault="00F304AD" w:rsidP="00F304AD">
      <w:pPr>
        <w:jc w:val="right"/>
      </w:pPr>
      <w:r w:rsidRPr="00F304AD">
        <w:t xml:space="preserve"> </w:t>
      </w:r>
      <w:r>
        <w:t>Малояушского</w:t>
      </w:r>
      <w:r w:rsidRPr="00F304AD">
        <w:t xml:space="preserve">  сельского поселения</w:t>
      </w:r>
    </w:p>
    <w:p w:rsidR="00F304AD" w:rsidRPr="00F304AD" w:rsidRDefault="00F304AD" w:rsidP="00F304AD">
      <w:pPr>
        <w:jc w:val="right"/>
      </w:pPr>
      <w:r w:rsidRPr="00F304AD">
        <w:t xml:space="preserve">от </w:t>
      </w:r>
      <w:r w:rsidR="00C45948">
        <w:t>____</w:t>
      </w:r>
      <w:r w:rsidRPr="00F304AD">
        <w:t>.2021г №</w:t>
      </w:r>
      <w:r w:rsidR="00C45948">
        <w:t>__</w:t>
      </w:r>
    </w:p>
    <w:p w:rsidR="00F304AD" w:rsidRPr="00F304AD" w:rsidRDefault="00F304AD" w:rsidP="00F304AD">
      <w:pPr>
        <w:jc w:val="right"/>
      </w:pPr>
    </w:p>
    <w:p w:rsidR="00F304AD" w:rsidRPr="00F304AD" w:rsidRDefault="00F304AD" w:rsidP="00F304AD">
      <w:pPr>
        <w:widowControl w:val="0"/>
        <w:jc w:val="center"/>
        <w:rPr>
          <w:color w:val="000000"/>
          <w:lang w:bidi="ru-RU"/>
        </w:rPr>
      </w:pPr>
      <w:r w:rsidRPr="00F304AD">
        <w:rPr>
          <w:color w:val="000000"/>
          <w:lang w:bidi="ru-RU"/>
        </w:rPr>
        <w:t>Программа профилактики рисков причинения вреда охраняемым законом ценностям в рамках муниципального контроля в сфере благоустройства на территории</w:t>
      </w:r>
    </w:p>
    <w:p w:rsidR="00F304AD" w:rsidRPr="00F304AD" w:rsidRDefault="00F304AD" w:rsidP="00F304AD">
      <w:pPr>
        <w:widowControl w:val="0"/>
        <w:jc w:val="center"/>
        <w:rPr>
          <w:lang w:bidi="ru-RU"/>
        </w:rPr>
      </w:pPr>
      <w:r w:rsidRPr="00F304AD">
        <w:rPr>
          <w:color w:val="000000"/>
          <w:lang w:bidi="ru-RU"/>
        </w:rPr>
        <w:t xml:space="preserve">  </w:t>
      </w:r>
      <w:r>
        <w:rPr>
          <w:color w:val="000000"/>
          <w:lang w:bidi="ru-RU"/>
        </w:rPr>
        <w:t>Малояушского</w:t>
      </w:r>
      <w:r w:rsidRPr="00F304AD">
        <w:rPr>
          <w:color w:val="000000"/>
          <w:lang w:bidi="ru-RU"/>
        </w:rPr>
        <w:t xml:space="preserve">  сельского поселения на период 2022-</w:t>
      </w:r>
      <w:r w:rsidRPr="00F304AD">
        <w:rPr>
          <w:lang w:bidi="ru-RU"/>
        </w:rPr>
        <w:t>2024 годы.</w:t>
      </w:r>
    </w:p>
    <w:p w:rsidR="00F304AD" w:rsidRPr="00F304AD" w:rsidRDefault="00F304AD" w:rsidP="00F304AD">
      <w:pPr>
        <w:jc w:val="right"/>
        <w:rPr>
          <w:rFonts w:eastAsia="Calibri"/>
          <w:lang w:eastAsia="en-US"/>
        </w:rPr>
      </w:pPr>
    </w:p>
    <w:tbl>
      <w:tblPr>
        <w:tblW w:w="9923" w:type="dxa"/>
        <w:tblInd w:w="10" w:type="dxa"/>
        <w:tblLayout w:type="fixed"/>
        <w:tblCellMar>
          <w:left w:w="10" w:type="dxa"/>
          <w:right w:w="10" w:type="dxa"/>
        </w:tblCellMar>
        <w:tblLook w:val="04A0"/>
      </w:tblPr>
      <w:tblGrid>
        <w:gridCol w:w="4179"/>
        <w:gridCol w:w="5744"/>
      </w:tblGrid>
      <w:tr w:rsidR="00F304AD" w:rsidRPr="00F304AD" w:rsidTr="00104503">
        <w:trPr>
          <w:trHeight w:hRule="exact" w:val="1498"/>
        </w:trPr>
        <w:tc>
          <w:tcPr>
            <w:tcW w:w="4179" w:type="dxa"/>
            <w:tcBorders>
              <w:top w:val="single" w:sz="4" w:space="0" w:color="auto"/>
              <w:left w:val="single" w:sz="4" w:space="0" w:color="auto"/>
              <w:bottom w:val="nil"/>
              <w:right w:val="nil"/>
            </w:tcBorders>
            <w:shd w:val="clear" w:color="auto" w:fill="FFFFFF"/>
            <w:hideMark/>
          </w:tcPr>
          <w:p w:rsidR="00F304AD" w:rsidRPr="00F304AD" w:rsidRDefault="00F304AD" w:rsidP="00104503">
            <w:pPr>
              <w:widowControl w:val="0"/>
              <w:rPr>
                <w:lang w:bidi="ru-RU"/>
              </w:rPr>
            </w:pPr>
            <w:r w:rsidRPr="00F304AD">
              <w:rPr>
                <w:lang w:bidi="ru-RU"/>
              </w:rPr>
              <w:t>Наименование программы</w:t>
            </w:r>
          </w:p>
        </w:tc>
        <w:tc>
          <w:tcPr>
            <w:tcW w:w="5744" w:type="dxa"/>
            <w:tcBorders>
              <w:top w:val="single" w:sz="4" w:space="0" w:color="auto"/>
              <w:left w:val="single" w:sz="4" w:space="0" w:color="auto"/>
              <w:bottom w:val="nil"/>
              <w:right w:val="single" w:sz="4" w:space="0" w:color="auto"/>
            </w:tcBorders>
            <w:shd w:val="clear" w:color="auto" w:fill="FFFFFF"/>
            <w:hideMark/>
          </w:tcPr>
          <w:p w:rsidR="00F304AD" w:rsidRPr="00F304AD" w:rsidRDefault="00F304AD" w:rsidP="00104503">
            <w:pPr>
              <w:widowControl w:val="0"/>
              <w:ind w:left="206" w:right="132" w:firstLine="206"/>
              <w:jc w:val="both"/>
              <w:rPr>
                <w:color w:val="000000"/>
                <w:lang w:bidi="ru-RU"/>
              </w:rPr>
            </w:pPr>
            <w:r w:rsidRPr="00F304AD">
              <w:rPr>
                <w:color w:val="000000"/>
                <w:lang w:bidi="ru-RU"/>
              </w:rPr>
              <w:t xml:space="preserve">Программа профилактики рисков причинения вреда охраняемым законом ценностям в рамках муниципального контроля в сфере благоустройства на территории  </w:t>
            </w:r>
            <w:r>
              <w:rPr>
                <w:color w:val="000000"/>
                <w:lang w:bidi="ru-RU"/>
              </w:rPr>
              <w:t>Малояушского</w:t>
            </w:r>
            <w:r w:rsidRPr="00F304AD">
              <w:rPr>
                <w:color w:val="000000"/>
                <w:lang w:bidi="ru-RU"/>
              </w:rPr>
              <w:t xml:space="preserve">  сельского поселения на период 2022-</w:t>
            </w:r>
            <w:r w:rsidRPr="00F304AD">
              <w:rPr>
                <w:lang w:bidi="ru-RU"/>
              </w:rPr>
              <w:t>2024 годы</w:t>
            </w:r>
          </w:p>
        </w:tc>
      </w:tr>
      <w:tr w:rsidR="00F304AD" w:rsidRPr="00F304AD" w:rsidTr="00104503">
        <w:trPr>
          <w:trHeight w:hRule="exact" w:val="1987"/>
        </w:trPr>
        <w:tc>
          <w:tcPr>
            <w:tcW w:w="4179" w:type="dxa"/>
            <w:tcBorders>
              <w:top w:val="single" w:sz="4" w:space="0" w:color="auto"/>
              <w:left w:val="single" w:sz="4" w:space="0" w:color="auto"/>
              <w:bottom w:val="nil"/>
              <w:right w:val="nil"/>
            </w:tcBorders>
            <w:shd w:val="clear" w:color="auto" w:fill="FFFFFF"/>
            <w:hideMark/>
          </w:tcPr>
          <w:p w:rsidR="00F304AD" w:rsidRPr="00F304AD" w:rsidRDefault="00F304AD" w:rsidP="00104503">
            <w:pPr>
              <w:widowControl w:val="0"/>
              <w:rPr>
                <w:color w:val="000000"/>
                <w:lang w:bidi="ru-RU"/>
              </w:rPr>
            </w:pPr>
            <w:r w:rsidRPr="00F304AD">
              <w:rPr>
                <w:color w:val="000000"/>
                <w:lang w:bidi="ru-RU"/>
              </w:rPr>
              <w:t>Правовые основания разработки программы</w:t>
            </w:r>
          </w:p>
        </w:tc>
        <w:tc>
          <w:tcPr>
            <w:tcW w:w="5744" w:type="dxa"/>
            <w:tcBorders>
              <w:top w:val="single" w:sz="4" w:space="0" w:color="auto"/>
              <w:left w:val="single" w:sz="4" w:space="0" w:color="auto"/>
              <w:bottom w:val="nil"/>
              <w:right w:val="single" w:sz="4" w:space="0" w:color="auto"/>
            </w:tcBorders>
            <w:shd w:val="clear" w:color="auto" w:fill="FFFFFF"/>
            <w:hideMark/>
          </w:tcPr>
          <w:p w:rsidR="00F304AD" w:rsidRPr="00F304AD" w:rsidRDefault="00F304AD" w:rsidP="00104503">
            <w:pPr>
              <w:widowControl w:val="0"/>
              <w:ind w:left="206" w:right="132" w:firstLine="206"/>
              <w:jc w:val="both"/>
              <w:rPr>
                <w:color w:val="000000"/>
                <w:lang w:bidi="ru-RU"/>
              </w:rPr>
            </w:pPr>
            <w:r w:rsidRPr="00F304AD">
              <w:rPr>
                <w:bCs/>
              </w:rPr>
              <w:t xml:space="preserve">Федеральный закон от 31 июля 2020г. №248-ФЗ «О  государственном контроле (надзоре) и муниципальном контроле в Российской Федерации», постановление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w:t>
            </w:r>
            <w:proofErr w:type="gramStart"/>
            <w:r w:rsidRPr="00F304AD">
              <w:rPr>
                <w:bCs/>
              </w:rPr>
              <w:t xml:space="preserve">( </w:t>
            </w:r>
            <w:proofErr w:type="gramEnd"/>
            <w:r w:rsidRPr="00F304AD">
              <w:rPr>
                <w:bCs/>
              </w:rPr>
              <w:t>ущерба) охраняемым</w:t>
            </w:r>
            <w:r w:rsidRPr="00F304AD">
              <w:rPr>
                <w:b/>
                <w:bCs/>
              </w:rPr>
              <w:t xml:space="preserve"> законом ценностям»</w:t>
            </w:r>
          </w:p>
        </w:tc>
      </w:tr>
      <w:tr w:rsidR="00F304AD" w:rsidRPr="00F304AD" w:rsidTr="00104503">
        <w:trPr>
          <w:trHeight w:hRule="exact" w:val="427"/>
        </w:trPr>
        <w:tc>
          <w:tcPr>
            <w:tcW w:w="4179" w:type="dxa"/>
            <w:tcBorders>
              <w:top w:val="single" w:sz="4" w:space="0" w:color="auto"/>
              <w:left w:val="single" w:sz="4" w:space="0" w:color="auto"/>
              <w:bottom w:val="single" w:sz="4" w:space="0" w:color="auto"/>
              <w:right w:val="nil"/>
            </w:tcBorders>
            <w:shd w:val="clear" w:color="auto" w:fill="FFFFFF"/>
            <w:hideMark/>
          </w:tcPr>
          <w:p w:rsidR="00F304AD" w:rsidRPr="00F304AD" w:rsidRDefault="00F304AD" w:rsidP="00104503">
            <w:pPr>
              <w:spacing w:after="160" w:line="256" w:lineRule="auto"/>
              <w:rPr>
                <w:lang w:eastAsia="en-US"/>
              </w:rPr>
            </w:pPr>
            <w:r w:rsidRPr="00F304AD">
              <w:t>Разработчик программы</w:t>
            </w:r>
          </w:p>
        </w:tc>
        <w:tc>
          <w:tcPr>
            <w:tcW w:w="5744" w:type="dxa"/>
            <w:tcBorders>
              <w:top w:val="single" w:sz="4" w:space="0" w:color="auto"/>
              <w:left w:val="single" w:sz="4" w:space="0" w:color="auto"/>
              <w:bottom w:val="single" w:sz="4" w:space="0" w:color="auto"/>
              <w:right w:val="single" w:sz="4" w:space="0" w:color="auto"/>
            </w:tcBorders>
            <w:shd w:val="clear" w:color="auto" w:fill="FFFFFF"/>
            <w:hideMark/>
          </w:tcPr>
          <w:p w:rsidR="00F304AD" w:rsidRPr="00F304AD" w:rsidRDefault="00F304AD" w:rsidP="00104503">
            <w:pPr>
              <w:spacing w:after="160" w:line="256" w:lineRule="auto"/>
              <w:ind w:left="206" w:right="132" w:firstLine="206"/>
              <w:rPr>
                <w:lang w:eastAsia="en-US"/>
              </w:rPr>
            </w:pPr>
            <w:r w:rsidRPr="00F304AD">
              <w:t xml:space="preserve">Администрация  </w:t>
            </w:r>
            <w:r>
              <w:t>Малояушского</w:t>
            </w:r>
            <w:r w:rsidRPr="00F304AD">
              <w:t xml:space="preserve">  сельского поселения</w:t>
            </w:r>
          </w:p>
        </w:tc>
      </w:tr>
      <w:tr w:rsidR="00F304AD" w:rsidRPr="00F304AD" w:rsidTr="00104503">
        <w:trPr>
          <w:trHeight w:hRule="exact" w:val="3538"/>
        </w:trPr>
        <w:tc>
          <w:tcPr>
            <w:tcW w:w="4179" w:type="dxa"/>
            <w:tcBorders>
              <w:top w:val="single" w:sz="4" w:space="0" w:color="auto"/>
              <w:left w:val="single" w:sz="4" w:space="0" w:color="auto"/>
              <w:bottom w:val="nil"/>
              <w:right w:val="nil"/>
            </w:tcBorders>
            <w:shd w:val="clear" w:color="auto" w:fill="FFFFFF"/>
            <w:hideMark/>
          </w:tcPr>
          <w:p w:rsidR="00F304AD" w:rsidRPr="00F304AD" w:rsidRDefault="00F304AD" w:rsidP="00104503">
            <w:pPr>
              <w:spacing w:after="160" w:line="280" w:lineRule="exact"/>
              <w:rPr>
                <w:lang w:eastAsia="en-US"/>
              </w:rPr>
            </w:pPr>
            <w:r w:rsidRPr="00F304AD">
              <w:t>Цели программы</w:t>
            </w:r>
          </w:p>
        </w:tc>
        <w:tc>
          <w:tcPr>
            <w:tcW w:w="5744" w:type="dxa"/>
            <w:tcBorders>
              <w:top w:val="single" w:sz="4" w:space="0" w:color="auto"/>
              <w:left w:val="single" w:sz="4" w:space="0" w:color="auto"/>
              <w:bottom w:val="nil"/>
              <w:right w:val="single" w:sz="4" w:space="0" w:color="auto"/>
            </w:tcBorders>
            <w:shd w:val="clear" w:color="auto" w:fill="FFFFFF"/>
            <w:hideMark/>
          </w:tcPr>
          <w:p w:rsidR="00F304AD" w:rsidRPr="00F304AD" w:rsidRDefault="00F304AD" w:rsidP="00F304AD">
            <w:pPr>
              <w:widowControl w:val="0"/>
              <w:numPr>
                <w:ilvl w:val="0"/>
                <w:numId w:val="5"/>
              </w:numPr>
              <w:tabs>
                <w:tab w:val="left" w:pos="206"/>
              </w:tabs>
              <w:ind w:left="206" w:right="132" w:firstLine="206"/>
              <w:jc w:val="both"/>
            </w:pPr>
            <w:r w:rsidRPr="00F304AD">
              <w:t>предотвращение рисков причинения вреда охраняемым законом ценностям;</w:t>
            </w:r>
          </w:p>
          <w:p w:rsidR="00F304AD" w:rsidRPr="00F304AD" w:rsidRDefault="00F304AD" w:rsidP="00F304AD">
            <w:pPr>
              <w:widowControl w:val="0"/>
              <w:numPr>
                <w:ilvl w:val="0"/>
                <w:numId w:val="5"/>
              </w:numPr>
              <w:tabs>
                <w:tab w:val="left" w:pos="221"/>
              </w:tabs>
              <w:ind w:left="206" w:right="132" w:firstLine="206"/>
              <w:jc w:val="both"/>
            </w:pPr>
            <w:r w:rsidRPr="00F304AD">
              <w:t>предупреждение нарушений обязательных требований (снижение числа нарушений обязательных требований) в подконтрольной сфере общественных отношений;</w:t>
            </w:r>
          </w:p>
          <w:p w:rsidR="00F304AD" w:rsidRPr="00F304AD" w:rsidRDefault="00F304AD" w:rsidP="00F304AD">
            <w:pPr>
              <w:widowControl w:val="0"/>
              <w:numPr>
                <w:ilvl w:val="0"/>
                <w:numId w:val="5"/>
              </w:numPr>
              <w:tabs>
                <w:tab w:val="left" w:pos="283"/>
              </w:tabs>
              <w:ind w:left="206" w:right="132" w:firstLine="206"/>
              <w:jc w:val="both"/>
            </w:pPr>
            <w:r w:rsidRPr="00F304AD">
              <w:t xml:space="preserve">создание </w:t>
            </w:r>
            <w:proofErr w:type="gramStart"/>
            <w:r w:rsidRPr="00F304AD">
              <w:t>инфраструктуры профилактики рисков причинения вреда</w:t>
            </w:r>
            <w:proofErr w:type="gramEnd"/>
            <w:r w:rsidRPr="00F304AD">
              <w:t xml:space="preserve"> охраняемым законом ценностям;</w:t>
            </w:r>
          </w:p>
          <w:p w:rsidR="00F304AD" w:rsidRPr="00F304AD" w:rsidRDefault="00F304AD" w:rsidP="00104503">
            <w:pPr>
              <w:ind w:left="206" w:right="132" w:firstLine="206"/>
            </w:pPr>
            <w:r w:rsidRPr="00F304AD">
              <w:t>- профилактика и предупреждение правонарушений в сфере деятельности субъектами контроля;</w:t>
            </w:r>
          </w:p>
          <w:p w:rsidR="00F304AD" w:rsidRPr="00F304AD" w:rsidRDefault="00F304AD" w:rsidP="00104503">
            <w:pPr>
              <w:ind w:left="206" w:right="132" w:firstLine="206"/>
              <w:rPr>
                <w:lang w:eastAsia="en-US"/>
              </w:rPr>
            </w:pPr>
            <w:r w:rsidRPr="00F304AD">
              <w:t>- увеличение доли законопослушных подконтрольных субъектов.</w:t>
            </w:r>
          </w:p>
        </w:tc>
      </w:tr>
      <w:tr w:rsidR="00F304AD" w:rsidRPr="00F304AD" w:rsidTr="00104503">
        <w:trPr>
          <w:trHeight w:hRule="exact" w:val="2623"/>
        </w:trPr>
        <w:tc>
          <w:tcPr>
            <w:tcW w:w="4179" w:type="dxa"/>
            <w:tcBorders>
              <w:top w:val="single" w:sz="4" w:space="0" w:color="auto"/>
              <w:left w:val="single" w:sz="4" w:space="0" w:color="auto"/>
              <w:bottom w:val="nil"/>
              <w:right w:val="nil"/>
            </w:tcBorders>
            <w:shd w:val="clear" w:color="auto" w:fill="FFFFFF"/>
            <w:hideMark/>
          </w:tcPr>
          <w:p w:rsidR="00F304AD" w:rsidRPr="00F304AD" w:rsidRDefault="00F304AD" w:rsidP="00104503">
            <w:pPr>
              <w:spacing w:after="160" w:line="280" w:lineRule="exact"/>
              <w:rPr>
                <w:lang w:eastAsia="en-US"/>
              </w:rPr>
            </w:pPr>
            <w:r w:rsidRPr="00F304AD">
              <w:t>Задачи программы</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ind w:left="206" w:right="132" w:firstLine="206"/>
              <w:jc w:val="both"/>
            </w:pPr>
            <w:r w:rsidRPr="00F304AD">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F304AD" w:rsidRPr="00F304AD" w:rsidRDefault="00F304AD" w:rsidP="00104503">
            <w:pPr>
              <w:ind w:left="206" w:right="132" w:firstLine="206"/>
              <w:jc w:val="both"/>
            </w:pPr>
            <w:r w:rsidRPr="00F304AD">
              <w:t>-</w:t>
            </w:r>
            <w:r w:rsidRPr="00F304AD">
              <w:tab/>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F304AD" w:rsidRPr="00F304AD" w:rsidRDefault="00F304AD" w:rsidP="00104503">
            <w:pPr>
              <w:ind w:left="206" w:right="132" w:firstLine="206"/>
              <w:jc w:val="both"/>
            </w:pPr>
            <w:r w:rsidRPr="00F304AD">
              <w:t>-</w:t>
            </w:r>
            <w:r w:rsidRPr="00F304AD">
              <w:tab/>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F304AD" w:rsidRPr="00F304AD" w:rsidRDefault="00F304AD" w:rsidP="00104503">
            <w:pPr>
              <w:ind w:left="206" w:right="132" w:firstLine="206"/>
              <w:jc w:val="both"/>
            </w:pPr>
            <w:r w:rsidRPr="00F304AD">
              <w:t>-</w:t>
            </w:r>
            <w:r w:rsidRPr="00F304AD">
              <w:tab/>
              <w:t>определение перечня видов и сбор статистических данных, необходимых для организации профилактической работы;</w:t>
            </w:r>
          </w:p>
          <w:p w:rsidR="00F304AD" w:rsidRPr="00F304AD" w:rsidRDefault="00F304AD" w:rsidP="00104503">
            <w:pPr>
              <w:ind w:left="206" w:right="132" w:firstLine="206"/>
              <w:jc w:val="both"/>
            </w:pPr>
            <w:r w:rsidRPr="00F304AD">
              <w:lastRenderedPageBreak/>
              <w:t xml:space="preserve">-повышение правосознания и </w:t>
            </w:r>
            <w:proofErr w:type="gramStart"/>
            <w:r w:rsidRPr="00F304AD">
              <w:t>правовой</w:t>
            </w:r>
            <w:proofErr w:type="gramEnd"/>
            <w:r w:rsidRPr="00F304AD">
              <w:t xml:space="preserve"> культуры юридических лиц, индивидуальных предпринимателей и граждан.</w:t>
            </w:r>
          </w:p>
          <w:p w:rsidR="00F304AD" w:rsidRPr="00F304AD" w:rsidRDefault="00F304AD" w:rsidP="00104503">
            <w:pPr>
              <w:ind w:left="206" w:right="274"/>
              <w:jc w:val="both"/>
            </w:pPr>
            <w:r w:rsidRPr="00F304AD">
              <w:t>- повышение квалификации кадрового состава органа муниципального контроля;</w:t>
            </w:r>
          </w:p>
          <w:p w:rsidR="00F304AD" w:rsidRPr="00F304AD" w:rsidRDefault="00F304AD" w:rsidP="00104503">
            <w:pPr>
              <w:ind w:left="206" w:right="274"/>
              <w:jc w:val="both"/>
            </w:pPr>
            <w:r w:rsidRPr="00F304AD">
              <w:t>- создание системы консультирования подконтрольных субъектов, в том числе с использованием</w:t>
            </w:r>
            <w:r w:rsidRPr="00F304AD">
              <w:tab/>
              <w:t xml:space="preserve"> современных</w:t>
            </w:r>
          </w:p>
          <w:p w:rsidR="00F304AD" w:rsidRPr="00F304AD" w:rsidRDefault="00F304AD" w:rsidP="00104503">
            <w:pPr>
              <w:ind w:left="206" w:right="274"/>
              <w:jc w:val="both"/>
            </w:pPr>
            <w:r w:rsidRPr="00F304AD">
              <w:t>информационно-телекоммуникационных технологий;</w:t>
            </w:r>
          </w:p>
          <w:p w:rsidR="00F304AD" w:rsidRPr="00F304AD" w:rsidRDefault="00F304AD" w:rsidP="00104503">
            <w:pPr>
              <w:ind w:left="206" w:right="274"/>
              <w:jc w:val="both"/>
            </w:pPr>
            <w:r w:rsidRPr="00F304AD">
              <w:t>- обеспечение</w:t>
            </w:r>
            <w:r w:rsidRPr="00F304AD">
              <w:tab/>
              <w:t xml:space="preserve">соблюдения подконтрольными субъектами обязательных требований, установленных муниципальными правовыми актами  </w:t>
            </w:r>
            <w:r>
              <w:t>Малояушского</w:t>
            </w:r>
            <w:r w:rsidRPr="00F304AD">
              <w:t xml:space="preserve">  сельского поселения в сфере благоустройства;</w:t>
            </w:r>
          </w:p>
          <w:p w:rsidR="00F304AD" w:rsidRPr="00F304AD" w:rsidRDefault="00F304AD" w:rsidP="00F304AD">
            <w:pPr>
              <w:ind w:left="206" w:right="132" w:firstLine="206"/>
              <w:jc w:val="both"/>
              <w:rPr>
                <w:lang w:eastAsia="en-US"/>
              </w:rPr>
            </w:pPr>
            <w:r w:rsidRPr="00F304AD">
              <w:rPr>
                <w:rFonts w:eastAsia="Tahoma"/>
                <w:color w:val="000000"/>
                <w:lang w:bidi="ru-RU"/>
              </w:rPr>
              <w:t>-информирование субъектов контроля о видах правонарушений, рекомендаций по их недопущению и устранению</w:t>
            </w:r>
          </w:p>
        </w:tc>
      </w:tr>
      <w:tr w:rsidR="00F304AD" w:rsidRPr="00F304AD" w:rsidTr="00104503">
        <w:trPr>
          <w:trHeight w:val="2623"/>
        </w:trPr>
        <w:tc>
          <w:tcPr>
            <w:tcW w:w="4179" w:type="dxa"/>
            <w:tcBorders>
              <w:top w:val="nil"/>
              <w:left w:val="single" w:sz="4" w:space="0" w:color="auto"/>
              <w:bottom w:val="single" w:sz="4" w:space="0" w:color="auto"/>
              <w:right w:val="nil"/>
            </w:tcBorders>
            <w:shd w:val="clear" w:color="auto" w:fill="FFFFFF"/>
          </w:tcPr>
          <w:p w:rsidR="00F304AD" w:rsidRPr="00F304AD" w:rsidRDefault="00F304AD" w:rsidP="00104503">
            <w:pPr>
              <w:spacing w:after="160" w:line="280" w:lineRule="exact"/>
              <w:rPr>
                <w:lang w:eastAsia="en-US"/>
              </w:rPr>
            </w:pPr>
          </w:p>
        </w:tc>
        <w:tc>
          <w:tcPr>
            <w:tcW w:w="5744" w:type="dxa"/>
            <w:vMerge/>
            <w:tcBorders>
              <w:top w:val="single" w:sz="4" w:space="0" w:color="auto"/>
              <w:left w:val="single" w:sz="4" w:space="0" w:color="auto"/>
              <w:bottom w:val="single" w:sz="4" w:space="0" w:color="auto"/>
              <w:right w:val="single" w:sz="4" w:space="0" w:color="auto"/>
            </w:tcBorders>
            <w:vAlign w:val="center"/>
            <w:hideMark/>
          </w:tcPr>
          <w:p w:rsidR="00F304AD" w:rsidRPr="00F304AD" w:rsidRDefault="00F304AD" w:rsidP="00104503">
            <w:pPr>
              <w:rPr>
                <w:lang w:eastAsia="en-US"/>
              </w:rPr>
            </w:pPr>
          </w:p>
        </w:tc>
      </w:tr>
      <w:tr w:rsidR="00F304AD" w:rsidRPr="00F304AD" w:rsidTr="00104503">
        <w:trPr>
          <w:trHeight w:hRule="exact" w:val="571"/>
        </w:trPr>
        <w:tc>
          <w:tcPr>
            <w:tcW w:w="4179" w:type="dxa"/>
            <w:tcBorders>
              <w:top w:val="single" w:sz="4" w:space="0" w:color="auto"/>
              <w:left w:val="single" w:sz="4" w:space="0" w:color="auto"/>
              <w:bottom w:val="single" w:sz="4" w:space="0" w:color="auto"/>
              <w:right w:val="nil"/>
            </w:tcBorders>
            <w:shd w:val="clear" w:color="auto" w:fill="FFFFFF"/>
            <w:hideMark/>
          </w:tcPr>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r w:rsidRPr="00F304AD">
              <w:rPr>
                <w:rFonts w:ascii="Times New Roman" w:hAnsi="Times New Roman" w:cs="Times New Roman"/>
                <w:sz w:val="24"/>
                <w:szCs w:val="24"/>
              </w:rPr>
              <w:lastRenderedPageBreak/>
              <w:t>Сроки и этапы реализации программы</w:t>
            </w:r>
          </w:p>
        </w:tc>
        <w:tc>
          <w:tcPr>
            <w:tcW w:w="5744" w:type="dxa"/>
            <w:tcBorders>
              <w:top w:val="single" w:sz="4" w:space="0" w:color="auto"/>
              <w:left w:val="single" w:sz="4" w:space="0" w:color="auto"/>
              <w:bottom w:val="single" w:sz="4" w:space="0" w:color="auto"/>
              <w:right w:val="single" w:sz="4" w:space="0" w:color="auto"/>
            </w:tcBorders>
            <w:shd w:val="clear" w:color="auto" w:fill="FFFFFF"/>
            <w:hideMark/>
          </w:tcPr>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r w:rsidRPr="00F304AD">
              <w:rPr>
                <w:rFonts w:ascii="Times New Roman" w:hAnsi="Times New Roman" w:cs="Times New Roman"/>
                <w:color w:val="000000"/>
                <w:sz w:val="24"/>
                <w:szCs w:val="24"/>
                <w:lang w:bidi="ru-RU"/>
              </w:rPr>
              <w:t>на период 2022-</w:t>
            </w:r>
            <w:r w:rsidRPr="00F304AD">
              <w:rPr>
                <w:rFonts w:ascii="Times New Roman" w:hAnsi="Times New Roman" w:cs="Times New Roman"/>
                <w:sz w:val="24"/>
                <w:szCs w:val="24"/>
                <w:lang w:bidi="ru-RU"/>
              </w:rPr>
              <w:t>2024 годы</w:t>
            </w:r>
          </w:p>
        </w:tc>
      </w:tr>
      <w:tr w:rsidR="00F304AD" w:rsidRPr="00F304AD" w:rsidTr="00104503">
        <w:trPr>
          <w:trHeight w:hRule="exact" w:val="705"/>
        </w:trPr>
        <w:tc>
          <w:tcPr>
            <w:tcW w:w="4179" w:type="dxa"/>
            <w:tcBorders>
              <w:top w:val="single" w:sz="4" w:space="0" w:color="auto"/>
              <w:left w:val="single" w:sz="4" w:space="0" w:color="auto"/>
              <w:bottom w:val="single" w:sz="4" w:space="0" w:color="auto"/>
              <w:right w:val="nil"/>
            </w:tcBorders>
            <w:shd w:val="clear" w:color="auto" w:fill="FFFFFF"/>
            <w:hideMark/>
          </w:tcPr>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r w:rsidRPr="00F304AD">
              <w:rPr>
                <w:rFonts w:ascii="Times New Roman" w:hAnsi="Times New Roman" w:cs="Times New Roman"/>
                <w:sz w:val="24"/>
                <w:szCs w:val="24"/>
              </w:rPr>
              <w:t>Источники финансирования</w:t>
            </w:r>
          </w:p>
        </w:tc>
        <w:tc>
          <w:tcPr>
            <w:tcW w:w="5744"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r w:rsidRPr="00F304AD">
              <w:rPr>
                <w:rFonts w:ascii="Times New Roman" w:hAnsi="Times New Roman" w:cs="Times New Roman"/>
                <w:sz w:val="24"/>
                <w:szCs w:val="24"/>
              </w:rPr>
              <w:t>Финансовое обеспечение мероприятий программы не требуется</w:t>
            </w:r>
          </w:p>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ind w:left="206" w:right="274"/>
              <w:rPr>
                <w:rFonts w:ascii="Times New Roman" w:hAnsi="Times New Roman" w:cs="Times New Roman"/>
                <w:sz w:val="24"/>
                <w:szCs w:val="24"/>
              </w:rPr>
            </w:pPr>
          </w:p>
        </w:tc>
      </w:tr>
      <w:tr w:rsidR="00F304AD" w:rsidRPr="00F304AD" w:rsidTr="00104503">
        <w:trPr>
          <w:trHeight w:val="7778"/>
        </w:trPr>
        <w:tc>
          <w:tcPr>
            <w:tcW w:w="4179" w:type="dxa"/>
            <w:tcBorders>
              <w:top w:val="single" w:sz="4" w:space="0" w:color="auto"/>
              <w:left w:val="single" w:sz="4" w:space="0" w:color="auto"/>
              <w:bottom w:val="nil"/>
              <w:right w:val="nil"/>
            </w:tcBorders>
            <w:shd w:val="clear" w:color="auto" w:fill="FFFFFF"/>
          </w:tcPr>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r w:rsidRPr="00F304AD">
              <w:rPr>
                <w:rFonts w:ascii="Times New Roman" w:hAnsi="Times New Roman" w:cs="Times New Roman"/>
                <w:sz w:val="24"/>
                <w:szCs w:val="24"/>
              </w:rPr>
              <w:t>Ожидаемые конечные результаты реализации программы</w:t>
            </w:r>
          </w:p>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p>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p>
        </w:tc>
        <w:tc>
          <w:tcPr>
            <w:tcW w:w="5744" w:type="dxa"/>
            <w:tcBorders>
              <w:top w:val="single" w:sz="4" w:space="0" w:color="auto"/>
              <w:left w:val="single" w:sz="4" w:space="0" w:color="auto"/>
              <w:bottom w:val="nil"/>
              <w:right w:val="single" w:sz="4" w:space="0" w:color="auto"/>
            </w:tcBorders>
            <w:shd w:val="clear" w:color="auto" w:fill="FFFFFF"/>
            <w:hideMark/>
          </w:tcPr>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 снижение рисков причинения вреда охраняемым законом ценностям;</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 увеличение доли законопослушных подконтрольных субъектов - развитие системы профилактических мероприятий органа муниципального контроля;</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 внедрение различных способов профилактики;</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 xml:space="preserve">- разработка и внедрение технологий </w:t>
            </w:r>
            <w:proofErr w:type="gramStart"/>
            <w:r w:rsidRPr="00F304AD">
              <w:rPr>
                <w:rFonts w:ascii="Times New Roman" w:hAnsi="Times New Roman" w:cs="Times New Roman"/>
                <w:sz w:val="24"/>
                <w:szCs w:val="24"/>
              </w:rPr>
              <w:t>профилактической</w:t>
            </w:r>
            <w:proofErr w:type="gramEnd"/>
            <w:r w:rsidRPr="00F304AD">
              <w:rPr>
                <w:rFonts w:ascii="Times New Roman" w:hAnsi="Times New Roman" w:cs="Times New Roman"/>
                <w:sz w:val="24"/>
                <w:szCs w:val="24"/>
              </w:rPr>
              <w:t xml:space="preserve"> работы внутри органа муниципального контроля;</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 разработка образцов эффективного, законопослушного поведения подконтрольных субъектов;</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 xml:space="preserve">- обеспечение </w:t>
            </w:r>
            <w:proofErr w:type="gramStart"/>
            <w:r w:rsidRPr="00F304AD">
              <w:rPr>
                <w:rFonts w:ascii="Times New Roman" w:hAnsi="Times New Roman" w:cs="Times New Roman"/>
                <w:sz w:val="24"/>
                <w:szCs w:val="24"/>
              </w:rPr>
              <w:t>квалифицированной</w:t>
            </w:r>
            <w:proofErr w:type="gramEnd"/>
            <w:r w:rsidRPr="00F304AD">
              <w:rPr>
                <w:rFonts w:ascii="Times New Roman" w:hAnsi="Times New Roman" w:cs="Times New Roman"/>
                <w:sz w:val="24"/>
                <w:szCs w:val="24"/>
              </w:rPr>
              <w:t xml:space="preserve"> профилактической работы должностных лиц органа муниципального контроля;</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w:t>
            </w:r>
            <w:r w:rsidRPr="00F304AD">
              <w:rPr>
                <w:rFonts w:ascii="Times New Roman" w:hAnsi="Times New Roman" w:cs="Times New Roman"/>
                <w:sz w:val="24"/>
                <w:szCs w:val="24"/>
              </w:rPr>
              <w:tab/>
              <w:t>повышение прозрачности деятельности органа муниципального контроля;</w:t>
            </w:r>
          </w:p>
          <w:p w:rsidR="00F304AD" w:rsidRPr="00F304AD" w:rsidRDefault="00F304AD" w:rsidP="00104503">
            <w:pPr>
              <w:pStyle w:val="23"/>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w:t>
            </w:r>
            <w:r w:rsidRPr="00F304AD">
              <w:rPr>
                <w:rFonts w:ascii="Times New Roman" w:hAnsi="Times New Roman" w:cs="Times New Roman"/>
                <w:sz w:val="24"/>
                <w:szCs w:val="24"/>
              </w:rPr>
              <w:tab/>
              <w:t>уменьшение административной нагрузки на подконтрольные субъекты;</w:t>
            </w:r>
          </w:p>
          <w:p w:rsidR="00F304AD" w:rsidRPr="00F304AD" w:rsidRDefault="00F304AD" w:rsidP="00104503">
            <w:pPr>
              <w:pStyle w:val="23"/>
              <w:shd w:val="clear" w:color="auto" w:fill="auto"/>
              <w:spacing w:before="0" w:line="240" w:lineRule="auto"/>
              <w:ind w:left="206" w:right="274" w:firstLine="206"/>
              <w:rPr>
                <w:rFonts w:ascii="Times New Roman" w:hAnsi="Times New Roman" w:cs="Times New Roman"/>
                <w:sz w:val="24"/>
                <w:szCs w:val="24"/>
              </w:rPr>
            </w:pPr>
            <w:r w:rsidRPr="00F304AD">
              <w:rPr>
                <w:rFonts w:ascii="Times New Roman" w:hAnsi="Times New Roman" w:cs="Times New Roman"/>
                <w:sz w:val="24"/>
                <w:szCs w:val="24"/>
              </w:rPr>
              <w:t>-</w:t>
            </w:r>
            <w:r w:rsidRPr="00F304AD">
              <w:rPr>
                <w:rFonts w:ascii="Times New Roman" w:hAnsi="Times New Roman" w:cs="Times New Roman"/>
                <w:sz w:val="24"/>
                <w:szCs w:val="24"/>
              </w:rPr>
              <w:tab/>
              <w:t xml:space="preserve">повышение уровня правовой грамотности </w:t>
            </w:r>
            <w:r w:rsidRPr="00F304AD">
              <w:rPr>
                <w:rFonts w:ascii="Times New Roman" w:hAnsi="Times New Roman" w:cs="Times New Roman"/>
                <w:color w:val="000000"/>
                <w:sz w:val="24"/>
                <w:szCs w:val="24"/>
                <w:lang w:bidi="ru-RU"/>
              </w:rPr>
              <w:t>подконтрольных субъектов;</w:t>
            </w:r>
          </w:p>
          <w:p w:rsidR="00F304AD" w:rsidRPr="00F304AD" w:rsidRDefault="00F304AD" w:rsidP="00F304AD">
            <w:pPr>
              <w:widowControl w:val="0"/>
              <w:numPr>
                <w:ilvl w:val="0"/>
                <w:numId w:val="6"/>
              </w:numPr>
              <w:tabs>
                <w:tab w:val="left" w:pos="389"/>
              </w:tabs>
              <w:ind w:left="206" w:right="274" w:firstLine="206"/>
              <w:jc w:val="both"/>
              <w:rPr>
                <w:color w:val="000000"/>
                <w:lang w:bidi="ru-RU"/>
              </w:rPr>
            </w:pPr>
            <w:r w:rsidRPr="00F304AD">
              <w:rPr>
                <w:color w:val="000000"/>
                <w:lang w:bidi="ru-RU"/>
              </w:rPr>
              <w:t>обеспечение единообразия понимания предмета контроля подконтрольными субъектами;</w:t>
            </w:r>
          </w:p>
          <w:p w:rsidR="00F304AD" w:rsidRPr="00F304AD" w:rsidRDefault="00F304AD" w:rsidP="00F304AD">
            <w:pPr>
              <w:widowControl w:val="0"/>
              <w:numPr>
                <w:ilvl w:val="0"/>
                <w:numId w:val="6"/>
              </w:numPr>
              <w:tabs>
                <w:tab w:val="left" w:pos="274"/>
              </w:tabs>
              <w:ind w:left="206" w:right="274" w:firstLine="206"/>
              <w:jc w:val="both"/>
              <w:rPr>
                <w:color w:val="000000"/>
                <w:lang w:bidi="ru-RU"/>
              </w:rPr>
            </w:pPr>
            <w:r w:rsidRPr="00F304AD">
              <w:rPr>
                <w:color w:val="000000"/>
                <w:lang w:bidi="ru-RU"/>
              </w:rPr>
              <w:t>мотивация подконтрольных субъектов к добросовестному поведению;</w:t>
            </w:r>
          </w:p>
          <w:p w:rsidR="00F304AD" w:rsidRPr="00F304AD" w:rsidRDefault="00F304AD" w:rsidP="00104503">
            <w:pPr>
              <w:spacing w:after="160" w:line="256" w:lineRule="auto"/>
              <w:ind w:left="206" w:right="274" w:firstLine="206"/>
              <w:jc w:val="both"/>
              <w:rPr>
                <w:lang w:eastAsia="en-US"/>
              </w:rPr>
            </w:pPr>
            <w:r w:rsidRPr="00F304AD">
              <w:rPr>
                <w:rFonts w:eastAsia="Tahoma"/>
                <w:color w:val="000000"/>
                <w:lang w:bidi="ru-RU"/>
              </w:rPr>
              <w:t>- снижение уровня правонарушений в сфере  благоустройства.</w:t>
            </w:r>
          </w:p>
        </w:tc>
      </w:tr>
      <w:tr w:rsidR="00F304AD" w:rsidRPr="00F304AD" w:rsidTr="00104503">
        <w:trPr>
          <w:trHeight w:hRule="exact" w:val="714"/>
        </w:trPr>
        <w:tc>
          <w:tcPr>
            <w:tcW w:w="4179" w:type="dxa"/>
            <w:tcBorders>
              <w:top w:val="single" w:sz="4" w:space="0" w:color="auto"/>
              <w:left w:val="single" w:sz="4" w:space="0" w:color="auto"/>
              <w:bottom w:val="single" w:sz="4" w:space="0" w:color="auto"/>
              <w:right w:val="nil"/>
            </w:tcBorders>
            <w:shd w:val="clear" w:color="auto" w:fill="FFFFFF"/>
            <w:hideMark/>
          </w:tcPr>
          <w:p w:rsidR="00F304AD" w:rsidRPr="00F304AD" w:rsidRDefault="00F304AD" w:rsidP="00104503">
            <w:pPr>
              <w:pStyle w:val="23"/>
              <w:shd w:val="clear" w:color="auto" w:fill="auto"/>
              <w:spacing w:before="0" w:line="280" w:lineRule="exact"/>
              <w:jc w:val="left"/>
              <w:rPr>
                <w:rFonts w:ascii="Times New Roman" w:hAnsi="Times New Roman" w:cs="Times New Roman"/>
                <w:sz w:val="24"/>
                <w:szCs w:val="24"/>
              </w:rPr>
            </w:pPr>
            <w:r w:rsidRPr="00F304AD">
              <w:rPr>
                <w:rFonts w:ascii="Times New Roman" w:hAnsi="Times New Roman" w:cs="Times New Roman"/>
                <w:sz w:val="24"/>
                <w:szCs w:val="24"/>
              </w:rPr>
              <w:t>Структура программы</w:t>
            </w:r>
          </w:p>
        </w:tc>
        <w:tc>
          <w:tcPr>
            <w:tcW w:w="5744" w:type="dxa"/>
            <w:tcBorders>
              <w:top w:val="single" w:sz="4" w:space="0" w:color="auto"/>
              <w:left w:val="single" w:sz="4" w:space="0" w:color="auto"/>
              <w:bottom w:val="single" w:sz="4" w:space="0" w:color="auto"/>
              <w:right w:val="single" w:sz="4" w:space="0" w:color="auto"/>
            </w:tcBorders>
            <w:shd w:val="clear" w:color="auto" w:fill="FFFFFF"/>
            <w:hideMark/>
          </w:tcPr>
          <w:p w:rsidR="00F304AD" w:rsidRPr="00F304AD" w:rsidRDefault="00F304AD" w:rsidP="00104503">
            <w:pPr>
              <w:pStyle w:val="23"/>
              <w:shd w:val="clear" w:color="auto" w:fill="auto"/>
              <w:spacing w:before="0" w:line="280" w:lineRule="exact"/>
              <w:rPr>
                <w:rFonts w:ascii="Times New Roman" w:hAnsi="Times New Roman" w:cs="Times New Roman"/>
                <w:sz w:val="24"/>
                <w:szCs w:val="24"/>
              </w:rPr>
            </w:pPr>
            <w:r w:rsidRPr="00F304AD">
              <w:rPr>
                <w:rFonts w:ascii="Times New Roman" w:hAnsi="Times New Roman" w:cs="Times New Roman"/>
                <w:sz w:val="24"/>
                <w:szCs w:val="24"/>
              </w:rPr>
              <w:t xml:space="preserve">  единая</w:t>
            </w:r>
          </w:p>
        </w:tc>
      </w:tr>
    </w:tbl>
    <w:p w:rsidR="00F304AD" w:rsidRPr="00F304AD" w:rsidRDefault="00F304AD" w:rsidP="00F304AD">
      <w:pPr>
        <w:widowControl w:val="0"/>
        <w:ind w:firstLine="820"/>
        <w:jc w:val="both"/>
        <w:outlineLvl w:val="2"/>
        <w:rPr>
          <w:b/>
          <w:bCs/>
          <w:color w:val="000000"/>
          <w:lang w:bidi="ru-RU"/>
        </w:rPr>
      </w:pPr>
      <w:bookmarkStart w:id="0" w:name="bookmark4"/>
    </w:p>
    <w:p w:rsidR="00F304AD" w:rsidRPr="00F304AD" w:rsidRDefault="00F304AD" w:rsidP="00F304AD">
      <w:pPr>
        <w:widowControl w:val="0"/>
        <w:ind w:firstLine="820"/>
        <w:jc w:val="both"/>
        <w:outlineLvl w:val="2"/>
        <w:rPr>
          <w:b/>
          <w:bCs/>
          <w:color w:val="000000"/>
          <w:lang w:bidi="ru-RU"/>
        </w:rPr>
      </w:pPr>
      <w:r w:rsidRPr="00F304AD">
        <w:rPr>
          <w:b/>
          <w:bCs/>
          <w:color w:val="000000"/>
          <w:lang w:bidi="ru-RU"/>
        </w:rPr>
        <w:lastRenderedPageBreak/>
        <w:t>Раздел 1. Анализ и оценка состояния подконтрольной сферы.</w:t>
      </w:r>
      <w:bookmarkEnd w:id="0"/>
    </w:p>
    <w:p w:rsidR="00F304AD" w:rsidRPr="00F304AD" w:rsidRDefault="00F304AD" w:rsidP="00F304AD">
      <w:pPr>
        <w:widowControl w:val="0"/>
        <w:ind w:firstLine="820"/>
        <w:jc w:val="both"/>
        <w:outlineLvl w:val="2"/>
        <w:rPr>
          <w:b/>
          <w:bCs/>
          <w:color w:val="000000"/>
          <w:lang w:bidi="ru-RU"/>
        </w:rPr>
      </w:pPr>
    </w:p>
    <w:p w:rsidR="00F304AD" w:rsidRPr="00F304AD" w:rsidRDefault="00F304AD" w:rsidP="00F304AD">
      <w:pPr>
        <w:widowControl w:val="0"/>
        <w:ind w:firstLine="820"/>
        <w:jc w:val="both"/>
        <w:rPr>
          <w:color w:val="000000"/>
          <w:lang w:bidi="ru-RU"/>
        </w:rPr>
      </w:pPr>
      <w:r w:rsidRPr="00F304AD">
        <w:rPr>
          <w:color w:val="000000"/>
          <w:lang w:bidi="ru-RU"/>
        </w:rPr>
        <w:t xml:space="preserve">Муниципальный контроль в сфере благоустройства осуществляется </w:t>
      </w:r>
      <w:proofErr w:type="gramStart"/>
      <w:r w:rsidRPr="00F304AD">
        <w:rPr>
          <w:color w:val="000000"/>
          <w:lang w:bidi="ru-RU"/>
        </w:rPr>
        <w:t>за</w:t>
      </w:r>
      <w:proofErr w:type="gramEnd"/>
      <w:r w:rsidRPr="00F304AD">
        <w:rPr>
          <w:color w:val="000000"/>
          <w:lang w:bidi="ru-RU"/>
        </w:rPr>
        <w:t xml:space="preserve">: </w:t>
      </w:r>
    </w:p>
    <w:p w:rsidR="00F304AD" w:rsidRPr="00F304AD" w:rsidRDefault="00F304AD" w:rsidP="00F304AD">
      <w:pPr>
        <w:widowControl w:val="0"/>
        <w:ind w:firstLine="820"/>
        <w:jc w:val="both"/>
        <w:rPr>
          <w:color w:val="000000"/>
          <w:lang w:bidi="ru-RU"/>
        </w:rPr>
      </w:pPr>
      <w:r w:rsidRPr="00F304AD">
        <w:rPr>
          <w:color w:val="000000"/>
          <w:lang w:bidi="ru-RU"/>
        </w:rPr>
        <w:t>- соблюдением</w:t>
      </w:r>
      <w:r w:rsidRPr="00F304AD">
        <w:rPr>
          <w:color w:val="000000"/>
          <w:lang w:bidi="ru-RU"/>
        </w:rPr>
        <w:tab/>
        <w:t xml:space="preserve">обязательных </w:t>
      </w:r>
      <w:r w:rsidRPr="00F304AD">
        <w:rPr>
          <w:color w:val="000000"/>
          <w:lang w:bidi="ru-RU"/>
        </w:rPr>
        <w:tab/>
        <w:t>требований</w:t>
      </w:r>
      <w:r w:rsidRPr="00F304AD">
        <w:rPr>
          <w:color w:val="000000"/>
          <w:lang w:bidi="ru-RU"/>
        </w:rPr>
        <w:tab/>
        <w:t>и</w:t>
      </w:r>
      <w:r w:rsidRPr="00F304AD">
        <w:rPr>
          <w:color w:val="000000"/>
          <w:lang w:bidi="ru-RU"/>
        </w:rPr>
        <w:tab/>
        <w:t>(или)</w:t>
      </w:r>
      <w:r w:rsidRPr="00F304AD">
        <w:rPr>
          <w:color w:val="000000"/>
          <w:lang w:bidi="ru-RU"/>
        </w:rPr>
        <w:tab/>
        <w:t>требований, установленных муниципальными правовыми актами в сфере благоустройства:</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1) требования к благоустройству, организации содержания и уборки закрепленной территории;</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2) требования по содержанию зданий, сооружений и земельных участков, на которых они расположены;</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3) требования к домовым знакам;</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4) требования к входным группам (узлам);</w:t>
      </w:r>
    </w:p>
    <w:p w:rsidR="00F304AD" w:rsidRPr="00F304AD" w:rsidRDefault="00F304AD" w:rsidP="00F304AD">
      <w:pPr>
        <w:widowControl w:val="0"/>
        <w:tabs>
          <w:tab w:val="left" w:pos="1112"/>
        </w:tabs>
        <w:ind w:firstLine="709"/>
        <w:jc w:val="both"/>
        <w:rPr>
          <w:color w:val="000000"/>
          <w:lang w:bidi="ru-RU"/>
        </w:rPr>
      </w:pPr>
      <w:proofErr w:type="gramStart"/>
      <w:r w:rsidRPr="00F304AD">
        <w:rPr>
          <w:color w:val="000000"/>
          <w:lang w:bidi="ru-RU"/>
        </w:rPr>
        <w:t xml:space="preserve">5) требования к кровле;                                                                                                                                                                                                                                                                                                                                                                                                                                                                                                                                                                                                                                                                                                                                                                                                                                                                                                                                                                                                                                                                                                                                                                                                                                                                                                                                                                                                                                                                                                                                                                                                                                                                                                                                                                                                                                                                                                                                                                                                                                  </w:t>
      </w:r>
      <w:proofErr w:type="gramEnd"/>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6) требования к содержанию земельных участков;</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7) требования к содержанию технических сре</w:t>
      </w:r>
      <w:proofErr w:type="gramStart"/>
      <w:r w:rsidRPr="00F304AD">
        <w:rPr>
          <w:color w:val="000000"/>
          <w:lang w:bidi="ru-RU"/>
        </w:rPr>
        <w:t>дств св</w:t>
      </w:r>
      <w:proofErr w:type="gramEnd"/>
      <w:r w:rsidRPr="00F304AD">
        <w:rPr>
          <w:color w:val="000000"/>
          <w:lang w:bidi="ru-RU"/>
        </w:rPr>
        <w:t>язи;</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8) требования к содержанию объектов (средств) наружного освещения;</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9) требования к содержанию малых архитектурных форм;</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10) требования к ограждению;</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11) требования к средствам наружной информации;</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12) требования к организации деятельности по сбору и вывозу отходов;</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13) требования к размещению нестационарных торговых объектов;</w:t>
      </w:r>
    </w:p>
    <w:p w:rsidR="00F304AD" w:rsidRPr="00F304AD" w:rsidRDefault="00F304AD" w:rsidP="00F304AD">
      <w:pPr>
        <w:widowControl w:val="0"/>
        <w:tabs>
          <w:tab w:val="left" w:pos="1112"/>
        </w:tabs>
        <w:ind w:firstLine="709"/>
        <w:jc w:val="both"/>
        <w:rPr>
          <w:color w:val="000000"/>
          <w:lang w:bidi="ru-RU"/>
        </w:rPr>
      </w:pPr>
      <w:r w:rsidRPr="00F304AD">
        <w:rPr>
          <w:color w:val="000000"/>
          <w:lang w:bidi="ru-RU"/>
        </w:rPr>
        <w:t>14) требования к организации и проведению земляных, строительных и ремонтных работ.</w:t>
      </w:r>
    </w:p>
    <w:p w:rsidR="00F304AD" w:rsidRPr="00F304AD" w:rsidRDefault="00F304AD" w:rsidP="00F304AD">
      <w:pPr>
        <w:widowControl w:val="0"/>
        <w:ind w:firstLine="709"/>
        <w:jc w:val="both"/>
        <w:rPr>
          <w:color w:val="000000"/>
          <w:lang w:bidi="ru-RU"/>
        </w:rPr>
      </w:pPr>
      <w:r w:rsidRPr="00F304AD">
        <w:rPr>
          <w:color w:val="000000"/>
          <w:lang w:bidi="ru-RU"/>
        </w:rPr>
        <w:t>- соблюдением выполнения предписаний органов муниципального контроля.</w:t>
      </w:r>
    </w:p>
    <w:p w:rsidR="00F304AD" w:rsidRPr="00F304AD" w:rsidRDefault="00F304AD" w:rsidP="00F304AD">
      <w:pPr>
        <w:widowControl w:val="0"/>
        <w:ind w:firstLine="780"/>
        <w:jc w:val="both"/>
        <w:rPr>
          <w:color w:val="000000"/>
          <w:lang w:bidi="ru-RU"/>
        </w:rPr>
      </w:pPr>
      <w:r w:rsidRPr="00F304AD">
        <w:rPr>
          <w:color w:val="000000"/>
          <w:lang w:bidi="ru-RU"/>
        </w:rPr>
        <w:t>Подконтрольными субъектами являются органы государственной власти, органы местного самоуправления, юридические лица, индивидуальные предприниматели, граждане.</w:t>
      </w:r>
    </w:p>
    <w:p w:rsidR="00F304AD" w:rsidRPr="00F304AD" w:rsidRDefault="00F304AD" w:rsidP="00F304AD">
      <w:pPr>
        <w:widowControl w:val="0"/>
        <w:ind w:firstLine="780"/>
        <w:jc w:val="both"/>
        <w:rPr>
          <w:color w:val="000000"/>
          <w:lang w:bidi="ru-RU"/>
        </w:rPr>
      </w:pPr>
      <w:r w:rsidRPr="00F304AD">
        <w:rPr>
          <w:color w:val="000000"/>
          <w:lang w:bidi="ru-RU"/>
        </w:rPr>
        <w:t xml:space="preserve">Наиболее значимыми рисками для охраняемых законом ценностям являются не соблюдение обязательных требований, установленных муниципальными правовыми актами в сфере благоустройства  </w:t>
      </w:r>
      <w:r>
        <w:rPr>
          <w:color w:val="000000"/>
          <w:lang w:bidi="ru-RU"/>
        </w:rPr>
        <w:t>Малояушского</w:t>
      </w:r>
      <w:r w:rsidRPr="00F304AD">
        <w:rPr>
          <w:color w:val="000000"/>
          <w:lang w:bidi="ru-RU"/>
        </w:rPr>
        <w:t xml:space="preserve">  сельского поселения.</w:t>
      </w:r>
    </w:p>
    <w:p w:rsidR="00F304AD" w:rsidRPr="00F304AD" w:rsidRDefault="00F304AD" w:rsidP="00F304AD">
      <w:pPr>
        <w:pStyle w:val="23"/>
        <w:shd w:val="clear" w:color="auto" w:fill="auto"/>
        <w:spacing w:before="0" w:line="240" w:lineRule="auto"/>
        <w:ind w:firstLine="709"/>
        <w:rPr>
          <w:rFonts w:ascii="Times New Roman" w:hAnsi="Times New Roman" w:cs="Times New Roman"/>
          <w:color w:val="000000"/>
          <w:sz w:val="24"/>
          <w:szCs w:val="24"/>
          <w:lang w:bidi="ru-RU"/>
        </w:rPr>
      </w:pPr>
      <w:r w:rsidRPr="00F304AD">
        <w:rPr>
          <w:rFonts w:ascii="Times New Roman" w:hAnsi="Times New Roman" w:cs="Times New Roman"/>
          <w:color w:val="000000"/>
          <w:sz w:val="24"/>
          <w:szCs w:val="24"/>
          <w:lang w:bidi="ru-RU"/>
        </w:rPr>
        <w:t>Ожидаемыми тенденциями, которые могут оказать воздействие на состояние подконтрольной сферы в период реализации программы, является - увеличение доли законопослушных подконтрольных субъектов, уменьшение количества правонарушений.</w:t>
      </w:r>
    </w:p>
    <w:p w:rsidR="00F304AD" w:rsidRPr="00F304AD" w:rsidRDefault="00F304AD" w:rsidP="00F304AD">
      <w:pPr>
        <w:widowControl w:val="0"/>
        <w:ind w:firstLine="760"/>
        <w:jc w:val="both"/>
        <w:rPr>
          <w:color w:val="000000"/>
          <w:lang w:bidi="ru-RU"/>
        </w:rPr>
      </w:pPr>
      <w:r w:rsidRPr="00F304AD">
        <w:rPr>
          <w:color w:val="000000"/>
          <w:lang w:bidi="ru-RU"/>
        </w:rPr>
        <w:t>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 а также обеспечение единообразия понимания предмета контроля подконтрольными субъектами.</w:t>
      </w:r>
    </w:p>
    <w:p w:rsidR="00F304AD" w:rsidRPr="00F304AD" w:rsidRDefault="00F304AD" w:rsidP="00F304AD">
      <w:pPr>
        <w:widowControl w:val="0"/>
        <w:ind w:firstLine="760"/>
        <w:jc w:val="both"/>
        <w:rPr>
          <w:color w:val="000000"/>
          <w:lang w:bidi="ru-RU"/>
        </w:rPr>
      </w:pPr>
    </w:p>
    <w:p w:rsidR="00F304AD" w:rsidRPr="00F304AD" w:rsidRDefault="00F304AD" w:rsidP="00F304AD">
      <w:pPr>
        <w:widowControl w:val="0"/>
        <w:ind w:firstLine="760"/>
        <w:jc w:val="both"/>
        <w:outlineLvl w:val="2"/>
        <w:rPr>
          <w:b/>
          <w:bCs/>
          <w:color w:val="000000"/>
          <w:lang w:bidi="ru-RU"/>
        </w:rPr>
      </w:pPr>
      <w:bookmarkStart w:id="1" w:name="bookmark5"/>
      <w:r w:rsidRPr="00F304AD">
        <w:rPr>
          <w:b/>
          <w:bCs/>
          <w:color w:val="000000"/>
          <w:lang w:bidi="ru-RU"/>
        </w:rPr>
        <w:t>Раздел 2. Цели и задачи профилактической работы.</w:t>
      </w:r>
      <w:bookmarkEnd w:id="1"/>
    </w:p>
    <w:p w:rsidR="00F304AD" w:rsidRPr="00F304AD" w:rsidRDefault="00F304AD" w:rsidP="00F304AD">
      <w:pPr>
        <w:widowControl w:val="0"/>
        <w:ind w:firstLine="760"/>
        <w:jc w:val="both"/>
        <w:outlineLvl w:val="2"/>
        <w:rPr>
          <w:bCs/>
          <w:color w:val="000000"/>
          <w:lang w:bidi="ru-RU"/>
        </w:rPr>
      </w:pPr>
      <w:r w:rsidRPr="00F304AD">
        <w:rPr>
          <w:bCs/>
          <w:color w:val="000000"/>
          <w:lang w:bidi="ru-RU"/>
        </w:rPr>
        <w:t xml:space="preserve"> Настоящая Программа  разработана на 2022-2024 годы и определяет цели. Задачи и порядок осуществления администрацией сельского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F304AD" w:rsidRPr="00F304AD" w:rsidRDefault="00F304AD" w:rsidP="00F304AD">
      <w:pPr>
        <w:widowControl w:val="0"/>
        <w:ind w:firstLine="760"/>
        <w:jc w:val="both"/>
        <w:outlineLvl w:val="2"/>
        <w:rPr>
          <w:bCs/>
          <w:color w:val="000000"/>
          <w:lang w:bidi="ru-RU"/>
        </w:rPr>
      </w:pPr>
      <w:r w:rsidRPr="00F304AD">
        <w:rPr>
          <w:bCs/>
          <w:color w:val="000000"/>
          <w:lang w:bidi="ru-RU"/>
        </w:rPr>
        <w:t>Целями профилактической работы являются:</w:t>
      </w:r>
    </w:p>
    <w:p w:rsidR="00F304AD" w:rsidRPr="00F304AD" w:rsidRDefault="00F304AD" w:rsidP="00F304AD">
      <w:pPr>
        <w:widowControl w:val="0"/>
        <w:numPr>
          <w:ilvl w:val="0"/>
          <w:numId w:val="7"/>
        </w:numPr>
        <w:tabs>
          <w:tab w:val="left" w:pos="263"/>
        </w:tabs>
        <w:jc w:val="both"/>
        <w:rPr>
          <w:color w:val="000000"/>
          <w:lang w:bidi="ru-RU"/>
        </w:rPr>
      </w:pPr>
      <w:r w:rsidRPr="00F304AD">
        <w:rPr>
          <w:color w:val="000000"/>
          <w:lang w:bidi="ru-RU"/>
        </w:rPr>
        <w:t>стимулирование добросовестного соблюдения обязательных требований по благоустройству всеми контролируемыми лицами;</w:t>
      </w:r>
    </w:p>
    <w:p w:rsidR="00F304AD" w:rsidRPr="00F304AD" w:rsidRDefault="00F304AD" w:rsidP="00F304AD">
      <w:pPr>
        <w:widowControl w:val="0"/>
        <w:numPr>
          <w:ilvl w:val="0"/>
          <w:numId w:val="7"/>
        </w:numPr>
        <w:tabs>
          <w:tab w:val="left" w:pos="263"/>
        </w:tabs>
        <w:jc w:val="both"/>
        <w:rPr>
          <w:color w:val="000000"/>
          <w:lang w:bidi="ru-RU"/>
        </w:rPr>
      </w:pPr>
      <w:r w:rsidRPr="00F304AD">
        <w:rPr>
          <w:color w:val="000000"/>
          <w:lang w:bidi="ru-RU"/>
        </w:rPr>
        <w:t xml:space="preserve"> устранений условий, причин и </w:t>
      </w:r>
      <w:proofErr w:type="spellStart"/>
      <w:r w:rsidRPr="00F304AD">
        <w:rPr>
          <w:color w:val="000000"/>
          <w:lang w:bidi="ru-RU"/>
        </w:rPr>
        <w:t>фактров</w:t>
      </w:r>
      <w:proofErr w:type="spellEnd"/>
      <w:r w:rsidRPr="00F304AD">
        <w:rPr>
          <w:color w:val="000000"/>
          <w:lang w:bidi="ru-RU"/>
        </w:rPr>
        <w:t xml:space="preserve">, способных привести к нарушениям обязательных требований и </w:t>
      </w:r>
      <w:proofErr w:type="gramStart"/>
      <w:r w:rsidRPr="00F304AD">
        <w:rPr>
          <w:color w:val="000000"/>
          <w:lang w:bidi="ru-RU"/>
        </w:rPr>
        <w:t xml:space="preserve">( </w:t>
      </w:r>
      <w:proofErr w:type="gramEnd"/>
      <w:r w:rsidRPr="00F304AD">
        <w:rPr>
          <w:color w:val="000000"/>
          <w:lang w:bidi="ru-RU"/>
        </w:rPr>
        <w:t>или) причинению вреда ( ущерба) охраняемым законом ценностям;</w:t>
      </w:r>
    </w:p>
    <w:p w:rsidR="00F304AD" w:rsidRPr="00F304AD" w:rsidRDefault="00F304AD" w:rsidP="00F304AD">
      <w:pPr>
        <w:widowControl w:val="0"/>
        <w:numPr>
          <w:ilvl w:val="0"/>
          <w:numId w:val="7"/>
        </w:numPr>
        <w:tabs>
          <w:tab w:val="left" w:pos="263"/>
        </w:tabs>
        <w:jc w:val="both"/>
        <w:rPr>
          <w:color w:val="000000"/>
          <w:lang w:bidi="ru-RU"/>
        </w:rPr>
      </w:pPr>
      <w:r w:rsidRPr="00F304AD">
        <w:rPr>
          <w:color w:val="000000"/>
          <w:lang w:bidi="ru-RU"/>
        </w:rPr>
        <w:t xml:space="preserve"> предотвращение угрозы безопасности жизни и здоровья людей;</w:t>
      </w:r>
    </w:p>
    <w:p w:rsidR="00F304AD" w:rsidRPr="00F304AD" w:rsidRDefault="00F304AD" w:rsidP="00F304AD">
      <w:pPr>
        <w:widowControl w:val="0"/>
        <w:numPr>
          <w:ilvl w:val="0"/>
          <w:numId w:val="7"/>
        </w:numPr>
        <w:tabs>
          <w:tab w:val="left" w:pos="263"/>
        </w:tabs>
        <w:jc w:val="both"/>
        <w:rPr>
          <w:color w:val="000000"/>
          <w:lang w:bidi="ru-RU"/>
        </w:rPr>
      </w:pPr>
      <w:r w:rsidRPr="00F304AD">
        <w:rPr>
          <w:color w:val="000000"/>
          <w:lang w:bidi="ru-RU"/>
        </w:rPr>
        <w:t>создание условий для доведения обязательных требований до контролируемых лиц, повышение информированности о способах их соблюдения.</w:t>
      </w:r>
    </w:p>
    <w:p w:rsidR="00F304AD" w:rsidRPr="00F304AD" w:rsidRDefault="00F304AD" w:rsidP="00F304AD">
      <w:pPr>
        <w:widowControl w:val="0"/>
        <w:tabs>
          <w:tab w:val="left" w:pos="263"/>
        </w:tabs>
        <w:ind w:left="142"/>
        <w:jc w:val="both"/>
        <w:rPr>
          <w:color w:val="000000"/>
          <w:lang w:bidi="ru-RU"/>
        </w:rPr>
      </w:pPr>
      <w:r w:rsidRPr="00F304AD">
        <w:rPr>
          <w:color w:val="000000"/>
          <w:lang w:bidi="ru-RU"/>
        </w:rPr>
        <w:t>Задачами профилактической работы являются:</w:t>
      </w:r>
    </w:p>
    <w:p w:rsidR="00F304AD" w:rsidRPr="00F304AD" w:rsidRDefault="00F304AD" w:rsidP="00F304AD">
      <w:pPr>
        <w:widowControl w:val="0"/>
        <w:tabs>
          <w:tab w:val="left" w:pos="263"/>
        </w:tabs>
        <w:ind w:left="142"/>
        <w:jc w:val="both"/>
        <w:rPr>
          <w:color w:val="000000"/>
          <w:lang w:bidi="ru-RU"/>
        </w:rPr>
      </w:pPr>
      <w:r w:rsidRPr="00F304AD">
        <w:rPr>
          <w:color w:val="000000"/>
          <w:lang w:bidi="ru-RU"/>
        </w:rPr>
        <w:t>-укрепление системы профилактики нарушений обязательных требований в сфере благоустройства;</w:t>
      </w:r>
    </w:p>
    <w:p w:rsidR="00F304AD" w:rsidRPr="00F304AD" w:rsidRDefault="00F304AD" w:rsidP="00F304AD">
      <w:pPr>
        <w:widowControl w:val="0"/>
        <w:tabs>
          <w:tab w:val="left" w:pos="263"/>
        </w:tabs>
        <w:ind w:left="142"/>
        <w:jc w:val="both"/>
        <w:rPr>
          <w:color w:val="000000"/>
          <w:lang w:bidi="ru-RU"/>
        </w:rPr>
      </w:pPr>
      <w:r w:rsidRPr="00F304AD">
        <w:rPr>
          <w:color w:val="000000"/>
          <w:lang w:bidi="ru-RU"/>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F304AD" w:rsidRPr="00F304AD" w:rsidRDefault="00F304AD" w:rsidP="00F304AD">
      <w:pPr>
        <w:widowControl w:val="0"/>
        <w:tabs>
          <w:tab w:val="left" w:pos="263"/>
        </w:tabs>
        <w:ind w:left="142"/>
        <w:jc w:val="both"/>
        <w:rPr>
          <w:color w:val="000000"/>
          <w:lang w:bidi="ru-RU"/>
        </w:rPr>
      </w:pPr>
      <w:r w:rsidRPr="00F304AD">
        <w:rPr>
          <w:color w:val="000000"/>
          <w:lang w:bidi="ru-RU"/>
        </w:rPr>
        <w:t xml:space="preserve">- повышение правосознания и </w:t>
      </w:r>
      <w:proofErr w:type="gramStart"/>
      <w:r w:rsidRPr="00F304AD">
        <w:rPr>
          <w:color w:val="000000"/>
          <w:lang w:bidi="ru-RU"/>
        </w:rPr>
        <w:t>правовой</w:t>
      </w:r>
      <w:proofErr w:type="gramEnd"/>
      <w:r w:rsidRPr="00F304AD">
        <w:rPr>
          <w:color w:val="000000"/>
          <w:lang w:bidi="ru-RU"/>
        </w:rPr>
        <w:t xml:space="preserve"> культуры юридических лиц, индивидуальных предпринимателей и граждан.</w:t>
      </w:r>
    </w:p>
    <w:p w:rsidR="00F304AD" w:rsidRPr="00F304AD" w:rsidRDefault="00F304AD" w:rsidP="00F304AD">
      <w:pPr>
        <w:widowControl w:val="0"/>
        <w:tabs>
          <w:tab w:val="left" w:pos="263"/>
        </w:tabs>
        <w:ind w:left="142"/>
        <w:jc w:val="both"/>
        <w:rPr>
          <w:color w:val="000000"/>
          <w:lang w:bidi="ru-RU"/>
        </w:rPr>
      </w:pPr>
    </w:p>
    <w:p w:rsidR="00F304AD" w:rsidRPr="00F304AD" w:rsidRDefault="00F304AD" w:rsidP="00F304AD">
      <w:pPr>
        <w:ind w:firstLine="567"/>
        <w:jc w:val="center"/>
        <w:rPr>
          <w:b/>
          <w:color w:val="000000"/>
          <w:shd w:val="clear" w:color="auto" w:fill="FFFFFF"/>
        </w:rPr>
      </w:pPr>
      <w:r w:rsidRPr="00F304AD">
        <w:rPr>
          <w:b/>
          <w:color w:val="000000"/>
          <w:shd w:val="clear" w:color="auto" w:fill="FFFFFF"/>
        </w:rPr>
        <w:t>3. Перечень профилактических мероприятий, сроки (периодичность) их проведения</w:t>
      </w:r>
    </w:p>
    <w:p w:rsidR="00F304AD" w:rsidRPr="00F304AD" w:rsidRDefault="00F304AD" w:rsidP="00F304AD">
      <w:pPr>
        <w:widowControl w:val="0"/>
        <w:tabs>
          <w:tab w:val="left" w:pos="263"/>
        </w:tabs>
        <w:ind w:left="142"/>
        <w:jc w:val="both"/>
        <w:rPr>
          <w:color w:val="000000"/>
          <w:lang w:bidi="ru-RU"/>
        </w:rPr>
      </w:pPr>
    </w:p>
    <w:tbl>
      <w:tblPr>
        <w:tblW w:w="10632" w:type="dxa"/>
        <w:tblInd w:w="-557" w:type="dxa"/>
        <w:tblLayout w:type="fixed"/>
        <w:tblCellMar>
          <w:left w:w="10" w:type="dxa"/>
          <w:right w:w="10" w:type="dxa"/>
        </w:tblCellMar>
        <w:tblLook w:val="0000"/>
      </w:tblPr>
      <w:tblGrid>
        <w:gridCol w:w="709"/>
        <w:gridCol w:w="4961"/>
        <w:gridCol w:w="2552"/>
        <w:gridCol w:w="2410"/>
      </w:tblGrid>
      <w:tr w:rsidR="00F304AD" w:rsidRPr="00F304AD" w:rsidTr="00F304AD">
        <w:trPr>
          <w:trHeight w:hRule="exact" w:val="884"/>
        </w:trPr>
        <w:tc>
          <w:tcPr>
            <w:tcW w:w="709" w:type="dxa"/>
            <w:tcBorders>
              <w:top w:val="single" w:sz="4" w:space="0" w:color="auto"/>
              <w:left w:val="single" w:sz="4" w:space="0" w:color="auto"/>
            </w:tcBorders>
            <w:shd w:val="clear" w:color="auto" w:fill="FFFFFF"/>
            <w:vAlign w:val="center"/>
          </w:tcPr>
          <w:p w:rsidR="00F304AD" w:rsidRPr="00F304AD" w:rsidRDefault="00F304AD" w:rsidP="00104503">
            <w:pPr>
              <w:jc w:val="center"/>
              <w:rPr>
                <w:b/>
              </w:rPr>
            </w:pPr>
            <w:r w:rsidRPr="00F304AD">
              <w:rPr>
                <w:b/>
              </w:rPr>
              <w:t xml:space="preserve">№  </w:t>
            </w:r>
            <w:proofErr w:type="spellStart"/>
            <w:proofErr w:type="gramStart"/>
            <w:r w:rsidRPr="00F304AD">
              <w:rPr>
                <w:b/>
              </w:rPr>
              <w:t>п</w:t>
            </w:r>
            <w:proofErr w:type="spellEnd"/>
            <w:proofErr w:type="gramEnd"/>
            <w:r w:rsidRPr="00F304AD">
              <w:rPr>
                <w:b/>
              </w:rPr>
              <w:t>/</w:t>
            </w:r>
            <w:proofErr w:type="spellStart"/>
            <w:r w:rsidRPr="00F304AD">
              <w:rPr>
                <w:b/>
              </w:rPr>
              <w:t>п</w:t>
            </w:r>
            <w:proofErr w:type="spellEnd"/>
          </w:p>
          <w:p w:rsidR="00F304AD" w:rsidRPr="00F304AD" w:rsidRDefault="00F304AD" w:rsidP="00104503">
            <w:pPr>
              <w:jc w:val="center"/>
              <w:rPr>
                <w:b/>
              </w:rPr>
            </w:pPr>
          </w:p>
        </w:tc>
        <w:tc>
          <w:tcPr>
            <w:tcW w:w="4961" w:type="dxa"/>
            <w:tcBorders>
              <w:top w:val="single" w:sz="4" w:space="0" w:color="auto"/>
              <w:left w:val="single" w:sz="4" w:space="0" w:color="auto"/>
            </w:tcBorders>
            <w:shd w:val="clear" w:color="auto" w:fill="FFFFFF"/>
            <w:vAlign w:val="center"/>
          </w:tcPr>
          <w:p w:rsidR="00F304AD" w:rsidRPr="00F304AD" w:rsidRDefault="00F304AD" w:rsidP="00104503">
            <w:pPr>
              <w:ind w:firstLine="567"/>
              <w:jc w:val="center"/>
              <w:rPr>
                <w:b/>
              </w:rPr>
            </w:pPr>
            <w:r w:rsidRPr="00F304AD">
              <w:rPr>
                <w:b/>
              </w:rPr>
              <w:t>Наименование</w:t>
            </w:r>
          </w:p>
          <w:p w:rsidR="00F304AD" w:rsidRPr="00F304AD" w:rsidRDefault="00F304AD" w:rsidP="00104503">
            <w:pPr>
              <w:ind w:firstLine="567"/>
              <w:jc w:val="center"/>
              <w:rPr>
                <w:b/>
              </w:rPr>
            </w:pPr>
            <w:r w:rsidRPr="00F304AD">
              <w:rPr>
                <w:b/>
              </w:rPr>
              <w:t>мероприятия</w:t>
            </w:r>
          </w:p>
        </w:tc>
        <w:tc>
          <w:tcPr>
            <w:tcW w:w="2552" w:type="dxa"/>
            <w:tcBorders>
              <w:top w:val="single" w:sz="4" w:space="0" w:color="auto"/>
              <w:left w:val="single" w:sz="4" w:space="0" w:color="auto"/>
            </w:tcBorders>
            <w:shd w:val="clear" w:color="auto" w:fill="FFFFFF"/>
            <w:vAlign w:val="center"/>
          </w:tcPr>
          <w:p w:rsidR="00F304AD" w:rsidRPr="00F304AD" w:rsidRDefault="00F304AD" w:rsidP="00104503">
            <w:pPr>
              <w:jc w:val="center"/>
              <w:rPr>
                <w:b/>
              </w:rPr>
            </w:pPr>
            <w:r w:rsidRPr="00F304AD">
              <w:rPr>
                <w:b/>
              </w:rPr>
              <w:t>Срок реализации мероприятия</w:t>
            </w:r>
          </w:p>
        </w:tc>
        <w:tc>
          <w:tcPr>
            <w:tcW w:w="2410" w:type="dxa"/>
            <w:tcBorders>
              <w:top w:val="single" w:sz="4" w:space="0" w:color="auto"/>
              <w:left w:val="single" w:sz="4" w:space="0" w:color="auto"/>
              <w:right w:val="single" w:sz="4" w:space="0" w:color="auto"/>
            </w:tcBorders>
            <w:shd w:val="clear" w:color="auto" w:fill="FFFFFF"/>
            <w:vAlign w:val="center"/>
          </w:tcPr>
          <w:p w:rsidR="00F304AD" w:rsidRPr="00F304AD" w:rsidRDefault="00F304AD" w:rsidP="00104503">
            <w:pPr>
              <w:jc w:val="center"/>
              <w:rPr>
                <w:b/>
              </w:rPr>
            </w:pPr>
            <w:r w:rsidRPr="00F304AD">
              <w:rPr>
                <w:b/>
              </w:rPr>
              <w:t>Ответственный исполнитель</w:t>
            </w:r>
          </w:p>
        </w:tc>
      </w:tr>
      <w:tr w:rsidR="00F304AD" w:rsidRPr="00F304AD" w:rsidTr="00F304AD">
        <w:trPr>
          <w:trHeight w:hRule="exact" w:val="2261"/>
        </w:trPr>
        <w:tc>
          <w:tcPr>
            <w:tcW w:w="709" w:type="dxa"/>
            <w:tcBorders>
              <w:top w:val="single" w:sz="4" w:space="0" w:color="auto"/>
              <w:left w:val="single" w:sz="4" w:space="0" w:color="auto"/>
            </w:tcBorders>
            <w:shd w:val="clear" w:color="auto" w:fill="FFFFFF"/>
          </w:tcPr>
          <w:p w:rsidR="00F304AD" w:rsidRPr="00F304AD" w:rsidRDefault="00F304AD" w:rsidP="00104503">
            <w:pPr>
              <w:jc w:val="both"/>
            </w:pPr>
            <w:r w:rsidRPr="00F304AD">
              <w:t>1</w:t>
            </w:r>
          </w:p>
        </w:tc>
        <w:tc>
          <w:tcPr>
            <w:tcW w:w="4961" w:type="dxa"/>
            <w:tcBorders>
              <w:top w:val="single" w:sz="4" w:space="0" w:color="auto"/>
              <w:left w:val="single" w:sz="4" w:space="0" w:color="auto"/>
            </w:tcBorders>
            <w:shd w:val="clear" w:color="auto" w:fill="FFFFFF"/>
          </w:tcPr>
          <w:p w:rsidR="00F304AD" w:rsidRPr="00F304AD" w:rsidRDefault="00F304AD" w:rsidP="00104503">
            <w:pPr>
              <w:pStyle w:val="ConsPlusNormal"/>
              <w:ind w:left="261" w:right="131" w:firstLine="283"/>
              <w:jc w:val="both"/>
              <w:rPr>
                <w:b/>
                <w:sz w:val="24"/>
                <w:szCs w:val="24"/>
              </w:rPr>
            </w:pPr>
            <w:r w:rsidRPr="00F304AD">
              <w:rPr>
                <w:b/>
                <w:sz w:val="24"/>
                <w:szCs w:val="24"/>
              </w:rPr>
              <w:t>Информирование</w:t>
            </w:r>
          </w:p>
          <w:p w:rsidR="00F304AD" w:rsidRPr="00F304AD" w:rsidRDefault="00F304AD" w:rsidP="00104503">
            <w:pPr>
              <w:pStyle w:val="ConsPlusNormal"/>
              <w:ind w:left="261" w:right="131" w:firstLine="283"/>
              <w:jc w:val="both"/>
              <w:rPr>
                <w:sz w:val="24"/>
                <w:szCs w:val="24"/>
              </w:rPr>
            </w:pPr>
            <w:r w:rsidRPr="00F304AD">
              <w:rPr>
                <w:sz w:val="24"/>
                <w:szCs w:val="24"/>
              </w:rPr>
              <w:t xml:space="preserve">Информирование посредством размещения на официальном сайте администрации сельского поселения в сети « Интернет» сведений  определенных </w:t>
            </w:r>
            <w:proofErr w:type="gramStart"/>
            <w:r w:rsidRPr="00F304AD">
              <w:rPr>
                <w:sz w:val="24"/>
                <w:szCs w:val="24"/>
              </w:rPr>
              <w:t>ч</w:t>
            </w:r>
            <w:proofErr w:type="gramEnd"/>
            <w:r w:rsidRPr="00F304AD">
              <w:rPr>
                <w:sz w:val="24"/>
                <w:szCs w:val="24"/>
              </w:rPr>
              <w:t>.3 ст.46 Федерального закона №248-ФЗ и в иных формах.</w:t>
            </w:r>
          </w:p>
          <w:p w:rsidR="00F304AD" w:rsidRPr="00F304AD" w:rsidRDefault="00F304AD" w:rsidP="00104503">
            <w:pPr>
              <w:ind w:firstLine="567"/>
              <w:jc w:val="both"/>
            </w:pPr>
          </w:p>
        </w:tc>
        <w:tc>
          <w:tcPr>
            <w:tcW w:w="2552" w:type="dxa"/>
            <w:tcBorders>
              <w:top w:val="single" w:sz="4" w:space="0" w:color="auto"/>
              <w:left w:val="single" w:sz="4" w:space="0" w:color="auto"/>
            </w:tcBorders>
            <w:shd w:val="clear" w:color="auto" w:fill="FFFFFF"/>
          </w:tcPr>
          <w:p w:rsidR="00F304AD" w:rsidRPr="00F304AD" w:rsidRDefault="00F304AD" w:rsidP="00104503">
            <w:pPr>
              <w:jc w:val="both"/>
            </w:pPr>
            <w:r w:rsidRPr="00F304AD">
              <w:t>Постоянно</w:t>
            </w:r>
          </w:p>
        </w:tc>
        <w:tc>
          <w:tcPr>
            <w:tcW w:w="2410" w:type="dxa"/>
            <w:tcBorders>
              <w:top w:val="single" w:sz="4" w:space="0" w:color="auto"/>
              <w:left w:val="single" w:sz="4" w:space="0" w:color="auto"/>
              <w:right w:val="single" w:sz="4" w:space="0" w:color="auto"/>
            </w:tcBorders>
            <w:shd w:val="clear" w:color="auto" w:fill="FFFFFF"/>
          </w:tcPr>
          <w:p w:rsidR="00F304AD" w:rsidRPr="00F304AD" w:rsidRDefault="00F304AD" w:rsidP="00104503">
            <w:pPr>
              <w:ind w:left="274" w:right="132" w:firstLine="132"/>
              <w:jc w:val="both"/>
            </w:pPr>
            <w:r w:rsidRPr="00F304AD">
              <w:rPr>
                <w:rFonts w:eastAsia="Calibri"/>
                <w:lang w:eastAsia="en-US"/>
              </w:rPr>
              <w:t xml:space="preserve">Должностное лицо, уполномоченное на осуществление муниципального контроля в соответствии с должностной инструкцией  </w:t>
            </w:r>
          </w:p>
        </w:tc>
      </w:tr>
      <w:tr w:rsidR="00F304AD" w:rsidRPr="00F304AD" w:rsidTr="00F304AD">
        <w:trPr>
          <w:trHeight w:hRule="exact" w:val="3529"/>
        </w:trPr>
        <w:tc>
          <w:tcPr>
            <w:tcW w:w="709" w:type="dxa"/>
            <w:tcBorders>
              <w:top w:val="single" w:sz="4" w:space="0" w:color="auto"/>
              <w:left w:val="single" w:sz="4" w:space="0" w:color="auto"/>
              <w:bottom w:val="single" w:sz="4" w:space="0" w:color="auto"/>
            </w:tcBorders>
            <w:shd w:val="clear" w:color="auto" w:fill="FFFFFF"/>
          </w:tcPr>
          <w:p w:rsidR="00F304AD" w:rsidRPr="00F304AD" w:rsidRDefault="00F304AD" w:rsidP="00104503">
            <w:pPr>
              <w:jc w:val="both"/>
            </w:pPr>
            <w:r w:rsidRPr="00F304AD">
              <w:t>2</w:t>
            </w:r>
          </w:p>
        </w:tc>
        <w:tc>
          <w:tcPr>
            <w:tcW w:w="4961" w:type="dxa"/>
            <w:tcBorders>
              <w:top w:val="single" w:sz="4" w:space="0" w:color="auto"/>
              <w:left w:val="single" w:sz="4" w:space="0" w:color="auto"/>
              <w:bottom w:val="single" w:sz="4" w:space="0" w:color="auto"/>
            </w:tcBorders>
            <w:shd w:val="clear" w:color="auto" w:fill="FFFFFF"/>
          </w:tcPr>
          <w:p w:rsidR="00F304AD" w:rsidRPr="00F304AD" w:rsidRDefault="00F304AD" w:rsidP="00104503">
            <w:pPr>
              <w:pStyle w:val="ConsPlusNormal"/>
              <w:ind w:right="131" w:firstLine="119"/>
              <w:jc w:val="both"/>
              <w:rPr>
                <w:sz w:val="24"/>
                <w:szCs w:val="24"/>
              </w:rPr>
            </w:pPr>
            <w:r w:rsidRPr="00F304AD">
              <w:rPr>
                <w:sz w:val="24"/>
                <w:szCs w:val="24"/>
              </w:rPr>
              <w:t>Объявление предостережения</w:t>
            </w:r>
          </w:p>
          <w:p w:rsidR="00F304AD" w:rsidRPr="00F304AD" w:rsidRDefault="00F304AD" w:rsidP="00F304AD">
            <w:pPr>
              <w:pStyle w:val="ConsPlusNormal"/>
              <w:ind w:right="131"/>
              <w:jc w:val="both"/>
              <w:rPr>
                <w:sz w:val="24"/>
                <w:szCs w:val="24"/>
              </w:rPr>
            </w:pPr>
            <w:r w:rsidRPr="00F304AD">
              <w:rPr>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2"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ind w:right="131" w:firstLine="132"/>
              <w:jc w:val="both"/>
              <w:rPr>
                <w:rFonts w:eastAsia="Courier New"/>
                <w:color w:val="000000"/>
              </w:rPr>
            </w:pPr>
            <w:r w:rsidRPr="00F304AD">
              <w:rPr>
                <w:color w:val="000000"/>
                <w:shd w:val="clear" w:color="auto" w:fill="FFFFFF"/>
              </w:rPr>
              <w:t>По мере появления оснований, предусмотренных законодательством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ind w:left="274"/>
            </w:pPr>
            <w:r w:rsidRPr="00F304AD">
              <w:rPr>
                <w:rFonts w:eastAsia="Calibri"/>
                <w:lang w:eastAsia="en-US"/>
              </w:rPr>
              <w:t xml:space="preserve">Должностное лицо, уполномоченное на осуществление муниципального контроля в соответствии с должностной инструкцией  </w:t>
            </w:r>
          </w:p>
        </w:tc>
      </w:tr>
      <w:tr w:rsidR="00F304AD" w:rsidRPr="00F304AD" w:rsidTr="00F304AD">
        <w:trPr>
          <w:trHeight w:hRule="exact" w:val="2396"/>
        </w:trPr>
        <w:tc>
          <w:tcPr>
            <w:tcW w:w="709"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jc w:val="both"/>
              <w:rPr>
                <w:rFonts w:eastAsia="Courier New"/>
                <w:color w:val="000000"/>
              </w:rPr>
            </w:pPr>
            <w:r w:rsidRPr="00F304AD">
              <w:rPr>
                <w:rFonts w:eastAsia="Courier New"/>
                <w:color w:val="000000"/>
              </w:rPr>
              <w:t>3</w:t>
            </w:r>
          </w:p>
        </w:tc>
        <w:tc>
          <w:tcPr>
            <w:tcW w:w="4961" w:type="dxa"/>
            <w:tcBorders>
              <w:top w:val="single" w:sz="4" w:space="0" w:color="auto"/>
              <w:left w:val="single" w:sz="4" w:space="0" w:color="auto"/>
              <w:bottom w:val="single" w:sz="4" w:space="0" w:color="auto"/>
            </w:tcBorders>
            <w:shd w:val="clear" w:color="auto" w:fill="FFFFFF"/>
          </w:tcPr>
          <w:p w:rsidR="00F304AD" w:rsidRPr="00F304AD" w:rsidRDefault="00F304AD" w:rsidP="00104503">
            <w:pPr>
              <w:pStyle w:val="ConsPlusNormal"/>
              <w:ind w:right="131" w:firstLine="119"/>
              <w:jc w:val="both"/>
              <w:rPr>
                <w:sz w:val="24"/>
                <w:szCs w:val="24"/>
              </w:rPr>
            </w:pPr>
            <w:r w:rsidRPr="00F304AD">
              <w:rPr>
                <w:sz w:val="24"/>
                <w:szCs w:val="24"/>
              </w:rPr>
              <w:t>Консультирование.</w:t>
            </w:r>
          </w:p>
          <w:p w:rsidR="00F304AD" w:rsidRPr="00F304AD" w:rsidRDefault="00F304AD" w:rsidP="00104503">
            <w:pPr>
              <w:pStyle w:val="ConsPlusNormal"/>
              <w:ind w:right="131" w:firstLine="119"/>
              <w:jc w:val="both"/>
              <w:rPr>
                <w:color w:val="FF0000"/>
                <w:sz w:val="24"/>
                <w:szCs w:val="24"/>
              </w:rPr>
            </w:pPr>
            <w:r w:rsidRPr="00F304AD">
              <w:rPr>
                <w:sz w:val="24"/>
                <w:szCs w:val="24"/>
              </w:rPr>
              <w:t xml:space="preserve">Консультирование осуществляется в устной или письменной форме по телефону, посредством </w:t>
            </w:r>
            <w:proofErr w:type="spellStart"/>
            <w:r w:rsidRPr="00F304AD">
              <w:rPr>
                <w:sz w:val="24"/>
                <w:szCs w:val="24"/>
              </w:rPr>
              <w:t>видео-конференц-связи</w:t>
            </w:r>
            <w:proofErr w:type="spellEnd"/>
            <w:r w:rsidRPr="00F304AD">
              <w:rPr>
                <w:sz w:val="24"/>
                <w:szCs w:val="24"/>
              </w:rPr>
              <w:t>, на личном приеме,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spacing w:line="230" w:lineRule="exact"/>
              <w:ind w:left="132" w:right="273" w:firstLine="132"/>
              <w:jc w:val="both"/>
            </w:pPr>
            <w:r w:rsidRPr="00F304AD">
              <w:t>В течение года по мере поступления обращений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ind w:left="274"/>
            </w:pPr>
            <w:r w:rsidRPr="00F304AD">
              <w:rPr>
                <w:rFonts w:eastAsia="Calibri"/>
                <w:lang w:eastAsia="en-US"/>
              </w:rPr>
              <w:t xml:space="preserve">Должностное лицо, уполномоченное на осуществление муниципального контроля в соответствии с должностной инструкцией  </w:t>
            </w:r>
          </w:p>
        </w:tc>
      </w:tr>
      <w:tr w:rsidR="00F304AD" w:rsidRPr="00F304AD" w:rsidTr="00F304AD">
        <w:trPr>
          <w:trHeight w:hRule="exact" w:val="5116"/>
        </w:trPr>
        <w:tc>
          <w:tcPr>
            <w:tcW w:w="709"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spacing w:line="230" w:lineRule="exact"/>
              <w:jc w:val="both"/>
            </w:pPr>
            <w:r w:rsidRPr="00F304AD">
              <w:t>4</w:t>
            </w:r>
          </w:p>
        </w:tc>
        <w:tc>
          <w:tcPr>
            <w:tcW w:w="4961" w:type="dxa"/>
            <w:tcBorders>
              <w:top w:val="single" w:sz="4" w:space="0" w:color="auto"/>
              <w:left w:val="single" w:sz="4" w:space="0" w:color="auto"/>
              <w:bottom w:val="single" w:sz="4" w:space="0" w:color="auto"/>
            </w:tcBorders>
            <w:shd w:val="clear" w:color="auto" w:fill="FFFFFF"/>
          </w:tcPr>
          <w:p w:rsidR="00F304AD" w:rsidRPr="00F304AD" w:rsidRDefault="00F304AD" w:rsidP="00104503">
            <w:pPr>
              <w:pStyle w:val="ConsPlusNormal"/>
              <w:ind w:right="131" w:firstLine="119"/>
              <w:jc w:val="both"/>
              <w:rPr>
                <w:color w:val="FF0000"/>
                <w:sz w:val="24"/>
                <w:szCs w:val="24"/>
              </w:rPr>
            </w:pPr>
            <w:r w:rsidRPr="00F304AD">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304AD">
              <w:rPr>
                <w:sz w:val="24"/>
                <w:szCs w:val="24"/>
              </w:rPr>
              <w:t>видео-конференц-связи</w:t>
            </w:r>
            <w:proofErr w:type="spellEnd"/>
          </w:p>
        </w:tc>
        <w:tc>
          <w:tcPr>
            <w:tcW w:w="2552" w:type="dxa"/>
            <w:tcBorders>
              <w:top w:val="single" w:sz="4" w:space="0" w:color="auto"/>
              <w:left w:val="single" w:sz="4" w:space="0" w:color="auto"/>
              <w:bottom w:val="single" w:sz="4" w:space="0" w:color="auto"/>
            </w:tcBorders>
            <w:shd w:val="clear" w:color="auto" w:fill="FFFFFF"/>
          </w:tcPr>
          <w:p w:rsidR="00F304AD" w:rsidRPr="00F304AD" w:rsidRDefault="00F304AD" w:rsidP="00104503">
            <w:pPr>
              <w:shd w:val="clear" w:color="auto" w:fill="FFFFFF"/>
              <w:ind w:left="132" w:right="131"/>
              <w:jc w:val="both"/>
            </w:pPr>
            <w:r w:rsidRPr="00F304AD">
              <w:rPr>
                <w:sz w:val="22"/>
                <w:szCs w:val="22"/>
              </w:rPr>
              <w:t>Обязательный  профилактический визит в отношении:</w:t>
            </w:r>
          </w:p>
          <w:p w:rsidR="00F304AD" w:rsidRPr="00F304AD" w:rsidRDefault="00F304AD" w:rsidP="00104503">
            <w:pPr>
              <w:shd w:val="clear" w:color="auto" w:fill="FFFFFF"/>
              <w:ind w:left="132" w:right="131"/>
              <w:jc w:val="both"/>
            </w:pPr>
            <w:r w:rsidRPr="00F304AD">
              <w:rPr>
                <w:sz w:val="22"/>
                <w:szCs w:val="22"/>
              </w:rPr>
              <w:t xml:space="preserve">- контролируемых лиц, </w:t>
            </w:r>
            <w:r>
              <w:rPr>
                <w:sz w:val="22"/>
                <w:szCs w:val="22"/>
              </w:rPr>
              <w:t>п</w:t>
            </w:r>
            <w:r w:rsidRPr="00F304AD">
              <w:rPr>
                <w:sz w:val="22"/>
                <w:szCs w:val="22"/>
              </w:rPr>
              <w:t>риступающих к осуществлению деятельности в сфере благоустройства, не позднее чем в течение 1 года с момента начала  такой деятельности;</w:t>
            </w:r>
          </w:p>
          <w:p w:rsidR="00F304AD" w:rsidRPr="00F304AD" w:rsidRDefault="00F304AD" w:rsidP="00104503">
            <w:pPr>
              <w:shd w:val="clear" w:color="auto" w:fill="FFFFFF"/>
              <w:ind w:left="132" w:right="131"/>
              <w:jc w:val="both"/>
            </w:pPr>
            <w:r w:rsidRPr="00F304AD">
              <w:rPr>
                <w:sz w:val="22"/>
                <w:szCs w:val="22"/>
              </w:rPr>
              <w:t>- объектов контроля</w:t>
            </w:r>
            <w:proofErr w:type="gramStart"/>
            <w:r w:rsidRPr="00F304AD">
              <w:rPr>
                <w:sz w:val="22"/>
                <w:szCs w:val="22"/>
              </w:rPr>
              <w:t xml:space="preserve"> .</w:t>
            </w:r>
            <w:proofErr w:type="gramEnd"/>
            <w:r w:rsidRPr="00F304AD">
              <w:rPr>
                <w:sz w:val="22"/>
                <w:szCs w:val="22"/>
              </w:rPr>
              <w:t xml:space="preserve"> отнесенных к категориям значительного риска, не позднее  1 года со  дня принятия решения об отнесении объекта контроля к указанной категории.</w:t>
            </w:r>
          </w:p>
          <w:p w:rsidR="00F304AD" w:rsidRPr="00F304AD" w:rsidRDefault="00F304AD" w:rsidP="00104503">
            <w:pPr>
              <w:widowControl w:val="0"/>
              <w:spacing w:line="230" w:lineRule="exact"/>
              <w:ind w:left="132" w:right="131" w:firstLine="132"/>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ind w:left="274"/>
            </w:pPr>
            <w:r w:rsidRPr="00F304AD">
              <w:rPr>
                <w:rFonts w:eastAsia="Calibri"/>
                <w:lang w:eastAsia="en-US"/>
              </w:rPr>
              <w:t xml:space="preserve">Должностное лицо, уполномоченное на осуществление муниципального контроля в соответствии с должностной инструкцией    </w:t>
            </w:r>
          </w:p>
        </w:tc>
      </w:tr>
    </w:tbl>
    <w:p w:rsidR="00F304AD" w:rsidRPr="00F304AD" w:rsidRDefault="00F304AD" w:rsidP="00F304AD">
      <w:pPr>
        <w:ind w:firstLine="567"/>
        <w:jc w:val="center"/>
        <w:rPr>
          <w:b/>
          <w:color w:val="000000"/>
          <w:shd w:val="clear" w:color="auto" w:fill="FFFFFF"/>
        </w:rPr>
      </w:pPr>
    </w:p>
    <w:p w:rsidR="00F304AD" w:rsidRPr="00F304AD" w:rsidRDefault="00F304AD" w:rsidP="00F304AD">
      <w:pPr>
        <w:widowControl w:val="0"/>
        <w:ind w:firstLine="740"/>
        <w:jc w:val="both"/>
        <w:outlineLvl w:val="2"/>
        <w:rPr>
          <w:b/>
          <w:bCs/>
          <w:color w:val="000000"/>
          <w:lang w:bidi="ru-RU"/>
        </w:rPr>
      </w:pPr>
      <w:bookmarkStart w:id="2" w:name="bookmark7"/>
      <w:r w:rsidRPr="00F304AD">
        <w:rPr>
          <w:b/>
          <w:bCs/>
          <w:color w:val="000000"/>
          <w:lang w:bidi="ru-RU"/>
        </w:rPr>
        <w:lastRenderedPageBreak/>
        <w:t>Раздел 4. Ресурсное обеспечение программы.</w:t>
      </w:r>
      <w:bookmarkEnd w:id="2"/>
    </w:p>
    <w:p w:rsidR="00F304AD" w:rsidRPr="00F304AD" w:rsidRDefault="00F304AD" w:rsidP="00F304AD">
      <w:pPr>
        <w:widowControl w:val="0"/>
        <w:ind w:firstLine="740"/>
        <w:jc w:val="both"/>
        <w:outlineLvl w:val="2"/>
        <w:rPr>
          <w:b/>
          <w:bCs/>
          <w:color w:val="000000"/>
          <w:lang w:bidi="ru-RU"/>
        </w:rPr>
      </w:pPr>
    </w:p>
    <w:p w:rsidR="00F304AD" w:rsidRPr="00F304AD" w:rsidRDefault="00F304AD" w:rsidP="00F304AD">
      <w:pPr>
        <w:widowControl w:val="0"/>
        <w:ind w:firstLine="740"/>
        <w:jc w:val="both"/>
        <w:rPr>
          <w:color w:val="000000"/>
          <w:lang w:bidi="ru-RU"/>
        </w:rPr>
      </w:pPr>
      <w:r w:rsidRPr="00F304AD">
        <w:rPr>
          <w:color w:val="000000"/>
          <w:lang w:bidi="ru-RU"/>
        </w:rPr>
        <w:t>Ресурсное обеспечение программы не требуется.</w:t>
      </w:r>
    </w:p>
    <w:p w:rsidR="00F304AD" w:rsidRPr="00F304AD" w:rsidRDefault="00F304AD" w:rsidP="00F304AD">
      <w:pPr>
        <w:widowControl w:val="0"/>
        <w:ind w:firstLine="740"/>
        <w:jc w:val="both"/>
        <w:rPr>
          <w:color w:val="000000"/>
          <w:lang w:bidi="ru-RU"/>
        </w:rPr>
      </w:pPr>
    </w:p>
    <w:p w:rsidR="00F304AD" w:rsidRPr="00F304AD" w:rsidRDefault="00F304AD" w:rsidP="00F304AD">
      <w:pPr>
        <w:widowControl w:val="0"/>
        <w:ind w:firstLine="740"/>
        <w:jc w:val="both"/>
        <w:outlineLvl w:val="2"/>
        <w:rPr>
          <w:b/>
          <w:bCs/>
          <w:color w:val="000000"/>
          <w:lang w:bidi="ru-RU"/>
        </w:rPr>
      </w:pPr>
      <w:bookmarkStart w:id="3" w:name="bookmark8"/>
      <w:r w:rsidRPr="00F304AD">
        <w:rPr>
          <w:b/>
          <w:bCs/>
          <w:color w:val="000000"/>
          <w:lang w:bidi="ru-RU"/>
        </w:rPr>
        <w:t>Раздел 5. Механизм реализации программы.</w:t>
      </w:r>
      <w:bookmarkEnd w:id="3"/>
    </w:p>
    <w:p w:rsidR="00F304AD" w:rsidRPr="00F304AD" w:rsidRDefault="00F304AD" w:rsidP="00F304AD">
      <w:pPr>
        <w:widowControl w:val="0"/>
        <w:ind w:firstLine="740"/>
        <w:jc w:val="both"/>
        <w:outlineLvl w:val="2"/>
        <w:rPr>
          <w:b/>
          <w:bCs/>
          <w:color w:val="000000"/>
          <w:lang w:bidi="ru-RU"/>
        </w:rPr>
      </w:pPr>
    </w:p>
    <w:p w:rsidR="00F304AD" w:rsidRPr="00F304AD" w:rsidRDefault="00F304AD" w:rsidP="00F304AD">
      <w:pPr>
        <w:widowControl w:val="0"/>
        <w:tabs>
          <w:tab w:val="left" w:pos="1098"/>
        </w:tabs>
        <w:ind w:firstLine="709"/>
        <w:jc w:val="both"/>
        <w:rPr>
          <w:color w:val="000000"/>
          <w:lang w:bidi="ru-RU"/>
        </w:rPr>
      </w:pPr>
      <w:r w:rsidRPr="00F304AD">
        <w:rPr>
          <w:color w:val="000000"/>
          <w:lang w:bidi="ru-RU"/>
        </w:rPr>
        <w:t>Цели и задачи настоящей Программы могут быть достигнуты только при условии создания действенных механизмов ее реализации.</w:t>
      </w:r>
    </w:p>
    <w:p w:rsidR="00F304AD" w:rsidRPr="00F304AD" w:rsidRDefault="00F304AD" w:rsidP="00F304AD">
      <w:pPr>
        <w:widowControl w:val="0"/>
        <w:tabs>
          <w:tab w:val="left" w:pos="1098"/>
        </w:tabs>
        <w:jc w:val="both"/>
        <w:rPr>
          <w:color w:val="000000"/>
          <w:lang w:bidi="ru-RU"/>
        </w:rPr>
      </w:pPr>
    </w:p>
    <w:p w:rsidR="00F304AD" w:rsidRPr="00F304AD" w:rsidRDefault="00F304AD" w:rsidP="00F304AD">
      <w:pPr>
        <w:ind w:firstLine="567"/>
        <w:jc w:val="center"/>
        <w:rPr>
          <w:b/>
          <w:color w:val="000000"/>
          <w:shd w:val="clear" w:color="auto" w:fill="FFFFFF"/>
        </w:rPr>
      </w:pPr>
      <w:r w:rsidRPr="00F304AD">
        <w:rPr>
          <w:b/>
          <w:bCs/>
          <w:color w:val="000000"/>
          <w:lang w:bidi="ru-RU"/>
        </w:rPr>
        <w:t xml:space="preserve">Раздел 6. </w:t>
      </w:r>
      <w:r w:rsidRPr="00F304AD">
        <w:rPr>
          <w:b/>
          <w:color w:val="000000"/>
          <w:shd w:val="clear" w:color="auto" w:fill="FFFFFF"/>
        </w:rPr>
        <w:t xml:space="preserve"> Показатели результативности и эффективности Программы</w:t>
      </w:r>
    </w:p>
    <w:p w:rsidR="00F304AD" w:rsidRPr="00F304AD" w:rsidRDefault="00F304AD" w:rsidP="00F304AD">
      <w:pPr>
        <w:widowControl w:val="0"/>
        <w:tabs>
          <w:tab w:val="left" w:pos="1098"/>
        </w:tabs>
        <w:ind w:firstLine="709"/>
        <w:jc w:val="both"/>
        <w:rPr>
          <w:b/>
          <w:bCs/>
          <w:color w:val="000000"/>
          <w:lang w:bidi="ru-RU"/>
        </w:rPr>
      </w:pPr>
    </w:p>
    <w:tbl>
      <w:tblPr>
        <w:tblW w:w="10075" w:type="dxa"/>
        <w:tblLayout w:type="fixed"/>
        <w:tblCellMar>
          <w:left w:w="10" w:type="dxa"/>
          <w:right w:w="10" w:type="dxa"/>
        </w:tblCellMar>
        <w:tblLook w:val="0000"/>
      </w:tblPr>
      <w:tblGrid>
        <w:gridCol w:w="590"/>
        <w:gridCol w:w="5516"/>
        <w:gridCol w:w="3969"/>
      </w:tblGrid>
      <w:tr w:rsidR="00F304AD" w:rsidRPr="00F304AD" w:rsidTr="00104503">
        <w:trPr>
          <w:trHeight w:hRule="exact" w:val="576"/>
        </w:trPr>
        <w:tc>
          <w:tcPr>
            <w:tcW w:w="590" w:type="dxa"/>
            <w:tcBorders>
              <w:top w:val="single" w:sz="4" w:space="0" w:color="auto"/>
              <w:left w:val="single" w:sz="4" w:space="0" w:color="auto"/>
            </w:tcBorders>
            <w:shd w:val="clear" w:color="auto" w:fill="FFFFFF"/>
          </w:tcPr>
          <w:p w:rsidR="00F304AD" w:rsidRPr="00F304AD" w:rsidRDefault="00F304AD" w:rsidP="00104503">
            <w:pPr>
              <w:jc w:val="center"/>
              <w:rPr>
                <w:b/>
              </w:rPr>
            </w:pPr>
            <w:r w:rsidRPr="00F304AD">
              <w:rPr>
                <w:b/>
              </w:rPr>
              <w:t>№</w:t>
            </w:r>
          </w:p>
          <w:p w:rsidR="00F304AD" w:rsidRPr="00F304AD" w:rsidRDefault="00F304AD" w:rsidP="00104503">
            <w:pPr>
              <w:jc w:val="center"/>
              <w:rPr>
                <w:b/>
              </w:rPr>
            </w:pPr>
            <w:proofErr w:type="spellStart"/>
            <w:proofErr w:type="gramStart"/>
            <w:r w:rsidRPr="00F304AD">
              <w:rPr>
                <w:b/>
              </w:rPr>
              <w:t>п</w:t>
            </w:r>
            <w:proofErr w:type="spellEnd"/>
            <w:proofErr w:type="gramEnd"/>
            <w:r w:rsidRPr="00F304AD">
              <w:rPr>
                <w:b/>
              </w:rPr>
              <w:t>/</w:t>
            </w:r>
            <w:proofErr w:type="spellStart"/>
            <w:r w:rsidRPr="00F304AD">
              <w:rPr>
                <w:b/>
              </w:rPr>
              <w:t>п</w:t>
            </w:r>
            <w:proofErr w:type="spellEnd"/>
          </w:p>
        </w:tc>
        <w:tc>
          <w:tcPr>
            <w:tcW w:w="5516" w:type="dxa"/>
            <w:tcBorders>
              <w:top w:val="single" w:sz="4" w:space="0" w:color="auto"/>
              <w:left w:val="single" w:sz="4" w:space="0" w:color="auto"/>
            </w:tcBorders>
            <w:shd w:val="clear" w:color="auto" w:fill="FFFFFF"/>
          </w:tcPr>
          <w:p w:rsidR="00F304AD" w:rsidRPr="00F304AD" w:rsidRDefault="00F304AD" w:rsidP="00104503">
            <w:pPr>
              <w:jc w:val="center"/>
              <w:rPr>
                <w:b/>
              </w:rPr>
            </w:pPr>
            <w:r w:rsidRPr="00F304AD">
              <w:rPr>
                <w:b/>
              </w:rPr>
              <w:t>Наименование показателя</w:t>
            </w:r>
          </w:p>
        </w:tc>
        <w:tc>
          <w:tcPr>
            <w:tcW w:w="3969" w:type="dxa"/>
            <w:tcBorders>
              <w:top w:val="single" w:sz="4" w:space="0" w:color="auto"/>
              <w:left w:val="single" w:sz="4" w:space="0" w:color="auto"/>
              <w:right w:val="single" w:sz="4" w:space="0" w:color="auto"/>
            </w:tcBorders>
            <w:shd w:val="clear" w:color="auto" w:fill="FFFFFF"/>
          </w:tcPr>
          <w:p w:rsidR="00F304AD" w:rsidRPr="00F304AD" w:rsidRDefault="00F304AD" w:rsidP="00104503">
            <w:pPr>
              <w:jc w:val="center"/>
              <w:rPr>
                <w:b/>
              </w:rPr>
            </w:pPr>
            <w:r w:rsidRPr="00F304AD">
              <w:rPr>
                <w:b/>
              </w:rPr>
              <w:t>Величина</w:t>
            </w:r>
          </w:p>
        </w:tc>
      </w:tr>
      <w:tr w:rsidR="00F304AD" w:rsidRPr="00F304AD" w:rsidTr="00104503">
        <w:trPr>
          <w:trHeight w:hRule="exact" w:val="2136"/>
        </w:trPr>
        <w:tc>
          <w:tcPr>
            <w:tcW w:w="590" w:type="dxa"/>
            <w:tcBorders>
              <w:top w:val="single" w:sz="4" w:space="0" w:color="auto"/>
              <w:left w:val="single" w:sz="4" w:space="0" w:color="auto"/>
            </w:tcBorders>
            <w:shd w:val="clear" w:color="auto" w:fill="FFFFFF"/>
          </w:tcPr>
          <w:p w:rsidR="00F304AD" w:rsidRPr="00F304AD" w:rsidRDefault="00F304AD" w:rsidP="00104503">
            <w:pPr>
              <w:ind w:firstLine="567"/>
              <w:jc w:val="center"/>
            </w:pPr>
            <w:r w:rsidRPr="00F304AD">
              <w:t>11.</w:t>
            </w:r>
          </w:p>
        </w:tc>
        <w:tc>
          <w:tcPr>
            <w:tcW w:w="5516" w:type="dxa"/>
            <w:tcBorders>
              <w:top w:val="single" w:sz="4" w:space="0" w:color="auto"/>
              <w:left w:val="single" w:sz="4" w:space="0" w:color="auto"/>
            </w:tcBorders>
            <w:shd w:val="clear" w:color="auto" w:fill="FFFFFF"/>
          </w:tcPr>
          <w:p w:rsidR="00F304AD" w:rsidRPr="00F304AD" w:rsidRDefault="00F304AD" w:rsidP="00104503">
            <w:pPr>
              <w:pStyle w:val="ConsPlusNormal"/>
              <w:ind w:left="119" w:right="274" w:firstLine="284"/>
              <w:jc w:val="both"/>
              <w:rPr>
                <w:sz w:val="24"/>
                <w:szCs w:val="24"/>
              </w:rPr>
            </w:pPr>
            <w:r w:rsidRPr="00F304AD">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304AD" w:rsidRPr="00F304AD" w:rsidRDefault="00F304AD" w:rsidP="00104503">
            <w:pPr>
              <w:ind w:left="119" w:right="274" w:firstLine="284"/>
              <w:jc w:val="both"/>
            </w:pPr>
          </w:p>
        </w:tc>
        <w:tc>
          <w:tcPr>
            <w:tcW w:w="3969" w:type="dxa"/>
            <w:tcBorders>
              <w:top w:val="single" w:sz="4" w:space="0" w:color="auto"/>
              <w:left w:val="single" w:sz="4" w:space="0" w:color="auto"/>
              <w:right w:val="single" w:sz="4" w:space="0" w:color="auto"/>
            </w:tcBorders>
            <w:shd w:val="clear" w:color="auto" w:fill="FFFFFF"/>
          </w:tcPr>
          <w:p w:rsidR="00F304AD" w:rsidRPr="00F304AD" w:rsidRDefault="00F304AD" w:rsidP="00104503">
            <w:pPr>
              <w:jc w:val="center"/>
            </w:pPr>
            <w:r w:rsidRPr="00F304AD">
              <w:t>100%</w:t>
            </w:r>
          </w:p>
        </w:tc>
      </w:tr>
      <w:tr w:rsidR="00F304AD" w:rsidRPr="00F304AD" w:rsidTr="00F304AD">
        <w:trPr>
          <w:trHeight w:hRule="exact" w:val="1213"/>
        </w:trPr>
        <w:tc>
          <w:tcPr>
            <w:tcW w:w="590" w:type="dxa"/>
            <w:tcBorders>
              <w:top w:val="single" w:sz="4" w:space="0" w:color="auto"/>
              <w:left w:val="single" w:sz="4" w:space="0" w:color="auto"/>
              <w:bottom w:val="single" w:sz="4" w:space="0" w:color="auto"/>
            </w:tcBorders>
            <w:shd w:val="clear" w:color="auto" w:fill="FFFFFF"/>
          </w:tcPr>
          <w:p w:rsidR="00F304AD" w:rsidRPr="00F304AD" w:rsidRDefault="00F304AD" w:rsidP="00104503">
            <w:pPr>
              <w:ind w:firstLine="567"/>
              <w:jc w:val="center"/>
            </w:pPr>
            <w:r w:rsidRPr="00F304AD">
              <w:t>22.</w:t>
            </w:r>
          </w:p>
        </w:tc>
        <w:tc>
          <w:tcPr>
            <w:tcW w:w="5516" w:type="dxa"/>
            <w:tcBorders>
              <w:top w:val="single" w:sz="4" w:space="0" w:color="auto"/>
              <w:left w:val="single" w:sz="4" w:space="0" w:color="auto"/>
              <w:bottom w:val="single" w:sz="4" w:space="0" w:color="auto"/>
            </w:tcBorders>
            <w:shd w:val="clear" w:color="auto" w:fill="FFFFFF"/>
          </w:tcPr>
          <w:p w:rsidR="00F304AD" w:rsidRPr="00F304AD" w:rsidRDefault="00F304AD" w:rsidP="00F304AD">
            <w:pPr>
              <w:autoSpaceDE w:val="0"/>
              <w:autoSpaceDN w:val="0"/>
              <w:adjustRightInd w:val="0"/>
              <w:ind w:left="119" w:right="274" w:firstLine="284"/>
              <w:jc w:val="both"/>
            </w:pPr>
            <w:r w:rsidRPr="00F304AD">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jc w:val="center"/>
            </w:pPr>
            <w:r w:rsidRPr="00F304AD">
              <w:t>Исполнено</w:t>
            </w:r>
            <w:proofErr w:type="gramStart"/>
            <w:r w:rsidRPr="00F304AD">
              <w:t xml:space="preserve"> / Н</w:t>
            </w:r>
            <w:proofErr w:type="gramEnd"/>
            <w:r w:rsidRPr="00F304AD">
              <w:t>е исполнено</w:t>
            </w:r>
          </w:p>
        </w:tc>
      </w:tr>
      <w:tr w:rsidR="00F304AD" w:rsidRPr="00F304AD" w:rsidTr="00104503">
        <w:trPr>
          <w:trHeight w:hRule="exact" w:val="3124"/>
        </w:trPr>
        <w:tc>
          <w:tcPr>
            <w:tcW w:w="590"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jc w:val="center"/>
              <w:rPr>
                <w:rFonts w:eastAsia="Courier New"/>
                <w:color w:val="000000"/>
              </w:rPr>
            </w:pPr>
            <w:r w:rsidRPr="00F304AD">
              <w:rPr>
                <w:color w:val="000000"/>
                <w:shd w:val="clear" w:color="auto" w:fill="FFFFFF"/>
              </w:rPr>
              <w:t>3.</w:t>
            </w:r>
          </w:p>
        </w:tc>
        <w:tc>
          <w:tcPr>
            <w:tcW w:w="5516" w:type="dxa"/>
            <w:tcBorders>
              <w:top w:val="single" w:sz="4" w:space="0" w:color="auto"/>
              <w:left w:val="single" w:sz="4" w:space="0" w:color="auto"/>
              <w:bottom w:val="single" w:sz="4" w:space="0" w:color="auto"/>
            </w:tcBorders>
            <w:shd w:val="clear" w:color="auto" w:fill="FFFFFF"/>
          </w:tcPr>
          <w:p w:rsidR="00F304AD" w:rsidRPr="00F304AD" w:rsidRDefault="00F304AD" w:rsidP="00104503">
            <w:pPr>
              <w:pStyle w:val="ConsPlusNormal"/>
              <w:ind w:left="119" w:right="274" w:firstLine="284"/>
              <w:jc w:val="both"/>
              <w:rPr>
                <w:sz w:val="24"/>
                <w:szCs w:val="24"/>
              </w:rPr>
            </w:pPr>
            <w:r w:rsidRPr="00F304AD">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F304AD">
              <w:rPr>
                <w:sz w:val="24"/>
                <w:szCs w:val="24"/>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jc w:val="center"/>
            </w:pPr>
            <w:r w:rsidRPr="00F304AD">
              <w:t>20% и более</w:t>
            </w:r>
          </w:p>
        </w:tc>
      </w:tr>
      <w:tr w:rsidR="00F304AD" w:rsidRPr="00F304AD" w:rsidTr="00104503">
        <w:trPr>
          <w:trHeight w:hRule="exact" w:val="1276"/>
        </w:trPr>
        <w:tc>
          <w:tcPr>
            <w:tcW w:w="590"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spacing w:line="230" w:lineRule="exact"/>
              <w:ind w:left="220"/>
            </w:pPr>
            <w:r w:rsidRPr="00F304AD">
              <w:rPr>
                <w:color w:val="000000"/>
                <w:shd w:val="clear" w:color="auto" w:fill="FFFFFF"/>
              </w:rPr>
              <w:t>4.</w:t>
            </w:r>
          </w:p>
        </w:tc>
        <w:tc>
          <w:tcPr>
            <w:tcW w:w="5516" w:type="dxa"/>
            <w:tcBorders>
              <w:top w:val="single" w:sz="4" w:space="0" w:color="auto"/>
              <w:left w:val="single" w:sz="4" w:space="0" w:color="auto"/>
              <w:bottom w:val="single" w:sz="4" w:space="0" w:color="auto"/>
            </w:tcBorders>
            <w:shd w:val="clear" w:color="auto" w:fill="FFFFFF"/>
          </w:tcPr>
          <w:p w:rsidR="00F304AD" w:rsidRPr="00F304AD" w:rsidRDefault="00F304AD" w:rsidP="00104503">
            <w:pPr>
              <w:widowControl w:val="0"/>
              <w:spacing w:line="274" w:lineRule="exact"/>
              <w:ind w:left="119" w:right="274" w:firstLine="284"/>
              <w:jc w:val="both"/>
            </w:pPr>
            <w:r w:rsidRPr="00F304AD">
              <w:t>Доля лиц, удовлетворённых консультированием в общем количестве лиц, обратившихся за консультированием</w:t>
            </w:r>
          </w:p>
          <w:p w:rsidR="00F304AD" w:rsidRPr="00F304AD" w:rsidRDefault="00F304AD" w:rsidP="00104503">
            <w:pPr>
              <w:widowControl w:val="0"/>
              <w:spacing w:line="274" w:lineRule="exact"/>
              <w:ind w:left="119" w:right="274" w:firstLine="284"/>
              <w:jc w:val="both"/>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304AD" w:rsidRPr="00F304AD" w:rsidRDefault="00F304AD" w:rsidP="00104503">
            <w:pPr>
              <w:widowControl w:val="0"/>
              <w:spacing w:line="277" w:lineRule="exact"/>
              <w:jc w:val="center"/>
            </w:pPr>
            <w:r w:rsidRPr="00F304AD">
              <w:t>100%</w:t>
            </w:r>
          </w:p>
        </w:tc>
      </w:tr>
    </w:tbl>
    <w:p w:rsidR="009429A2" w:rsidRDefault="009429A2" w:rsidP="000E61AE">
      <w:pPr>
        <w:jc w:val="right"/>
        <w:rPr>
          <w:b/>
        </w:rPr>
      </w:pPr>
    </w:p>
    <w:sectPr w:rsidR="009429A2" w:rsidSect="00F304AD">
      <w:pgSz w:w="11906" w:h="16838" w:code="9"/>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30AD548"/>
    <w:lvl w:ilvl="0">
      <w:start w:val="2"/>
      <w:numFmt w:val="decimal"/>
      <w:lvlText w:val="2.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4503AF"/>
    <w:multiLevelType w:val="hybridMultilevel"/>
    <w:tmpl w:val="87F8ACE4"/>
    <w:lvl w:ilvl="0" w:tplc="26B431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F5424"/>
    <w:multiLevelType w:val="multilevel"/>
    <w:tmpl w:val="467A17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AB1611"/>
    <w:multiLevelType w:val="multilevel"/>
    <w:tmpl w:val="75B876E6"/>
    <w:lvl w:ilvl="0">
      <w:start w:val="1"/>
      <w:numFmt w:val="bullet"/>
      <w:lvlText w:val="-"/>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nsid w:val="2AD431D1"/>
    <w:multiLevelType w:val="multilevel"/>
    <w:tmpl w:val="DCD2EA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B53529"/>
    <w:multiLevelType w:val="multilevel"/>
    <w:tmpl w:val="1610D4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9A2"/>
    <w:rsid w:val="000C35D8"/>
    <w:rsid w:val="000E61AE"/>
    <w:rsid w:val="00120CBC"/>
    <w:rsid w:val="001A2894"/>
    <w:rsid w:val="001A729A"/>
    <w:rsid w:val="00215EF0"/>
    <w:rsid w:val="00244255"/>
    <w:rsid w:val="002542FA"/>
    <w:rsid w:val="00302BFE"/>
    <w:rsid w:val="0033239C"/>
    <w:rsid w:val="0036750F"/>
    <w:rsid w:val="003B51BA"/>
    <w:rsid w:val="003F2E4C"/>
    <w:rsid w:val="0040017D"/>
    <w:rsid w:val="004552D2"/>
    <w:rsid w:val="005030E6"/>
    <w:rsid w:val="00637522"/>
    <w:rsid w:val="00646975"/>
    <w:rsid w:val="006C4816"/>
    <w:rsid w:val="007306F6"/>
    <w:rsid w:val="00742F3C"/>
    <w:rsid w:val="007705AF"/>
    <w:rsid w:val="008F4345"/>
    <w:rsid w:val="00900826"/>
    <w:rsid w:val="009429A2"/>
    <w:rsid w:val="00973E57"/>
    <w:rsid w:val="00A153DF"/>
    <w:rsid w:val="00C45948"/>
    <w:rsid w:val="00CA100A"/>
    <w:rsid w:val="00CF4038"/>
    <w:rsid w:val="00D8230D"/>
    <w:rsid w:val="00DC34A6"/>
    <w:rsid w:val="00EF6ADB"/>
    <w:rsid w:val="00F304AD"/>
    <w:rsid w:val="00FD51CF"/>
    <w:rsid w:val="00FE158A"/>
    <w:rsid w:val="00FE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61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9429A2"/>
    <w:pPr>
      <w:keepNext/>
      <w:ind w:firstLine="567"/>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1AE"/>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9429A2"/>
    <w:rPr>
      <w:rFonts w:ascii="Times New Roman" w:eastAsia="Times New Roman" w:hAnsi="Times New Roman" w:cs="Times New Roman"/>
      <w:b/>
      <w:bCs/>
      <w:sz w:val="24"/>
      <w:szCs w:val="24"/>
      <w:lang w:eastAsia="ru-RU"/>
    </w:rPr>
  </w:style>
  <w:style w:type="paragraph" w:customStyle="1" w:styleId="a3">
    <w:name w:val="Таблицы (моноширинный)"/>
    <w:basedOn w:val="a"/>
    <w:next w:val="a"/>
    <w:rsid w:val="009429A2"/>
    <w:pPr>
      <w:autoSpaceDE w:val="0"/>
      <w:autoSpaceDN w:val="0"/>
      <w:adjustRightInd w:val="0"/>
      <w:jc w:val="both"/>
    </w:pPr>
    <w:rPr>
      <w:rFonts w:ascii="Courier New" w:hAnsi="Courier New" w:cs="Courier New"/>
      <w:sz w:val="20"/>
      <w:szCs w:val="20"/>
    </w:rPr>
  </w:style>
  <w:style w:type="paragraph" w:customStyle="1" w:styleId="a4">
    <w:name w:val="Нормальный"/>
    <w:rsid w:val="009429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9429A2"/>
    <w:rPr>
      <w:b/>
      <w:bCs/>
      <w:color w:val="000080"/>
    </w:rPr>
  </w:style>
  <w:style w:type="paragraph" w:styleId="a6">
    <w:name w:val="Body Text"/>
    <w:aliases w:val="бпОсновной текст"/>
    <w:basedOn w:val="a"/>
    <w:link w:val="a7"/>
    <w:rsid w:val="009429A2"/>
    <w:pPr>
      <w:spacing w:before="111"/>
      <w:ind w:right="88"/>
    </w:pPr>
    <w:rPr>
      <w:rFonts w:ascii="TimesET" w:eastAsia="Calibri" w:hAnsi="TimesET"/>
      <w:snapToGrid w:val="0"/>
      <w:szCs w:val="20"/>
    </w:rPr>
  </w:style>
  <w:style w:type="character" w:customStyle="1" w:styleId="a7">
    <w:name w:val="Основной текст Знак"/>
    <w:aliases w:val="бпОсновной текст Знак"/>
    <w:basedOn w:val="a0"/>
    <w:link w:val="a6"/>
    <w:rsid w:val="009429A2"/>
    <w:rPr>
      <w:rFonts w:ascii="TimesET" w:eastAsia="Calibri" w:hAnsi="TimesET" w:cs="Times New Roman"/>
      <w:snapToGrid w:val="0"/>
      <w:sz w:val="24"/>
      <w:szCs w:val="20"/>
      <w:lang w:eastAsia="ru-RU"/>
    </w:rPr>
  </w:style>
  <w:style w:type="character" w:customStyle="1" w:styleId="4">
    <w:name w:val="Основной текст (4)_"/>
    <w:basedOn w:val="a0"/>
    <w:link w:val="41"/>
    <w:rsid w:val="009429A2"/>
    <w:rPr>
      <w:sz w:val="26"/>
      <w:szCs w:val="26"/>
      <w:shd w:val="clear" w:color="auto" w:fill="FFFFFF"/>
    </w:rPr>
  </w:style>
  <w:style w:type="paragraph" w:customStyle="1" w:styleId="41">
    <w:name w:val="Основной текст (4)1"/>
    <w:basedOn w:val="a"/>
    <w:link w:val="4"/>
    <w:rsid w:val="009429A2"/>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
    <w:name w:val="Заголовок №2_"/>
    <w:basedOn w:val="a0"/>
    <w:link w:val="21"/>
    <w:rsid w:val="009429A2"/>
    <w:rPr>
      <w:b/>
      <w:bCs/>
      <w:sz w:val="26"/>
      <w:szCs w:val="26"/>
      <w:shd w:val="clear" w:color="auto" w:fill="FFFFFF"/>
    </w:rPr>
  </w:style>
  <w:style w:type="paragraph" w:customStyle="1" w:styleId="21">
    <w:name w:val="Заголовок №21"/>
    <w:basedOn w:val="a"/>
    <w:link w:val="2"/>
    <w:rsid w:val="009429A2"/>
    <w:pPr>
      <w:shd w:val="clear" w:color="auto" w:fill="FFFFFF"/>
      <w:spacing w:line="312" w:lineRule="exact"/>
      <w:ind w:hanging="380"/>
      <w:jc w:val="both"/>
      <w:outlineLvl w:val="1"/>
    </w:pPr>
    <w:rPr>
      <w:rFonts w:asciiTheme="minorHAnsi" w:eastAsiaTheme="minorHAnsi" w:hAnsiTheme="minorHAnsi" w:cstheme="minorBidi"/>
      <w:b/>
      <w:bCs/>
      <w:sz w:val="26"/>
      <w:szCs w:val="26"/>
      <w:lang w:eastAsia="en-US"/>
    </w:rPr>
  </w:style>
  <w:style w:type="character" w:customStyle="1" w:styleId="100">
    <w:name w:val="Основной текст (10)_"/>
    <w:basedOn w:val="a0"/>
    <w:link w:val="101"/>
    <w:rsid w:val="009429A2"/>
    <w:rPr>
      <w:b/>
      <w:bCs/>
      <w:sz w:val="26"/>
      <w:szCs w:val="26"/>
      <w:shd w:val="clear" w:color="auto" w:fill="FFFFFF"/>
    </w:rPr>
  </w:style>
  <w:style w:type="paragraph" w:customStyle="1" w:styleId="101">
    <w:name w:val="Основной текст (10)"/>
    <w:basedOn w:val="a"/>
    <w:link w:val="100"/>
    <w:rsid w:val="009429A2"/>
    <w:pPr>
      <w:shd w:val="clear" w:color="auto" w:fill="FFFFFF"/>
      <w:spacing w:after="600" w:line="562" w:lineRule="exact"/>
      <w:jc w:val="center"/>
    </w:pPr>
    <w:rPr>
      <w:rFonts w:asciiTheme="minorHAnsi" w:eastAsiaTheme="minorHAnsi" w:hAnsiTheme="minorHAnsi" w:cstheme="minorBidi"/>
      <w:b/>
      <w:bCs/>
      <w:sz w:val="26"/>
      <w:szCs w:val="26"/>
      <w:lang w:eastAsia="en-US"/>
    </w:rPr>
  </w:style>
  <w:style w:type="character" w:customStyle="1" w:styleId="14">
    <w:name w:val="Основной текст (14)_"/>
    <w:basedOn w:val="a0"/>
    <w:link w:val="141"/>
    <w:rsid w:val="009429A2"/>
    <w:rPr>
      <w:sz w:val="18"/>
      <w:szCs w:val="18"/>
      <w:shd w:val="clear" w:color="auto" w:fill="FFFFFF"/>
    </w:rPr>
  </w:style>
  <w:style w:type="paragraph" w:customStyle="1" w:styleId="141">
    <w:name w:val="Основной текст (14)1"/>
    <w:basedOn w:val="a"/>
    <w:link w:val="14"/>
    <w:rsid w:val="009429A2"/>
    <w:pPr>
      <w:shd w:val="clear" w:color="auto" w:fill="FFFFFF"/>
      <w:spacing w:line="240" w:lineRule="atLeast"/>
    </w:pPr>
    <w:rPr>
      <w:rFonts w:asciiTheme="minorHAnsi" w:eastAsiaTheme="minorHAnsi" w:hAnsiTheme="minorHAnsi" w:cstheme="minorBidi"/>
      <w:sz w:val="18"/>
      <w:szCs w:val="18"/>
      <w:lang w:eastAsia="en-US"/>
    </w:rPr>
  </w:style>
  <w:style w:type="character" w:customStyle="1" w:styleId="44">
    <w:name w:val="Основной текст (4) + Полужирный4"/>
    <w:basedOn w:val="4"/>
    <w:rsid w:val="009429A2"/>
    <w:rPr>
      <w:rFonts w:ascii="Times New Roman" w:hAnsi="Times New Roman" w:cs="Times New Roman"/>
      <w:b/>
      <w:bCs/>
      <w:spacing w:val="0"/>
    </w:rPr>
  </w:style>
  <w:style w:type="character" w:customStyle="1" w:styleId="18">
    <w:name w:val="Основной текст (18)_"/>
    <w:basedOn w:val="a0"/>
    <w:link w:val="180"/>
    <w:rsid w:val="009429A2"/>
    <w:rPr>
      <w:rFonts w:ascii="Arial" w:hAnsi="Arial"/>
      <w:noProof/>
      <w:sz w:val="21"/>
      <w:szCs w:val="21"/>
      <w:shd w:val="clear" w:color="auto" w:fill="FFFFFF"/>
    </w:rPr>
  </w:style>
  <w:style w:type="paragraph" w:customStyle="1" w:styleId="180">
    <w:name w:val="Основной текст (18)"/>
    <w:basedOn w:val="a"/>
    <w:link w:val="18"/>
    <w:rsid w:val="009429A2"/>
    <w:pPr>
      <w:shd w:val="clear" w:color="auto" w:fill="FFFFFF"/>
      <w:spacing w:line="240" w:lineRule="atLeast"/>
    </w:pPr>
    <w:rPr>
      <w:rFonts w:ascii="Arial" w:eastAsiaTheme="minorHAnsi" w:hAnsi="Arial" w:cstheme="minorBidi"/>
      <w:noProof/>
      <w:sz w:val="21"/>
      <w:szCs w:val="21"/>
      <w:lang w:eastAsia="en-US"/>
    </w:rPr>
  </w:style>
  <w:style w:type="character" w:customStyle="1" w:styleId="a8">
    <w:name w:val="Подпись к таблице_"/>
    <w:basedOn w:val="a0"/>
    <w:link w:val="11"/>
    <w:rsid w:val="009429A2"/>
    <w:rPr>
      <w:b/>
      <w:bCs/>
      <w:sz w:val="26"/>
      <w:szCs w:val="26"/>
      <w:shd w:val="clear" w:color="auto" w:fill="FFFFFF"/>
    </w:rPr>
  </w:style>
  <w:style w:type="paragraph" w:customStyle="1" w:styleId="11">
    <w:name w:val="Подпись к таблице1"/>
    <w:basedOn w:val="a"/>
    <w:link w:val="a8"/>
    <w:rsid w:val="009429A2"/>
    <w:pPr>
      <w:shd w:val="clear" w:color="auto" w:fill="FFFFFF"/>
      <w:spacing w:line="317" w:lineRule="exact"/>
      <w:ind w:firstLine="500"/>
      <w:jc w:val="both"/>
    </w:pPr>
    <w:rPr>
      <w:rFonts w:asciiTheme="minorHAnsi" w:eastAsiaTheme="minorHAnsi" w:hAnsiTheme="minorHAnsi" w:cstheme="minorBidi"/>
      <w:b/>
      <w:bCs/>
      <w:sz w:val="26"/>
      <w:szCs w:val="26"/>
      <w:lang w:eastAsia="en-US"/>
    </w:rPr>
  </w:style>
  <w:style w:type="character" w:customStyle="1" w:styleId="a9">
    <w:name w:val="Подпись к таблице"/>
    <w:basedOn w:val="a8"/>
    <w:rsid w:val="009429A2"/>
    <w:rPr>
      <w:u w:val="single"/>
    </w:rPr>
  </w:style>
  <w:style w:type="character" w:customStyle="1" w:styleId="43">
    <w:name w:val="Основной текст (4) + Полужирный3"/>
    <w:basedOn w:val="4"/>
    <w:rsid w:val="009429A2"/>
    <w:rPr>
      <w:rFonts w:ascii="Times New Roman" w:hAnsi="Times New Roman" w:cs="Times New Roman"/>
      <w:b/>
      <w:bCs/>
      <w:spacing w:val="0"/>
      <w:u w:val="single"/>
    </w:rPr>
  </w:style>
  <w:style w:type="character" w:customStyle="1" w:styleId="13">
    <w:name w:val="Основной текст (13)_"/>
    <w:basedOn w:val="a0"/>
    <w:link w:val="131"/>
    <w:rsid w:val="009429A2"/>
    <w:rPr>
      <w:b/>
      <w:bCs/>
      <w:sz w:val="15"/>
      <w:szCs w:val="15"/>
      <w:shd w:val="clear" w:color="auto" w:fill="FFFFFF"/>
    </w:rPr>
  </w:style>
  <w:style w:type="paragraph" w:customStyle="1" w:styleId="131">
    <w:name w:val="Основной текст (13)1"/>
    <w:basedOn w:val="a"/>
    <w:link w:val="13"/>
    <w:rsid w:val="009429A2"/>
    <w:pPr>
      <w:shd w:val="clear" w:color="auto" w:fill="FFFFFF"/>
      <w:spacing w:line="240" w:lineRule="atLeast"/>
    </w:pPr>
    <w:rPr>
      <w:rFonts w:asciiTheme="minorHAnsi" w:eastAsiaTheme="minorHAnsi" w:hAnsiTheme="minorHAnsi" w:cstheme="minorBidi"/>
      <w:b/>
      <w:bCs/>
      <w:sz w:val="15"/>
      <w:szCs w:val="15"/>
      <w:lang w:eastAsia="en-US"/>
    </w:rPr>
  </w:style>
  <w:style w:type="character" w:customStyle="1" w:styleId="4121">
    <w:name w:val="Основной текст (4) + 121"/>
    <w:aliases w:val="5 pt1,Полужирный1,Курсив1"/>
    <w:basedOn w:val="4"/>
    <w:rsid w:val="009429A2"/>
    <w:rPr>
      <w:rFonts w:ascii="Times New Roman" w:hAnsi="Times New Roman" w:cs="Times New Roman"/>
      <w:b/>
      <w:bCs/>
      <w:i/>
      <w:iCs/>
      <w:spacing w:val="0"/>
      <w:sz w:val="25"/>
      <w:szCs w:val="25"/>
    </w:rPr>
  </w:style>
  <w:style w:type="character" w:customStyle="1" w:styleId="42">
    <w:name w:val="Основной текст (4) + Полужирный2"/>
    <w:basedOn w:val="4"/>
    <w:rsid w:val="009429A2"/>
    <w:rPr>
      <w:rFonts w:ascii="Times New Roman" w:hAnsi="Times New Roman" w:cs="Times New Roman"/>
      <w:b/>
      <w:bCs/>
      <w:noProof/>
      <w:spacing w:val="0"/>
    </w:rPr>
  </w:style>
  <w:style w:type="character" w:customStyle="1" w:styleId="410">
    <w:name w:val="Основной текст (4) + Полужирный1"/>
    <w:basedOn w:val="4"/>
    <w:rsid w:val="009429A2"/>
    <w:rPr>
      <w:rFonts w:ascii="Times New Roman" w:hAnsi="Times New Roman" w:cs="Times New Roman"/>
      <w:b/>
      <w:bCs/>
      <w:spacing w:val="0"/>
      <w:u w:val="single"/>
    </w:rPr>
  </w:style>
  <w:style w:type="character" w:customStyle="1" w:styleId="20">
    <w:name w:val="Заголовок №2"/>
    <w:basedOn w:val="2"/>
    <w:rsid w:val="009429A2"/>
    <w:rPr>
      <w:rFonts w:ascii="Times New Roman" w:hAnsi="Times New Roman" w:cs="Times New Roman"/>
      <w:spacing w:val="0"/>
      <w:u w:val="single"/>
    </w:rPr>
  </w:style>
  <w:style w:type="character" w:customStyle="1" w:styleId="40">
    <w:name w:val="Основной текст (4)"/>
    <w:basedOn w:val="4"/>
    <w:rsid w:val="009429A2"/>
    <w:rPr>
      <w:rFonts w:ascii="Times New Roman" w:hAnsi="Times New Roman" w:cs="Times New Roman"/>
      <w:spacing w:val="0"/>
      <w:u w:val="single"/>
    </w:rPr>
  </w:style>
  <w:style w:type="character" w:customStyle="1" w:styleId="130">
    <w:name w:val="Основной текст (13)"/>
    <w:basedOn w:val="13"/>
    <w:rsid w:val="009429A2"/>
    <w:rPr>
      <w:u w:val="single"/>
    </w:rPr>
  </w:style>
  <w:style w:type="paragraph" w:styleId="aa">
    <w:name w:val="Balloon Text"/>
    <w:basedOn w:val="a"/>
    <w:link w:val="ab"/>
    <w:uiPriority w:val="99"/>
    <w:semiHidden/>
    <w:unhideWhenUsed/>
    <w:rsid w:val="009429A2"/>
    <w:rPr>
      <w:rFonts w:ascii="Tahoma" w:hAnsi="Tahoma" w:cs="Tahoma"/>
      <w:sz w:val="16"/>
      <w:szCs w:val="16"/>
    </w:rPr>
  </w:style>
  <w:style w:type="character" w:customStyle="1" w:styleId="ab">
    <w:name w:val="Текст выноски Знак"/>
    <w:basedOn w:val="a0"/>
    <w:link w:val="aa"/>
    <w:uiPriority w:val="99"/>
    <w:semiHidden/>
    <w:rsid w:val="009429A2"/>
    <w:rPr>
      <w:rFonts w:ascii="Tahoma" w:eastAsia="Times New Roman" w:hAnsi="Tahoma" w:cs="Tahoma"/>
      <w:sz w:val="16"/>
      <w:szCs w:val="16"/>
      <w:lang w:eastAsia="ru-RU"/>
    </w:rPr>
  </w:style>
  <w:style w:type="paragraph" w:customStyle="1" w:styleId="Iauiue">
    <w:name w:val="Iau?iue"/>
    <w:rsid w:val="00EF6ADB"/>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CF4038"/>
    <w:pPr>
      <w:overflowPunct w:val="0"/>
      <w:autoSpaceDE w:val="0"/>
      <w:autoSpaceDN w:val="0"/>
      <w:adjustRightInd w:val="0"/>
      <w:ind w:firstLine="567"/>
      <w:jc w:val="both"/>
    </w:pPr>
    <w:rPr>
      <w:sz w:val="28"/>
      <w:szCs w:val="20"/>
    </w:rPr>
  </w:style>
  <w:style w:type="paragraph" w:customStyle="1" w:styleId="ac">
    <w:name w:val="Стиль"/>
    <w:rsid w:val="00CF40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uiPriority w:val="1"/>
    <w:qFormat/>
    <w:rsid w:val="00637522"/>
  </w:style>
  <w:style w:type="character" w:styleId="ae">
    <w:name w:val="Hyperlink"/>
    <w:basedOn w:val="a0"/>
    <w:uiPriority w:val="99"/>
    <w:semiHidden/>
    <w:unhideWhenUsed/>
    <w:rsid w:val="00646975"/>
    <w:rPr>
      <w:color w:val="0000FF"/>
      <w:u w:val="single"/>
    </w:rPr>
  </w:style>
  <w:style w:type="paragraph" w:customStyle="1" w:styleId="af">
    <w:name w:val="Нормальный (таблица)"/>
    <w:basedOn w:val="a"/>
    <w:next w:val="a"/>
    <w:uiPriority w:val="99"/>
    <w:rsid w:val="000E61AE"/>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0E61AE"/>
    <w:pPr>
      <w:widowControl w:val="0"/>
      <w:autoSpaceDE w:val="0"/>
      <w:autoSpaceDN w:val="0"/>
      <w:adjustRightInd w:val="0"/>
    </w:pPr>
    <w:rPr>
      <w:rFonts w:ascii="Arial" w:hAnsi="Arial" w:cs="Arial"/>
    </w:rPr>
  </w:style>
  <w:style w:type="paragraph" w:customStyle="1" w:styleId="ConsPlusNormal">
    <w:name w:val="ConsPlusNormal"/>
    <w:link w:val="ConsPlusNormal1"/>
    <w:rsid w:val="000E61A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1">
    <w:name w:val="Гипертекстовая ссылка"/>
    <w:uiPriority w:val="99"/>
    <w:rsid w:val="000E61AE"/>
    <w:rPr>
      <w:b w:val="0"/>
      <w:bCs w:val="0"/>
      <w:color w:val="106BBE"/>
    </w:rPr>
  </w:style>
  <w:style w:type="character" w:customStyle="1" w:styleId="22">
    <w:name w:val="Основной текст (2)_"/>
    <w:basedOn w:val="a0"/>
    <w:link w:val="23"/>
    <w:locked/>
    <w:rsid w:val="00F304AD"/>
    <w:rPr>
      <w:sz w:val="28"/>
      <w:szCs w:val="28"/>
      <w:shd w:val="clear" w:color="auto" w:fill="FFFFFF"/>
    </w:rPr>
  </w:style>
  <w:style w:type="paragraph" w:customStyle="1" w:styleId="23">
    <w:name w:val="Основной текст (2)"/>
    <w:basedOn w:val="a"/>
    <w:link w:val="22"/>
    <w:rsid w:val="00F304AD"/>
    <w:pPr>
      <w:widowControl w:val="0"/>
      <w:shd w:val="clear" w:color="auto" w:fill="FFFFFF"/>
      <w:spacing w:before="420" w:line="456" w:lineRule="exact"/>
      <w:jc w:val="both"/>
    </w:pPr>
    <w:rPr>
      <w:rFonts w:asciiTheme="minorHAnsi" w:eastAsiaTheme="minorHAnsi" w:hAnsiTheme="minorHAnsi" w:cstheme="minorBidi"/>
      <w:sz w:val="28"/>
      <w:szCs w:val="28"/>
      <w:lang w:eastAsia="en-US"/>
    </w:rPr>
  </w:style>
  <w:style w:type="character" w:customStyle="1" w:styleId="24">
    <w:name w:val="Основной текст (2) + Полужирный"/>
    <w:basedOn w:val="22"/>
    <w:rsid w:val="00F304AD"/>
    <w:rPr>
      <w:b/>
      <w:bCs/>
      <w:color w:val="000000"/>
      <w:spacing w:val="0"/>
      <w:w w:val="100"/>
      <w:position w:val="0"/>
      <w:lang w:val="ru-RU" w:eastAsia="ru-RU" w:bidi="ru-RU"/>
    </w:rPr>
  </w:style>
  <w:style w:type="character" w:customStyle="1" w:styleId="ConsPlusNormal1">
    <w:name w:val="ConsPlusNormal1"/>
    <w:link w:val="ConsPlusNormal"/>
    <w:locked/>
    <w:rsid w:val="00F304AD"/>
    <w:rPr>
      <w:rFonts w:ascii="Times New Roman" w:eastAsia="Times New Roman" w:hAnsi="Times New Roman" w:cs="Times New Roman"/>
      <w:sz w:val="26"/>
      <w:szCs w:val="26"/>
      <w:lang w:eastAsia="ru-RU"/>
    </w:rPr>
  </w:style>
  <w:style w:type="paragraph" w:styleId="af2">
    <w:name w:val="No Spacing"/>
    <w:link w:val="af3"/>
    <w:qFormat/>
    <w:rsid w:val="007306F6"/>
    <w:pPr>
      <w:spacing w:after="0" w:line="240" w:lineRule="auto"/>
    </w:pPr>
  </w:style>
  <w:style w:type="character" w:customStyle="1" w:styleId="af3">
    <w:name w:val="Без интервала Знак"/>
    <w:link w:val="af2"/>
    <w:locked/>
    <w:rsid w:val="007306F6"/>
  </w:style>
  <w:style w:type="character" w:styleId="af4">
    <w:name w:val="Strong"/>
    <w:basedOn w:val="a0"/>
    <w:qFormat/>
    <w:rsid w:val="007306F6"/>
    <w:rPr>
      <w:b/>
      <w:bCs/>
    </w:rPr>
  </w:style>
</w:styles>
</file>

<file path=word/webSettings.xml><?xml version="1.0" encoding="utf-8"?>
<w:webSettings xmlns:r="http://schemas.openxmlformats.org/officeDocument/2006/relationships" xmlns:w="http://schemas.openxmlformats.org/wordprocessingml/2006/main">
  <w:divs>
    <w:div w:id="518201087">
      <w:bodyDiv w:val="1"/>
      <w:marLeft w:val="0"/>
      <w:marRight w:val="0"/>
      <w:marTop w:val="0"/>
      <w:marBottom w:val="0"/>
      <w:divBdr>
        <w:top w:val="none" w:sz="0" w:space="0" w:color="auto"/>
        <w:left w:val="none" w:sz="0" w:space="0" w:color="auto"/>
        <w:bottom w:val="none" w:sz="0" w:space="0" w:color="auto"/>
        <w:right w:val="none" w:sz="0" w:space="0" w:color="auto"/>
      </w:divBdr>
    </w:div>
    <w:div w:id="874346170">
      <w:bodyDiv w:val="1"/>
      <w:marLeft w:val="0"/>
      <w:marRight w:val="0"/>
      <w:marTop w:val="0"/>
      <w:marBottom w:val="0"/>
      <w:divBdr>
        <w:top w:val="none" w:sz="0" w:space="0" w:color="auto"/>
        <w:left w:val="none" w:sz="0" w:space="0" w:color="auto"/>
        <w:bottom w:val="none" w:sz="0" w:space="0" w:color="auto"/>
        <w:right w:val="none" w:sz="0" w:space="0" w:color="auto"/>
      </w:divBdr>
    </w:div>
    <w:div w:id="1113860778">
      <w:bodyDiv w:val="1"/>
      <w:marLeft w:val="0"/>
      <w:marRight w:val="0"/>
      <w:marTop w:val="0"/>
      <w:marBottom w:val="0"/>
      <w:divBdr>
        <w:top w:val="none" w:sz="0" w:space="0" w:color="auto"/>
        <w:left w:val="none" w:sz="0" w:space="0" w:color="auto"/>
        <w:bottom w:val="none" w:sz="0" w:space="0" w:color="auto"/>
        <w:right w:val="none" w:sz="0" w:space="0" w:color="auto"/>
      </w:divBdr>
    </w:div>
    <w:div w:id="1563056213">
      <w:bodyDiv w:val="1"/>
      <w:marLeft w:val="0"/>
      <w:marRight w:val="0"/>
      <w:marTop w:val="0"/>
      <w:marBottom w:val="0"/>
      <w:divBdr>
        <w:top w:val="none" w:sz="0" w:space="0" w:color="auto"/>
        <w:left w:val="none" w:sz="0" w:space="0" w:color="auto"/>
        <w:bottom w:val="none" w:sz="0" w:space="0" w:color="auto"/>
        <w:right w:val="none" w:sz="0" w:space="0" w:color="auto"/>
      </w:divBdr>
    </w:div>
    <w:div w:id="16798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2022-01-25T13:26:00Z</cp:lastPrinted>
  <dcterms:created xsi:type="dcterms:W3CDTF">2022-04-21T06:32:00Z</dcterms:created>
  <dcterms:modified xsi:type="dcterms:W3CDTF">2022-04-21T06:32:00Z</dcterms:modified>
</cp:coreProperties>
</file>