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4" w:rsidRPr="00493994" w:rsidRDefault="00493994" w:rsidP="00493994">
      <w:pPr>
        <w:spacing w:before="30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45"/>
          <w:lang w:eastAsia="ru-RU"/>
        </w:rPr>
      </w:pPr>
      <w:r w:rsidRPr="00493994">
        <w:rPr>
          <w:rFonts w:ascii="Times New Roman" w:eastAsia="Times New Roman" w:hAnsi="Times New Roman" w:cs="Times New Roman"/>
          <w:color w:val="262626"/>
          <w:kern w:val="36"/>
          <w:sz w:val="36"/>
          <w:szCs w:val="45"/>
          <w:lang w:eastAsia="ru-RU"/>
        </w:rPr>
        <w:t>В Чувашии по требованию природоохранного прокурора региональный орган исполнительной власти обязан аннулировать охотничий билет судимого гражданина</w:t>
      </w:r>
    </w:p>
    <w:p w:rsidR="00493994" w:rsidRPr="00493994" w:rsidRDefault="00493994" w:rsidP="00493994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Чебоксарской межрайонной природоохранной прокуратурой проведена проверка соблюдения законодательства об охоте и сохранении охотничьих ресурсов.</w:t>
      </w:r>
    </w:p>
    <w:p w:rsidR="00493994" w:rsidRPr="00493994" w:rsidRDefault="00493994" w:rsidP="00493994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Установлено, что местный житель, владеющий охотничьим билетом, имеет непогашенную судимость за совершение умышленного преступления.</w:t>
      </w:r>
    </w:p>
    <w:p w:rsidR="00493994" w:rsidRPr="00493994" w:rsidRDefault="00493994" w:rsidP="00493994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целью устранения нарушений закона природоохранный прокурор обратился в суд с исковым заявлением о прекращении права гражданина на осуществление охоты.</w:t>
      </w:r>
    </w:p>
    <w:p w:rsidR="00493994" w:rsidRPr="00493994" w:rsidRDefault="00493994" w:rsidP="00493994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Судом требования прокурора удовлетворены. На Министерство природных ресурсов и экологии Чувашской Республики возложена обязанность </w:t>
      </w:r>
      <w:proofErr w:type="gramStart"/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аннулировать</w:t>
      </w:r>
      <w:proofErr w:type="gramEnd"/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охотничий билет.</w:t>
      </w:r>
    </w:p>
    <w:p w:rsidR="00493994" w:rsidRPr="00493994" w:rsidRDefault="00493994" w:rsidP="00493994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939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Устранение нарушений закона, исполнение решения суда находится на контроле прокуратуры.</w:t>
      </w:r>
    </w:p>
    <w:p w:rsidR="00FA6DA0" w:rsidRDefault="00FA6DA0"/>
    <w:sectPr w:rsidR="00FA6DA0" w:rsidSect="00FA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94"/>
    <w:rsid w:val="00493994"/>
    <w:rsid w:val="00F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A0"/>
  </w:style>
  <w:style w:type="paragraph" w:styleId="1">
    <w:name w:val="heading 1"/>
    <w:basedOn w:val="a"/>
    <w:link w:val="10"/>
    <w:uiPriority w:val="9"/>
    <w:qFormat/>
    <w:rsid w:val="00493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2022-05-24T06:09:00Z</dcterms:created>
  <dcterms:modified xsi:type="dcterms:W3CDTF">2022-05-24T06:11:00Z</dcterms:modified>
</cp:coreProperties>
</file>