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76" w:rsidRPr="00117B76" w:rsidRDefault="00117B76" w:rsidP="00117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17B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Чебоксарская межрайонная природоохранная прокуратура разъясняет</w:t>
      </w:r>
    </w:p>
    <w:p w:rsidR="00117B76" w:rsidRPr="00117B76" w:rsidRDefault="00117B76" w:rsidP="00117B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1"/>
        </w:rPr>
      </w:pPr>
    </w:p>
    <w:p w:rsidR="00117B76" w:rsidRPr="00117B76" w:rsidRDefault="00117B76" w:rsidP="00117B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117B76">
        <w:rPr>
          <w:rFonts w:ascii="Arial" w:hAnsi="Arial" w:cs="Arial"/>
          <w:color w:val="000000"/>
          <w:sz w:val="22"/>
          <w:szCs w:val="21"/>
        </w:rPr>
        <w:t>Распоряжением Правительства Российской Федерации от 30.04.2022 № 1084-р утвержден Перечень объектов капитального строительства, не связанных с созданием лесной инфраструктуры для защитных, эксплуатационных и резервных лесов</w:t>
      </w:r>
    </w:p>
    <w:p w:rsidR="00117B76" w:rsidRDefault="00117B76" w:rsidP="00117B7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1"/>
        </w:rPr>
      </w:pPr>
      <w:r w:rsidRPr="00117B76">
        <w:rPr>
          <w:rFonts w:ascii="Arial" w:hAnsi="Arial" w:cs="Arial"/>
          <w:color w:val="000000"/>
          <w:sz w:val="22"/>
          <w:szCs w:val="21"/>
        </w:rPr>
        <w:t xml:space="preserve">Перечень должен учитываться хозяйствующими субъектами, </w:t>
      </w:r>
      <w:proofErr w:type="gramStart"/>
      <w:r w:rsidRPr="00117B76">
        <w:rPr>
          <w:rFonts w:ascii="Arial" w:hAnsi="Arial" w:cs="Arial"/>
          <w:color w:val="000000"/>
          <w:sz w:val="22"/>
          <w:szCs w:val="21"/>
        </w:rPr>
        <w:t>осуществляющим</w:t>
      </w:r>
      <w:proofErr w:type="gramEnd"/>
      <w:r w:rsidRPr="00117B76">
        <w:rPr>
          <w:rFonts w:ascii="Arial" w:hAnsi="Arial" w:cs="Arial"/>
          <w:color w:val="000000"/>
          <w:sz w:val="22"/>
          <w:szCs w:val="21"/>
        </w:rPr>
        <w:t xml:space="preserve"> деятельность на </w:t>
      </w:r>
      <w:r>
        <w:rPr>
          <w:rFonts w:ascii="Arial" w:hAnsi="Arial" w:cs="Arial"/>
          <w:color w:val="000000"/>
          <w:sz w:val="22"/>
          <w:szCs w:val="21"/>
        </w:rPr>
        <w:t>землях лесного фонда, а именно:</w:t>
      </w:r>
    </w:p>
    <w:p w:rsidR="00117B76" w:rsidRPr="00117B76" w:rsidRDefault="00117B76" w:rsidP="00117B7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1"/>
        </w:rPr>
      </w:pPr>
      <w:r w:rsidRPr="00117B76">
        <w:rPr>
          <w:rFonts w:ascii="Arial" w:hAnsi="Arial" w:cs="Arial"/>
          <w:color w:val="000000"/>
          <w:sz w:val="22"/>
          <w:szCs w:val="21"/>
        </w:rPr>
        <w:t>✅ геологическое изучение недр, разведку и добычу полезных ископаемых;</w:t>
      </w:r>
      <w:r w:rsidRPr="00117B76">
        <w:rPr>
          <w:rFonts w:ascii="Arial" w:hAnsi="Arial" w:cs="Arial"/>
          <w:color w:val="000000"/>
          <w:sz w:val="22"/>
          <w:szCs w:val="21"/>
        </w:rPr>
        <w:br/>
        <w:t>✅ строительство и эксплуатацию водохранилищ и иных искусственных водных объектов;</w:t>
      </w:r>
      <w:r w:rsidRPr="00117B76">
        <w:rPr>
          <w:rFonts w:ascii="Arial" w:hAnsi="Arial" w:cs="Arial"/>
          <w:color w:val="000000"/>
          <w:sz w:val="22"/>
          <w:szCs w:val="21"/>
        </w:rPr>
        <w:br/>
        <w:t>✅ строительство, реконструкцию и эксплуатацию линейных объектов;</w:t>
      </w:r>
      <w:r w:rsidRPr="00117B76">
        <w:rPr>
          <w:rFonts w:ascii="Arial" w:hAnsi="Arial" w:cs="Arial"/>
          <w:color w:val="000000"/>
          <w:sz w:val="22"/>
          <w:szCs w:val="21"/>
        </w:rPr>
        <w:br/>
        <w:t>✅ создание и эксплуатацию объектов лесоперерабатывающей инфраструктуры;</w:t>
      </w:r>
      <w:r w:rsidRPr="00117B76">
        <w:rPr>
          <w:rFonts w:ascii="Arial" w:hAnsi="Arial" w:cs="Arial"/>
          <w:color w:val="000000"/>
          <w:sz w:val="22"/>
          <w:szCs w:val="21"/>
        </w:rPr>
        <w:br/>
        <w:t>✅ осуществление рекреационной деятельности.</w:t>
      </w:r>
    </w:p>
    <w:p w:rsidR="00117B76" w:rsidRPr="00117B76" w:rsidRDefault="00117B76" w:rsidP="00117B76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1"/>
        </w:rPr>
      </w:pPr>
      <w:r w:rsidRPr="00117B76">
        <w:rPr>
          <w:rFonts w:ascii="Arial" w:hAnsi="Arial" w:cs="Arial"/>
          <w:color w:val="000000"/>
          <w:sz w:val="22"/>
          <w:szCs w:val="21"/>
        </w:rPr>
        <w:t>В Перечне приведен полный список объектов капитального строительства, не связанных с созданием лесной инфраструктуры, которые допускается строить, реконструировать, осуществлять на них капитальный ремонт, вводить в эксплуатацию и выводить из эксплуатации на землях лесного фонда.</w:t>
      </w:r>
    </w:p>
    <w:p w:rsidR="00B5279E" w:rsidRDefault="00B5279E"/>
    <w:sectPr w:rsidR="00B5279E" w:rsidSect="00B5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76"/>
    <w:rsid w:val="00117B76"/>
    <w:rsid w:val="00B5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2022-05-12T09:45:00Z</dcterms:created>
  <dcterms:modified xsi:type="dcterms:W3CDTF">2022-05-12T09:46:00Z</dcterms:modified>
</cp:coreProperties>
</file>