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DA9" w:rsidRDefault="00EB29CF">
      <w:pPr>
        <w:jc w:val="right"/>
        <w:rPr>
          <w:sz w:val="22"/>
          <w:szCs w:val="22"/>
          <w:u w:val="single"/>
        </w:rPr>
      </w:pPr>
      <w:r>
        <w:rPr>
          <w:noProof/>
          <w:sz w:val="22"/>
          <w:szCs w:val="22"/>
          <w:u w:val="single"/>
          <w:lang w:eastAsia="ru-RU"/>
        </w:rPr>
        <w:drawing>
          <wp:anchor distT="0" distB="0" distL="133985" distR="118110" simplePos="0" relativeHeight="2" behindDoc="0" locked="0" layoutInCell="1" allowOverlap="1">
            <wp:simplePos x="0" y="0"/>
            <wp:positionH relativeFrom="column">
              <wp:posOffset>2723515</wp:posOffset>
            </wp:positionH>
            <wp:positionV relativeFrom="paragraph">
              <wp:posOffset>-224155</wp:posOffset>
            </wp:positionV>
            <wp:extent cx="358775" cy="358775"/>
            <wp:effectExtent l="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5" cstate="print"/>
                    <a:stretch>
                      <a:fillRect/>
                    </a:stretch>
                  </pic:blipFill>
                  <pic:spPr bwMode="auto">
                    <a:xfrm>
                      <a:off x="0" y="0"/>
                      <a:ext cx="358775" cy="358775"/>
                    </a:xfrm>
                    <a:prstGeom prst="rect">
                      <a:avLst/>
                    </a:prstGeom>
                  </pic:spPr>
                </pic:pic>
              </a:graphicData>
            </a:graphic>
          </wp:anchor>
        </w:drawing>
      </w:r>
    </w:p>
    <w:p w:rsidR="00D20DA9" w:rsidRDefault="00D20DA9">
      <w:pPr>
        <w:jc w:val="right"/>
        <w:rPr>
          <w:b/>
          <w:bCs/>
          <w:sz w:val="24"/>
          <w:szCs w:val="24"/>
        </w:rPr>
      </w:pPr>
    </w:p>
    <w:tbl>
      <w:tblPr>
        <w:tblW w:w="9570" w:type="dxa"/>
        <w:tblLook w:val="04A0"/>
      </w:tblPr>
      <w:tblGrid>
        <w:gridCol w:w="4195"/>
        <w:gridCol w:w="1173"/>
        <w:gridCol w:w="4202"/>
      </w:tblGrid>
      <w:tr w:rsidR="00D20DA9">
        <w:trPr>
          <w:cantSplit/>
          <w:trHeight w:val="420"/>
        </w:trPr>
        <w:tc>
          <w:tcPr>
            <w:tcW w:w="4195" w:type="dxa"/>
            <w:shd w:val="clear" w:color="auto" w:fill="auto"/>
            <w:vAlign w:val="center"/>
          </w:tcPr>
          <w:p w:rsidR="00D20DA9" w:rsidRDefault="00EB29CF">
            <w:pPr>
              <w:jc w:val="center"/>
              <w:rPr>
                <w:rStyle w:val="a4"/>
                <w:color w:val="000000"/>
                <w:sz w:val="24"/>
                <w:szCs w:val="24"/>
              </w:rPr>
            </w:pPr>
            <w:r>
              <w:rPr>
                <w:b/>
                <w:bCs/>
                <w:sz w:val="24"/>
                <w:szCs w:val="24"/>
              </w:rPr>
              <w:t>ЧУВАШСКАЯ РЕСПУБЛИКА</w:t>
            </w:r>
            <w:r>
              <w:rPr>
                <w:rStyle w:val="a4"/>
                <w:b w:val="0"/>
                <w:bCs w:val="0"/>
                <w:color w:val="000000"/>
                <w:sz w:val="24"/>
                <w:szCs w:val="24"/>
              </w:rPr>
              <w:t xml:space="preserve"> </w:t>
            </w:r>
          </w:p>
          <w:p w:rsidR="00D20DA9" w:rsidRDefault="00EB29CF">
            <w:pPr>
              <w:jc w:val="center"/>
            </w:pPr>
            <w:r>
              <w:rPr>
                <w:rStyle w:val="a4"/>
                <w:color w:val="000000"/>
                <w:sz w:val="24"/>
                <w:szCs w:val="24"/>
              </w:rPr>
              <w:t xml:space="preserve"> </w:t>
            </w:r>
            <w:r>
              <w:rPr>
                <w:b/>
                <w:bCs/>
                <w:sz w:val="24"/>
                <w:szCs w:val="24"/>
              </w:rPr>
              <w:t>АЛИКОВСКИЙ  РАЙОН</w:t>
            </w:r>
            <w:r>
              <w:rPr>
                <w:b/>
                <w:bCs/>
                <w:caps/>
                <w:sz w:val="24"/>
                <w:szCs w:val="24"/>
              </w:rPr>
              <w:t xml:space="preserve"> </w:t>
            </w:r>
          </w:p>
          <w:p w:rsidR="00D20DA9" w:rsidRDefault="00D20DA9">
            <w:pPr>
              <w:jc w:val="center"/>
            </w:pPr>
          </w:p>
          <w:p w:rsidR="00D20DA9" w:rsidRDefault="00EB29CF">
            <w:pPr>
              <w:jc w:val="center"/>
              <w:rPr>
                <w:b/>
                <w:sz w:val="24"/>
                <w:szCs w:val="24"/>
              </w:rPr>
            </w:pPr>
            <w:r>
              <w:rPr>
                <w:b/>
                <w:sz w:val="24"/>
                <w:szCs w:val="24"/>
              </w:rPr>
              <w:t>СОБРАНИЕ ДЕПУТАТОВ</w:t>
            </w:r>
          </w:p>
          <w:p w:rsidR="00D20DA9" w:rsidRDefault="00EB29CF">
            <w:pPr>
              <w:jc w:val="center"/>
              <w:rPr>
                <w:b/>
                <w:sz w:val="24"/>
                <w:szCs w:val="24"/>
              </w:rPr>
            </w:pPr>
            <w:r>
              <w:rPr>
                <w:b/>
                <w:sz w:val="24"/>
                <w:szCs w:val="24"/>
              </w:rPr>
              <w:t>ЕФРЕМКАСИНСКОГО</w:t>
            </w:r>
          </w:p>
          <w:p w:rsidR="00D20DA9" w:rsidRDefault="00EB29CF">
            <w:pPr>
              <w:jc w:val="center"/>
            </w:pPr>
            <w:r>
              <w:rPr>
                <w:b/>
                <w:sz w:val="24"/>
                <w:szCs w:val="24"/>
              </w:rPr>
              <w:t>СЕЛЬСКОГО ПОСЕЛЕНИЯ</w:t>
            </w:r>
          </w:p>
        </w:tc>
        <w:tc>
          <w:tcPr>
            <w:tcW w:w="1173" w:type="dxa"/>
            <w:shd w:val="clear" w:color="auto" w:fill="auto"/>
            <w:vAlign w:val="center"/>
          </w:tcPr>
          <w:p w:rsidR="00D20DA9" w:rsidRDefault="00D20DA9">
            <w:pPr>
              <w:snapToGrid w:val="0"/>
              <w:jc w:val="center"/>
              <w:rPr>
                <w:b/>
                <w:bCs/>
              </w:rPr>
            </w:pPr>
          </w:p>
        </w:tc>
        <w:tc>
          <w:tcPr>
            <w:tcW w:w="4202" w:type="dxa"/>
            <w:shd w:val="clear" w:color="auto" w:fill="auto"/>
            <w:vAlign w:val="center"/>
          </w:tcPr>
          <w:p w:rsidR="00D20DA9" w:rsidRDefault="00EB29CF">
            <w:pPr>
              <w:jc w:val="center"/>
              <w:rPr>
                <w:b/>
                <w:bCs/>
                <w:caps/>
                <w:sz w:val="24"/>
                <w:szCs w:val="24"/>
              </w:rPr>
            </w:pPr>
            <w:r>
              <w:rPr>
                <w:b/>
                <w:bCs/>
                <w:caps/>
                <w:sz w:val="24"/>
                <w:szCs w:val="24"/>
              </w:rPr>
              <w:t>ЧĂ</w:t>
            </w:r>
            <w:proofErr w:type="gramStart"/>
            <w:r>
              <w:rPr>
                <w:b/>
                <w:bCs/>
                <w:caps/>
                <w:sz w:val="24"/>
                <w:szCs w:val="24"/>
              </w:rPr>
              <w:t>ВАШ</w:t>
            </w:r>
            <w:proofErr w:type="gramEnd"/>
            <w:r>
              <w:rPr>
                <w:b/>
                <w:bCs/>
                <w:caps/>
                <w:sz w:val="24"/>
                <w:szCs w:val="24"/>
              </w:rPr>
              <w:t xml:space="preserve"> РЕСПУБЛИКИ</w:t>
            </w:r>
          </w:p>
          <w:p w:rsidR="00D20DA9" w:rsidRDefault="00EB29CF">
            <w:pPr>
              <w:jc w:val="center"/>
              <w:rPr>
                <w:b/>
                <w:bCs/>
                <w:caps/>
                <w:sz w:val="24"/>
                <w:szCs w:val="24"/>
              </w:rPr>
            </w:pPr>
            <w:r>
              <w:rPr>
                <w:b/>
                <w:bCs/>
                <w:caps/>
                <w:sz w:val="24"/>
                <w:szCs w:val="24"/>
              </w:rPr>
              <w:t>ЭЛĔ</w:t>
            </w:r>
            <w:proofErr w:type="gramStart"/>
            <w:r>
              <w:rPr>
                <w:b/>
                <w:bCs/>
                <w:caps/>
                <w:sz w:val="24"/>
                <w:szCs w:val="24"/>
              </w:rPr>
              <w:t>К</w:t>
            </w:r>
            <w:proofErr w:type="gramEnd"/>
            <w:r>
              <w:rPr>
                <w:b/>
                <w:bCs/>
                <w:caps/>
                <w:sz w:val="24"/>
                <w:szCs w:val="24"/>
              </w:rPr>
              <w:t xml:space="preserve"> РАЙОн</w:t>
            </w:r>
            <w:r>
              <w:rPr>
                <w:b/>
                <w:caps/>
                <w:sz w:val="24"/>
                <w:szCs w:val="24"/>
              </w:rPr>
              <w:t>ĕ</w:t>
            </w:r>
          </w:p>
          <w:p w:rsidR="00D20DA9" w:rsidRDefault="00D20DA9">
            <w:pPr>
              <w:jc w:val="center"/>
              <w:rPr>
                <w:b/>
                <w:bCs/>
                <w:caps/>
                <w:sz w:val="24"/>
                <w:szCs w:val="24"/>
              </w:rPr>
            </w:pPr>
          </w:p>
          <w:p w:rsidR="00D20DA9" w:rsidRDefault="00EB29CF">
            <w:pPr>
              <w:jc w:val="center"/>
              <w:rPr>
                <w:b/>
                <w:bCs/>
                <w:caps/>
                <w:sz w:val="24"/>
                <w:szCs w:val="24"/>
              </w:rPr>
            </w:pPr>
            <w:r>
              <w:rPr>
                <w:b/>
                <w:bCs/>
                <w:caps/>
                <w:sz w:val="24"/>
                <w:szCs w:val="24"/>
              </w:rPr>
              <w:t xml:space="preserve">ЕХРЕМКАССИ </w:t>
            </w:r>
          </w:p>
          <w:p w:rsidR="00D20DA9" w:rsidRDefault="00EB29CF">
            <w:pPr>
              <w:jc w:val="center"/>
              <w:rPr>
                <w:b/>
                <w:bCs/>
                <w:caps/>
                <w:sz w:val="24"/>
                <w:szCs w:val="24"/>
              </w:rPr>
            </w:pPr>
            <w:r>
              <w:rPr>
                <w:b/>
                <w:bCs/>
                <w:caps/>
                <w:sz w:val="24"/>
                <w:szCs w:val="24"/>
              </w:rPr>
              <w:t xml:space="preserve"> ПОСЕЛЕНИЙ</w:t>
            </w:r>
            <w:r>
              <w:rPr>
                <w:b/>
                <w:caps/>
                <w:sz w:val="24"/>
                <w:szCs w:val="24"/>
              </w:rPr>
              <w:t>ĕ</w:t>
            </w:r>
            <w:r>
              <w:rPr>
                <w:b/>
                <w:bCs/>
                <w:caps/>
                <w:sz w:val="24"/>
                <w:szCs w:val="24"/>
              </w:rPr>
              <w:t>Н</w:t>
            </w:r>
          </w:p>
          <w:p w:rsidR="00D20DA9" w:rsidRDefault="00EB29CF">
            <w:pPr>
              <w:jc w:val="center"/>
            </w:pPr>
            <w:r>
              <w:rPr>
                <w:b/>
                <w:bCs/>
                <w:caps/>
                <w:sz w:val="24"/>
                <w:szCs w:val="24"/>
              </w:rPr>
              <w:t xml:space="preserve"> </w:t>
            </w:r>
            <w:r>
              <w:rPr>
                <w:b/>
                <w:caps/>
                <w:sz w:val="24"/>
                <w:szCs w:val="24"/>
              </w:rPr>
              <w:t>ДЕПУТАТСЕН  ПУХ</w:t>
            </w:r>
            <w:r>
              <w:rPr>
                <w:b/>
                <w:bCs/>
                <w:caps/>
                <w:sz w:val="24"/>
                <w:szCs w:val="24"/>
              </w:rPr>
              <w:t>Ă</w:t>
            </w:r>
            <w:proofErr w:type="gramStart"/>
            <w:r>
              <w:rPr>
                <w:b/>
                <w:caps/>
                <w:sz w:val="24"/>
                <w:szCs w:val="24"/>
              </w:rPr>
              <w:t>В</w:t>
            </w:r>
            <w:proofErr w:type="gramEnd"/>
            <w:r>
              <w:rPr>
                <w:b/>
                <w:caps/>
                <w:sz w:val="24"/>
                <w:szCs w:val="24"/>
              </w:rPr>
              <w:t>ĕ</w:t>
            </w:r>
            <w:r>
              <w:rPr>
                <w:b/>
                <w:bCs/>
              </w:rPr>
              <w:t xml:space="preserve"> </w:t>
            </w:r>
          </w:p>
          <w:p w:rsidR="00D20DA9" w:rsidRDefault="00D20DA9">
            <w:pPr>
              <w:jc w:val="center"/>
            </w:pPr>
          </w:p>
        </w:tc>
      </w:tr>
    </w:tbl>
    <w:p w:rsidR="00D20DA9" w:rsidRDefault="00EB29CF">
      <w:pPr>
        <w:tabs>
          <w:tab w:val="left" w:pos="1875"/>
          <w:tab w:val="center" w:pos="4607"/>
        </w:tabs>
        <w:rPr>
          <w:b/>
          <w:bCs/>
          <w:color w:val="000000"/>
          <w:sz w:val="24"/>
          <w:szCs w:val="24"/>
        </w:rPr>
      </w:pPr>
      <w:r>
        <w:rPr>
          <w:b/>
          <w:bCs/>
          <w:color w:val="000000"/>
          <w:sz w:val="24"/>
          <w:szCs w:val="24"/>
        </w:rPr>
        <w:t xml:space="preserve">                      РЕШЕНИЕ                                                                     ЙЫШАНУ</w:t>
      </w:r>
    </w:p>
    <w:p w:rsidR="00D20DA9" w:rsidRDefault="00EB29CF">
      <w:pPr>
        <w:jc w:val="center"/>
        <w:rPr>
          <w:b/>
          <w:sz w:val="24"/>
          <w:szCs w:val="24"/>
        </w:rPr>
      </w:pPr>
      <w:r>
        <w:rPr>
          <w:b/>
          <w:bCs/>
          <w:color w:val="000000"/>
          <w:sz w:val="24"/>
          <w:szCs w:val="24"/>
        </w:rPr>
        <w:t xml:space="preserve">                                                                        </w:t>
      </w:r>
    </w:p>
    <w:p w:rsidR="00EB29CF" w:rsidRDefault="001C1BAE" w:rsidP="001C1BAE">
      <w:pPr>
        <w:tabs>
          <w:tab w:val="left" w:pos="1245"/>
        </w:tabs>
        <w:rPr>
          <w:b/>
          <w:sz w:val="24"/>
          <w:szCs w:val="24"/>
        </w:rPr>
      </w:pPr>
      <w:r>
        <w:rPr>
          <w:b/>
          <w:sz w:val="24"/>
          <w:szCs w:val="24"/>
        </w:rPr>
        <w:tab/>
        <w:t>28.09.2022 № 83</w:t>
      </w:r>
      <w:r w:rsidR="00EB29CF">
        <w:rPr>
          <w:b/>
          <w:sz w:val="24"/>
          <w:szCs w:val="24"/>
        </w:rPr>
        <w:t xml:space="preserve">                                           </w:t>
      </w:r>
      <w:r w:rsidR="00D54C9C">
        <w:rPr>
          <w:b/>
          <w:sz w:val="24"/>
          <w:szCs w:val="24"/>
        </w:rPr>
        <w:t xml:space="preserve">                 28.09.2022 № 8</w:t>
      </w:r>
      <w:r>
        <w:rPr>
          <w:b/>
          <w:sz w:val="24"/>
          <w:szCs w:val="24"/>
        </w:rPr>
        <w:t>3</w:t>
      </w:r>
    </w:p>
    <w:p w:rsidR="00D20DA9" w:rsidRDefault="00D20DA9">
      <w:pPr>
        <w:rPr>
          <w:sz w:val="28"/>
          <w:szCs w:val="28"/>
        </w:rPr>
      </w:pPr>
    </w:p>
    <w:p w:rsidR="00D20DA9" w:rsidRDefault="00D20DA9">
      <w:pPr>
        <w:rPr>
          <w:sz w:val="28"/>
          <w:szCs w:val="28"/>
        </w:rPr>
      </w:pPr>
    </w:p>
    <w:p w:rsidR="001C1BAE" w:rsidRPr="001C1BAE" w:rsidRDefault="001C1BAE" w:rsidP="001C1BAE">
      <w:pPr>
        <w:tabs>
          <w:tab w:val="left" w:pos="5245"/>
        </w:tabs>
        <w:ind w:right="4393" w:firstLine="567"/>
        <w:jc w:val="both"/>
        <w:rPr>
          <w:sz w:val="24"/>
          <w:szCs w:val="24"/>
        </w:rPr>
      </w:pPr>
      <w:bookmarkStart w:id="0" w:name="_Hlk82767361"/>
      <w:r w:rsidRPr="001C1BAE">
        <w:rPr>
          <w:sz w:val="24"/>
          <w:szCs w:val="24"/>
        </w:rPr>
        <w:t xml:space="preserve">Об утверждении Положения о муниципальном контроле на автомобильном транспорте, городском наземном электрическом транспорте и в дорожном хозяйстве </w:t>
      </w:r>
      <w:bookmarkEnd w:id="0"/>
    </w:p>
    <w:p w:rsidR="001C1BAE" w:rsidRPr="001C1BAE" w:rsidRDefault="001C1BAE" w:rsidP="001C1BAE">
      <w:pPr>
        <w:ind w:right="3968" w:firstLine="567"/>
        <w:jc w:val="both"/>
        <w:rPr>
          <w:bCs/>
          <w:sz w:val="24"/>
          <w:szCs w:val="24"/>
        </w:rPr>
      </w:pPr>
    </w:p>
    <w:p w:rsidR="001C1BAE" w:rsidRPr="001C1BAE" w:rsidRDefault="001C1BAE" w:rsidP="001C1BAE">
      <w:pPr>
        <w:pStyle w:val="aa"/>
        <w:ind w:left="0" w:firstLine="709"/>
        <w:jc w:val="both"/>
        <w:rPr>
          <w:sz w:val="24"/>
          <w:szCs w:val="24"/>
        </w:rPr>
      </w:pPr>
      <w:r w:rsidRPr="001C1BAE">
        <w:rPr>
          <w:color w:val="262626"/>
          <w:sz w:val="24"/>
          <w:szCs w:val="24"/>
          <w:shd w:val="clear" w:color="auto" w:fill="FFFFFF"/>
        </w:rPr>
        <w:t xml:space="preserve">В соответствии с Федеральными законами от 6 октября 2003 г. № 131-ФЗ «Об общих принципах организации местного самоуправления в Российской Федерации», от 31 июля 2020 г. № 248-ФЗ «О государственном контроле (надзоре) и муниципальном контроле в Российской Федерации, Уставом </w:t>
      </w:r>
      <w:r>
        <w:rPr>
          <w:color w:val="262626"/>
          <w:sz w:val="24"/>
          <w:szCs w:val="24"/>
          <w:shd w:val="clear" w:color="auto" w:fill="FFFFFF"/>
        </w:rPr>
        <w:t>Ефремкасинского</w:t>
      </w:r>
      <w:r w:rsidRPr="001C1BAE">
        <w:rPr>
          <w:color w:val="262626"/>
          <w:sz w:val="24"/>
          <w:szCs w:val="24"/>
          <w:shd w:val="clear" w:color="auto" w:fill="FFFFFF"/>
        </w:rPr>
        <w:t xml:space="preserve"> сельского поселения Аликовского района Чувашской Республики, Собрание депутатов </w:t>
      </w:r>
      <w:r>
        <w:rPr>
          <w:color w:val="262626"/>
          <w:sz w:val="24"/>
          <w:szCs w:val="24"/>
          <w:shd w:val="clear" w:color="auto" w:fill="FFFFFF"/>
        </w:rPr>
        <w:t>Ефремкасинского</w:t>
      </w:r>
      <w:r w:rsidRPr="001C1BAE">
        <w:rPr>
          <w:color w:val="262626"/>
          <w:sz w:val="24"/>
          <w:szCs w:val="24"/>
          <w:shd w:val="clear" w:color="auto" w:fill="FFFFFF"/>
        </w:rPr>
        <w:t xml:space="preserve"> сельского поселения РЕШИЛО:</w:t>
      </w:r>
    </w:p>
    <w:p w:rsidR="001C1BAE" w:rsidRPr="001C1BAE" w:rsidRDefault="001C1BAE" w:rsidP="001C1BAE">
      <w:pPr>
        <w:pStyle w:val="aa"/>
        <w:ind w:left="0"/>
        <w:jc w:val="both"/>
        <w:rPr>
          <w:sz w:val="24"/>
          <w:szCs w:val="24"/>
        </w:rPr>
      </w:pPr>
      <w:r>
        <w:rPr>
          <w:color w:val="262626"/>
          <w:sz w:val="24"/>
          <w:szCs w:val="24"/>
          <w:shd w:val="clear" w:color="auto" w:fill="FFFFFF"/>
        </w:rPr>
        <w:t xml:space="preserve">          </w:t>
      </w:r>
      <w:r w:rsidRPr="001C1BAE">
        <w:rPr>
          <w:color w:val="262626"/>
          <w:sz w:val="24"/>
          <w:szCs w:val="24"/>
          <w:shd w:val="clear" w:color="auto" w:fill="FFFFFF"/>
        </w:rPr>
        <w:t>1. Утвердить прилагаемое Положение о муниципальном контроле на автомобильном транспорте и в дорожном хозяйстве.</w:t>
      </w:r>
    </w:p>
    <w:p w:rsidR="001C1BAE" w:rsidRPr="001C1BAE" w:rsidRDefault="001C1BAE" w:rsidP="001C1BAE">
      <w:pPr>
        <w:jc w:val="both"/>
        <w:rPr>
          <w:sz w:val="24"/>
          <w:szCs w:val="24"/>
        </w:rPr>
      </w:pPr>
      <w:r>
        <w:rPr>
          <w:color w:val="262626"/>
          <w:sz w:val="24"/>
          <w:szCs w:val="24"/>
          <w:shd w:val="clear" w:color="auto" w:fill="FFFFFF"/>
        </w:rPr>
        <w:t xml:space="preserve">          </w:t>
      </w:r>
      <w:r w:rsidRPr="001C1BAE">
        <w:rPr>
          <w:color w:val="262626"/>
          <w:sz w:val="24"/>
          <w:szCs w:val="24"/>
          <w:shd w:val="clear" w:color="auto" w:fill="FFFFFF"/>
        </w:rPr>
        <w:t>2. Настоящее решение вступает в силу после его официального опубликования.</w:t>
      </w:r>
    </w:p>
    <w:p w:rsidR="001C1BAE" w:rsidRDefault="001C1BAE" w:rsidP="001C1BAE">
      <w:pPr>
        <w:jc w:val="both"/>
        <w:rPr>
          <w:color w:val="262626"/>
          <w:sz w:val="24"/>
          <w:szCs w:val="24"/>
          <w:shd w:val="clear" w:color="auto" w:fill="FFFFFF"/>
        </w:rPr>
      </w:pPr>
    </w:p>
    <w:p w:rsidR="001C1BAE" w:rsidRPr="001C1BAE" w:rsidRDefault="001C1BAE" w:rsidP="001C1BAE">
      <w:pPr>
        <w:jc w:val="both"/>
        <w:rPr>
          <w:color w:val="262626"/>
          <w:sz w:val="24"/>
          <w:szCs w:val="24"/>
          <w:shd w:val="clear" w:color="auto" w:fill="FFFFFF"/>
        </w:rPr>
      </w:pPr>
    </w:p>
    <w:p w:rsidR="001C1BAE" w:rsidRPr="001C1BAE" w:rsidRDefault="001C1BAE" w:rsidP="001C1BAE">
      <w:pPr>
        <w:jc w:val="both"/>
        <w:rPr>
          <w:sz w:val="24"/>
          <w:szCs w:val="24"/>
        </w:rPr>
      </w:pPr>
      <w:r w:rsidRPr="001C1BAE">
        <w:rPr>
          <w:sz w:val="24"/>
          <w:szCs w:val="24"/>
        </w:rPr>
        <w:t>Председатель Собрания депутатов</w:t>
      </w:r>
    </w:p>
    <w:p w:rsidR="001C1BAE" w:rsidRPr="001C1BAE" w:rsidRDefault="001C1BAE" w:rsidP="001C1BAE">
      <w:pPr>
        <w:jc w:val="both"/>
        <w:rPr>
          <w:sz w:val="24"/>
          <w:szCs w:val="24"/>
        </w:rPr>
      </w:pPr>
      <w:r>
        <w:rPr>
          <w:color w:val="262626"/>
          <w:sz w:val="24"/>
          <w:szCs w:val="24"/>
          <w:shd w:val="clear" w:color="auto" w:fill="FFFFFF"/>
        </w:rPr>
        <w:t>Ефремкасинского</w:t>
      </w:r>
      <w:r w:rsidRPr="001C1BAE">
        <w:rPr>
          <w:sz w:val="24"/>
          <w:szCs w:val="24"/>
        </w:rPr>
        <w:t xml:space="preserve"> сельского поселения                                      </w:t>
      </w:r>
      <w:r>
        <w:rPr>
          <w:sz w:val="24"/>
          <w:szCs w:val="24"/>
        </w:rPr>
        <w:t xml:space="preserve">                      </w:t>
      </w:r>
      <w:r w:rsidRPr="001C1BAE">
        <w:rPr>
          <w:sz w:val="24"/>
          <w:szCs w:val="24"/>
        </w:rPr>
        <w:t xml:space="preserve">    </w:t>
      </w:r>
      <w:r>
        <w:rPr>
          <w:sz w:val="24"/>
          <w:szCs w:val="24"/>
        </w:rPr>
        <w:t>Л.А. Никандрова</w:t>
      </w:r>
    </w:p>
    <w:p w:rsidR="001C1BAE" w:rsidRPr="001C1BAE" w:rsidRDefault="001C1BAE" w:rsidP="001C1BAE">
      <w:pPr>
        <w:pStyle w:val="aa"/>
        <w:ind w:left="0" w:firstLine="720"/>
        <w:jc w:val="both"/>
        <w:rPr>
          <w:color w:val="262626"/>
          <w:sz w:val="24"/>
          <w:szCs w:val="24"/>
          <w:shd w:val="clear" w:color="auto" w:fill="FFFFFF"/>
        </w:rPr>
      </w:pPr>
    </w:p>
    <w:p w:rsidR="001C1BAE" w:rsidRPr="001C1BAE" w:rsidRDefault="001C1BAE" w:rsidP="001C1BAE">
      <w:pPr>
        <w:rPr>
          <w:sz w:val="24"/>
          <w:szCs w:val="24"/>
        </w:rPr>
      </w:pPr>
      <w:r w:rsidRPr="001C1BAE">
        <w:rPr>
          <w:sz w:val="24"/>
          <w:szCs w:val="24"/>
        </w:rPr>
        <w:t xml:space="preserve">Глава </w:t>
      </w:r>
      <w:r>
        <w:rPr>
          <w:color w:val="262626"/>
          <w:sz w:val="24"/>
          <w:szCs w:val="24"/>
          <w:shd w:val="clear" w:color="auto" w:fill="FFFFFF"/>
        </w:rPr>
        <w:t>Ефремкасинского</w:t>
      </w:r>
    </w:p>
    <w:p w:rsidR="001C1BAE" w:rsidRPr="001C1BAE" w:rsidRDefault="001C1BAE" w:rsidP="001C1BAE">
      <w:pPr>
        <w:rPr>
          <w:sz w:val="24"/>
          <w:szCs w:val="24"/>
        </w:rPr>
      </w:pPr>
      <w:r w:rsidRPr="001C1BAE">
        <w:rPr>
          <w:sz w:val="24"/>
          <w:szCs w:val="24"/>
        </w:rPr>
        <w:t xml:space="preserve">сельского поселения                                                                     </w:t>
      </w:r>
      <w:r>
        <w:rPr>
          <w:sz w:val="24"/>
          <w:szCs w:val="24"/>
        </w:rPr>
        <w:t xml:space="preserve">                             В.М. Ефимов</w:t>
      </w:r>
    </w:p>
    <w:p w:rsidR="001C1BAE" w:rsidRPr="001C1BAE" w:rsidRDefault="001C1BAE" w:rsidP="001C1BAE">
      <w:pPr>
        <w:rPr>
          <w:sz w:val="24"/>
          <w:szCs w:val="24"/>
        </w:rPr>
      </w:pPr>
    </w:p>
    <w:p w:rsidR="001C1BAE" w:rsidRPr="001C1BAE" w:rsidRDefault="001C1BAE" w:rsidP="001C1BAE">
      <w:pPr>
        <w:pStyle w:val="aa"/>
        <w:ind w:left="0" w:firstLine="720"/>
        <w:jc w:val="both"/>
        <w:rPr>
          <w:sz w:val="24"/>
          <w:szCs w:val="24"/>
        </w:rPr>
      </w:pPr>
    </w:p>
    <w:p w:rsidR="001C1BAE" w:rsidRPr="001C1BAE" w:rsidRDefault="001C1BAE" w:rsidP="001C1BAE">
      <w:pPr>
        <w:jc w:val="both"/>
        <w:rPr>
          <w:sz w:val="24"/>
          <w:szCs w:val="24"/>
        </w:rPr>
      </w:pPr>
    </w:p>
    <w:p w:rsidR="001C1BAE" w:rsidRPr="001C1BAE" w:rsidRDefault="001C1BAE" w:rsidP="001C1BAE">
      <w:pPr>
        <w:pStyle w:val="aa"/>
        <w:ind w:left="0" w:firstLine="720"/>
        <w:jc w:val="both"/>
        <w:rPr>
          <w:sz w:val="24"/>
          <w:szCs w:val="24"/>
        </w:rPr>
      </w:pPr>
    </w:p>
    <w:p w:rsidR="001C1BAE" w:rsidRPr="001C1BAE" w:rsidRDefault="001C1BAE" w:rsidP="001C1BAE">
      <w:pPr>
        <w:pStyle w:val="aa"/>
        <w:ind w:left="0" w:firstLine="720"/>
        <w:jc w:val="both"/>
        <w:rPr>
          <w:sz w:val="24"/>
          <w:szCs w:val="24"/>
        </w:rPr>
      </w:pPr>
    </w:p>
    <w:p w:rsidR="001C1BAE" w:rsidRPr="001C1BAE" w:rsidRDefault="001C1BAE" w:rsidP="001C1BAE">
      <w:pPr>
        <w:pStyle w:val="aa"/>
        <w:ind w:left="0" w:firstLine="720"/>
        <w:jc w:val="both"/>
        <w:rPr>
          <w:sz w:val="24"/>
          <w:szCs w:val="24"/>
        </w:rPr>
      </w:pPr>
    </w:p>
    <w:p w:rsidR="001C1BAE" w:rsidRPr="001C1BAE" w:rsidRDefault="001C1BAE" w:rsidP="001C1BAE">
      <w:pPr>
        <w:pStyle w:val="aa"/>
        <w:ind w:left="0" w:firstLine="720"/>
        <w:jc w:val="both"/>
        <w:rPr>
          <w:sz w:val="24"/>
          <w:szCs w:val="24"/>
        </w:rPr>
      </w:pPr>
    </w:p>
    <w:p w:rsidR="001C1BAE" w:rsidRPr="001C1BAE" w:rsidRDefault="001C1BAE" w:rsidP="001C1BAE">
      <w:pPr>
        <w:ind w:left="6096" w:right="282"/>
        <w:jc w:val="right"/>
        <w:rPr>
          <w:bCs/>
          <w:color w:val="26282F"/>
          <w:sz w:val="24"/>
          <w:szCs w:val="24"/>
        </w:rPr>
      </w:pPr>
    </w:p>
    <w:p w:rsidR="001C1BAE" w:rsidRDefault="001C1BAE" w:rsidP="001C1BAE">
      <w:pPr>
        <w:ind w:left="6096" w:right="282"/>
        <w:jc w:val="right"/>
        <w:rPr>
          <w:bCs/>
          <w:color w:val="26282F"/>
          <w:sz w:val="24"/>
          <w:szCs w:val="24"/>
        </w:rPr>
      </w:pPr>
    </w:p>
    <w:p w:rsidR="001C1BAE" w:rsidRDefault="001C1BAE" w:rsidP="001C1BAE">
      <w:pPr>
        <w:ind w:left="6096" w:right="282"/>
        <w:jc w:val="right"/>
        <w:rPr>
          <w:bCs/>
          <w:color w:val="26282F"/>
          <w:sz w:val="24"/>
          <w:szCs w:val="24"/>
        </w:rPr>
      </w:pPr>
    </w:p>
    <w:p w:rsidR="001C1BAE" w:rsidRPr="001C1BAE" w:rsidRDefault="001C1BAE" w:rsidP="001C1BAE">
      <w:pPr>
        <w:ind w:left="6096" w:right="282"/>
        <w:jc w:val="right"/>
        <w:rPr>
          <w:bCs/>
          <w:color w:val="26282F"/>
          <w:sz w:val="24"/>
          <w:szCs w:val="24"/>
        </w:rPr>
      </w:pPr>
    </w:p>
    <w:p w:rsidR="001C1BAE" w:rsidRPr="001C1BAE" w:rsidRDefault="001C1BAE" w:rsidP="001C1BAE">
      <w:pPr>
        <w:ind w:left="6096" w:right="282"/>
        <w:jc w:val="right"/>
        <w:rPr>
          <w:bCs/>
          <w:color w:val="26282F"/>
          <w:sz w:val="24"/>
          <w:szCs w:val="24"/>
        </w:rPr>
      </w:pPr>
    </w:p>
    <w:p w:rsidR="001C1BAE" w:rsidRDefault="001C1BAE" w:rsidP="001C1BAE">
      <w:pPr>
        <w:ind w:left="6096" w:right="282"/>
        <w:jc w:val="right"/>
        <w:rPr>
          <w:bCs/>
          <w:color w:val="26282F"/>
          <w:sz w:val="24"/>
          <w:szCs w:val="24"/>
        </w:rPr>
      </w:pPr>
    </w:p>
    <w:p w:rsidR="001C1BAE" w:rsidRDefault="001C1BAE" w:rsidP="001C1BAE">
      <w:pPr>
        <w:ind w:left="6096" w:right="282"/>
        <w:jc w:val="right"/>
        <w:rPr>
          <w:bCs/>
          <w:color w:val="26282F"/>
          <w:sz w:val="24"/>
          <w:szCs w:val="24"/>
        </w:rPr>
      </w:pPr>
    </w:p>
    <w:p w:rsidR="001C1BAE" w:rsidRDefault="001C1BAE" w:rsidP="001C1BAE">
      <w:pPr>
        <w:ind w:left="6096" w:right="282"/>
        <w:jc w:val="right"/>
        <w:rPr>
          <w:bCs/>
          <w:color w:val="26282F"/>
          <w:sz w:val="24"/>
          <w:szCs w:val="24"/>
        </w:rPr>
      </w:pPr>
    </w:p>
    <w:p w:rsidR="001C1BAE" w:rsidRDefault="001C1BAE" w:rsidP="001C1BAE">
      <w:pPr>
        <w:ind w:left="6096" w:right="282"/>
        <w:jc w:val="right"/>
        <w:rPr>
          <w:bCs/>
          <w:color w:val="26282F"/>
          <w:sz w:val="24"/>
          <w:szCs w:val="24"/>
        </w:rPr>
      </w:pPr>
    </w:p>
    <w:p w:rsidR="001C1BAE" w:rsidRDefault="001C1BAE" w:rsidP="001C1BAE">
      <w:pPr>
        <w:ind w:left="6096" w:right="282"/>
        <w:jc w:val="right"/>
        <w:rPr>
          <w:bCs/>
          <w:color w:val="26282F"/>
          <w:sz w:val="24"/>
          <w:szCs w:val="24"/>
        </w:rPr>
      </w:pPr>
    </w:p>
    <w:p w:rsidR="001C1BAE" w:rsidRDefault="001C1BAE" w:rsidP="001C1BAE">
      <w:pPr>
        <w:ind w:left="6096" w:right="282"/>
        <w:jc w:val="right"/>
        <w:rPr>
          <w:bCs/>
          <w:color w:val="26282F"/>
          <w:sz w:val="24"/>
          <w:szCs w:val="24"/>
        </w:rPr>
      </w:pPr>
    </w:p>
    <w:p w:rsidR="001C1BAE" w:rsidRPr="001C1BAE" w:rsidRDefault="001C1BAE" w:rsidP="001C1BAE">
      <w:pPr>
        <w:ind w:left="6096" w:right="282"/>
        <w:jc w:val="right"/>
        <w:rPr>
          <w:sz w:val="24"/>
          <w:szCs w:val="24"/>
        </w:rPr>
      </w:pPr>
      <w:r w:rsidRPr="001C1BAE">
        <w:rPr>
          <w:bCs/>
          <w:color w:val="26282F"/>
          <w:sz w:val="24"/>
          <w:szCs w:val="24"/>
        </w:rPr>
        <w:t>УТВЕРЖДЕНО</w:t>
      </w:r>
    </w:p>
    <w:p w:rsidR="001C1BAE" w:rsidRPr="001C1BAE" w:rsidRDefault="001C1BAE" w:rsidP="001C1BAE">
      <w:pPr>
        <w:ind w:left="6096" w:right="282"/>
        <w:jc w:val="right"/>
        <w:rPr>
          <w:sz w:val="24"/>
          <w:szCs w:val="24"/>
        </w:rPr>
      </w:pPr>
      <w:r w:rsidRPr="001C1BAE">
        <w:rPr>
          <w:bCs/>
          <w:color w:val="26282F"/>
          <w:sz w:val="24"/>
          <w:szCs w:val="24"/>
        </w:rPr>
        <w:t xml:space="preserve">решением Собрания депутатов </w:t>
      </w:r>
      <w:r>
        <w:rPr>
          <w:color w:val="262626"/>
          <w:sz w:val="24"/>
          <w:szCs w:val="24"/>
          <w:shd w:val="clear" w:color="auto" w:fill="FFFFFF"/>
        </w:rPr>
        <w:t>Ефремкасинского</w:t>
      </w:r>
      <w:r w:rsidRPr="001C1BAE">
        <w:rPr>
          <w:color w:val="262626"/>
          <w:sz w:val="24"/>
          <w:szCs w:val="24"/>
          <w:shd w:val="clear" w:color="auto" w:fill="FFFFFF"/>
        </w:rPr>
        <w:t xml:space="preserve"> сельского поселения</w:t>
      </w:r>
    </w:p>
    <w:p w:rsidR="001C1BAE" w:rsidRPr="001C1BAE" w:rsidRDefault="001C1BAE" w:rsidP="001C1BAE">
      <w:pPr>
        <w:ind w:left="6096" w:right="282"/>
        <w:jc w:val="right"/>
        <w:rPr>
          <w:sz w:val="24"/>
          <w:szCs w:val="24"/>
        </w:rPr>
      </w:pPr>
      <w:r>
        <w:rPr>
          <w:bCs/>
          <w:color w:val="26282F"/>
          <w:sz w:val="24"/>
          <w:szCs w:val="24"/>
        </w:rPr>
        <w:t>от 28.09.2022 г. № 83</w:t>
      </w:r>
      <w:r w:rsidRPr="001C1BAE">
        <w:rPr>
          <w:bCs/>
          <w:color w:val="26282F"/>
          <w:sz w:val="24"/>
          <w:szCs w:val="24"/>
        </w:rPr>
        <w:t xml:space="preserve">     </w:t>
      </w:r>
    </w:p>
    <w:p w:rsidR="001C1BAE" w:rsidRPr="001C1BAE" w:rsidRDefault="001C1BAE" w:rsidP="001C1BAE">
      <w:pPr>
        <w:ind w:left="6379" w:right="282"/>
        <w:jc w:val="center"/>
        <w:rPr>
          <w:bCs/>
          <w:color w:val="26282F"/>
          <w:sz w:val="24"/>
          <w:szCs w:val="24"/>
        </w:rPr>
      </w:pPr>
    </w:p>
    <w:p w:rsidR="001C1BAE" w:rsidRPr="001C1BAE" w:rsidRDefault="001C1BAE" w:rsidP="001C1BAE">
      <w:pPr>
        <w:ind w:right="282"/>
        <w:jc w:val="center"/>
        <w:rPr>
          <w:sz w:val="24"/>
          <w:szCs w:val="24"/>
        </w:rPr>
      </w:pPr>
      <w:r w:rsidRPr="001C1BAE">
        <w:rPr>
          <w:b/>
          <w:bCs/>
          <w:sz w:val="24"/>
          <w:szCs w:val="24"/>
        </w:rPr>
        <w:t>Положение</w:t>
      </w:r>
    </w:p>
    <w:p w:rsidR="001C1BAE" w:rsidRPr="001C1BAE" w:rsidRDefault="001C1BAE" w:rsidP="001C1BAE">
      <w:pPr>
        <w:ind w:right="282"/>
        <w:jc w:val="center"/>
        <w:rPr>
          <w:sz w:val="24"/>
          <w:szCs w:val="24"/>
        </w:rPr>
      </w:pPr>
      <w:r w:rsidRPr="001C1BAE">
        <w:rPr>
          <w:b/>
          <w:sz w:val="24"/>
          <w:szCs w:val="24"/>
        </w:rPr>
        <w:t xml:space="preserve">о муниципальном контроле на автомобильном транспорте, </w:t>
      </w:r>
      <w:r w:rsidRPr="001C1BAE">
        <w:rPr>
          <w:b/>
          <w:bCs/>
          <w:sz w:val="24"/>
          <w:szCs w:val="24"/>
        </w:rPr>
        <w:t xml:space="preserve">городском наземном электрическом транспорте и в дорожном хозяйстве </w:t>
      </w:r>
    </w:p>
    <w:p w:rsidR="001C1BAE" w:rsidRPr="001C1BAE" w:rsidRDefault="001C1BAE" w:rsidP="001C1BAE">
      <w:pPr>
        <w:ind w:right="282"/>
        <w:jc w:val="center"/>
        <w:rPr>
          <w:b/>
          <w:bCs/>
          <w:sz w:val="24"/>
          <w:szCs w:val="24"/>
        </w:rPr>
      </w:pPr>
    </w:p>
    <w:p w:rsidR="001C1BAE" w:rsidRPr="001C1BAE" w:rsidRDefault="001C1BAE" w:rsidP="001C1BAE">
      <w:pPr>
        <w:autoSpaceDE w:val="0"/>
        <w:ind w:right="282" w:firstLine="709"/>
        <w:jc w:val="both"/>
        <w:rPr>
          <w:sz w:val="24"/>
          <w:szCs w:val="24"/>
        </w:rPr>
      </w:pPr>
      <w:r w:rsidRPr="001C1BAE">
        <w:rPr>
          <w:sz w:val="24"/>
          <w:szCs w:val="24"/>
        </w:rPr>
        <w:t xml:space="preserve">1. Положение о муниципальном контроле на автомобильном транспорте и в дорожном хозяйстве (далее – Положение) устанавливает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на территории </w:t>
      </w:r>
      <w:r w:rsidRPr="001C1BAE">
        <w:rPr>
          <w:color w:val="262626"/>
          <w:sz w:val="24"/>
          <w:szCs w:val="24"/>
          <w:shd w:val="clear" w:color="auto" w:fill="FFFFFF"/>
        </w:rPr>
        <w:t xml:space="preserve">сельского </w:t>
      </w:r>
      <w:r>
        <w:rPr>
          <w:color w:val="262626"/>
          <w:sz w:val="24"/>
          <w:szCs w:val="24"/>
          <w:shd w:val="clear" w:color="auto" w:fill="FFFFFF"/>
        </w:rPr>
        <w:t>Ефремкасинского</w:t>
      </w:r>
      <w:r w:rsidRPr="001C1BAE">
        <w:rPr>
          <w:color w:val="262626"/>
          <w:sz w:val="24"/>
          <w:szCs w:val="24"/>
          <w:shd w:val="clear" w:color="auto" w:fill="FFFFFF"/>
        </w:rPr>
        <w:t xml:space="preserve"> поселения </w:t>
      </w:r>
      <w:r w:rsidRPr="001C1BAE">
        <w:rPr>
          <w:sz w:val="24"/>
          <w:szCs w:val="24"/>
        </w:rPr>
        <w:t>Аликовского района Чувашской Республики (далее – муниципальный автодорожный контроль).</w:t>
      </w:r>
    </w:p>
    <w:p w:rsidR="001C1BAE" w:rsidRPr="001C1BAE" w:rsidRDefault="001C1BAE" w:rsidP="001C1BAE">
      <w:pPr>
        <w:autoSpaceDE w:val="0"/>
        <w:ind w:right="282" w:firstLine="709"/>
        <w:jc w:val="both"/>
        <w:rPr>
          <w:sz w:val="24"/>
          <w:szCs w:val="24"/>
        </w:rPr>
      </w:pPr>
      <w:r w:rsidRPr="001C1BAE">
        <w:rPr>
          <w:sz w:val="24"/>
          <w:szCs w:val="24"/>
        </w:rPr>
        <w:t xml:space="preserve">2. Муниципальный автодорожный контроль осуществляется администрацией </w:t>
      </w:r>
      <w:r>
        <w:rPr>
          <w:color w:val="262626"/>
          <w:sz w:val="24"/>
          <w:szCs w:val="24"/>
          <w:shd w:val="clear" w:color="auto" w:fill="FFFFFF"/>
        </w:rPr>
        <w:t>Ефремкасинского</w:t>
      </w:r>
      <w:r w:rsidRPr="001C1BAE">
        <w:rPr>
          <w:color w:val="262626"/>
          <w:sz w:val="24"/>
          <w:szCs w:val="24"/>
          <w:shd w:val="clear" w:color="auto" w:fill="FFFFFF"/>
        </w:rPr>
        <w:t xml:space="preserve"> сельского поселения</w:t>
      </w:r>
      <w:r w:rsidRPr="001C1BAE">
        <w:rPr>
          <w:sz w:val="24"/>
          <w:szCs w:val="24"/>
        </w:rPr>
        <w:t xml:space="preserve"> Аликовского района Чувашской Республики (далее – контрольный орган).</w:t>
      </w:r>
    </w:p>
    <w:p w:rsidR="001C1BAE" w:rsidRPr="001C1BAE" w:rsidRDefault="001C1BAE" w:rsidP="001C1BAE">
      <w:pPr>
        <w:autoSpaceDE w:val="0"/>
        <w:ind w:right="282" w:firstLine="709"/>
        <w:jc w:val="both"/>
        <w:rPr>
          <w:sz w:val="24"/>
          <w:szCs w:val="24"/>
        </w:rPr>
      </w:pPr>
      <w:r w:rsidRPr="001C1BAE">
        <w:rPr>
          <w:sz w:val="24"/>
          <w:szCs w:val="24"/>
        </w:rPr>
        <w:t>3. Должностными лицами, уполномоченными на осуществление муниципального автодорожного контроля (далее – должностные лица), являются:</w:t>
      </w:r>
    </w:p>
    <w:p w:rsidR="001C1BAE" w:rsidRPr="001C1BAE" w:rsidRDefault="001C1BAE" w:rsidP="001C1BAE">
      <w:pPr>
        <w:autoSpaceDE w:val="0"/>
        <w:ind w:right="282" w:firstLine="709"/>
        <w:jc w:val="both"/>
        <w:rPr>
          <w:sz w:val="24"/>
          <w:szCs w:val="24"/>
        </w:rPr>
      </w:pPr>
      <w:r w:rsidRPr="001C1BAE">
        <w:rPr>
          <w:sz w:val="24"/>
          <w:szCs w:val="24"/>
        </w:rPr>
        <w:t xml:space="preserve">1) глава администрации </w:t>
      </w:r>
      <w:r>
        <w:rPr>
          <w:color w:val="262626"/>
          <w:sz w:val="24"/>
          <w:szCs w:val="24"/>
          <w:shd w:val="clear" w:color="auto" w:fill="FFFFFF"/>
        </w:rPr>
        <w:t>Ефремкасинского</w:t>
      </w:r>
      <w:r w:rsidRPr="001C1BAE">
        <w:rPr>
          <w:color w:val="262626"/>
          <w:sz w:val="24"/>
          <w:szCs w:val="24"/>
          <w:shd w:val="clear" w:color="auto" w:fill="FFFFFF"/>
        </w:rPr>
        <w:t xml:space="preserve"> сельского поселения</w:t>
      </w:r>
      <w:r w:rsidRPr="001C1BAE">
        <w:rPr>
          <w:sz w:val="24"/>
          <w:szCs w:val="24"/>
        </w:rPr>
        <w:t xml:space="preserve"> Аликовского района Чувашской Республики;</w:t>
      </w:r>
    </w:p>
    <w:p w:rsidR="001C1BAE" w:rsidRPr="001C1BAE" w:rsidRDefault="001C1BAE" w:rsidP="001C1BAE">
      <w:pPr>
        <w:autoSpaceDE w:val="0"/>
        <w:ind w:right="282" w:firstLine="709"/>
        <w:jc w:val="both"/>
        <w:rPr>
          <w:sz w:val="24"/>
          <w:szCs w:val="24"/>
        </w:rPr>
      </w:pPr>
      <w:r w:rsidRPr="001C1BAE">
        <w:rPr>
          <w:sz w:val="24"/>
          <w:szCs w:val="24"/>
        </w:rPr>
        <w:t xml:space="preserve">2) </w:t>
      </w:r>
      <w:r w:rsidRPr="001C1BAE">
        <w:rPr>
          <w:sz w:val="24"/>
          <w:szCs w:val="24"/>
          <w:shd w:val="clear" w:color="auto" w:fill="FFFFFF"/>
        </w:rPr>
        <w:t xml:space="preserve">заместитель главы администрации </w:t>
      </w:r>
      <w:r>
        <w:rPr>
          <w:color w:val="262626"/>
          <w:sz w:val="24"/>
          <w:szCs w:val="24"/>
          <w:shd w:val="clear" w:color="auto" w:fill="FFFFFF"/>
        </w:rPr>
        <w:t xml:space="preserve">Ефремкасинского </w:t>
      </w:r>
      <w:r w:rsidRPr="001C1BAE">
        <w:rPr>
          <w:color w:val="262626"/>
          <w:sz w:val="24"/>
          <w:szCs w:val="24"/>
          <w:shd w:val="clear" w:color="auto" w:fill="FFFFFF"/>
        </w:rPr>
        <w:t>сельского поселения</w:t>
      </w:r>
      <w:r w:rsidRPr="001C1BAE">
        <w:rPr>
          <w:sz w:val="24"/>
          <w:szCs w:val="24"/>
          <w:shd w:val="clear" w:color="auto" w:fill="FFFFFF"/>
        </w:rPr>
        <w:t xml:space="preserve">, </w:t>
      </w:r>
      <w:r w:rsidRPr="001C1BAE">
        <w:rPr>
          <w:sz w:val="24"/>
          <w:szCs w:val="24"/>
        </w:rPr>
        <w:t>в должностные обязанности которого в соответствии с данным Положением, должностной инструкцией входит осуществление полномочий по муниципальному контролю на автомобильном транспорте и в дорожном хозяйстве, в том числе проведение профилактических мероприятий и контрольных мероприятий, заместитель руководителя (далее – должностные обязанности);</w:t>
      </w:r>
    </w:p>
    <w:p w:rsidR="001C1BAE" w:rsidRPr="001C1BAE" w:rsidRDefault="001C1BAE" w:rsidP="001C1BAE">
      <w:pPr>
        <w:ind w:right="282" w:firstLine="709"/>
        <w:jc w:val="both"/>
        <w:rPr>
          <w:sz w:val="24"/>
          <w:szCs w:val="24"/>
        </w:rPr>
      </w:pPr>
      <w:r w:rsidRPr="001C1BAE">
        <w:rPr>
          <w:sz w:val="24"/>
          <w:szCs w:val="24"/>
        </w:rPr>
        <w:t xml:space="preserve">4. Должностные лица при осуществлении муниципального контроля реализуют права и </w:t>
      </w:r>
      <w:proofErr w:type="gramStart"/>
      <w:r w:rsidRPr="001C1BAE">
        <w:rPr>
          <w:sz w:val="24"/>
          <w:szCs w:val="24"/>
        </w:rPr>
        <w:t>несут обязанности</w:t>
      </w:r>
      <w:proofErr w:type="gramEnd"/>
      <w:r w:rsidRPr="001C1BAE">
        <w:rPr>
          <w:sz w:val="24"/>
          <w:szCs w:val="24"/>
        </w:rPr>
        <w:t>, соблюдают ограничения и запреты, установленные Федеральным законом от 31 июля 2020 г. № 248-ФЗ «О государственном контроле (надзоре) и муниципальном контроле в Российской Федерации» (далее – Федеральный закон № 248-ФЗ).</w:t>
      </w:r>
    </w:p>
    <w:p w:rsidR="001C1BAE" w:rsidRPr="001C1BAE" w:rsidRDefault="001C1BAE" w:rsidP="001C1BAE">
      <w:pPr>
        <w:autoSpaceDE w:val="0"/>
        <w:ind w:right="282" w:firstLine="709"/>
        <w:jc w:val="both"/>
        <w:rPr>
          <w:sz w:val="24"/>
          <w:szCs w:val="24"/>
        </w:rPr>
      </w:pPr>
      <w:r w:rsidRPr="001C1BAE">
        <w:rPr>
          <w:sz w:val="24"/>
          <w:szCs w:val="24"/>
        </w:rPr>
        <w:t xml:space="preserve"> 5. </w:t>
      </w:r>
      <w:proofErr w:type="gramStart"/>
      <w:r w:rsidRPr="001C1BAE">
        <w:rPr>
          <w:sz w:val="24"/>
          <w:szCs w:val="24"/>
        </w:rPr>
        <w:t>Предметом муниципального контроля является соблюдение юридическими лицами, индивидуальными предпринимателями обязательных требований, предусмотренных Федеральными законами от 8 ноября 2007 г. № 259-ФЗ «Устав автомобильного транспорта и городского наземного электрического транспорта» и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обязательные требования):</w:t>
      </w:r>
      <w:proofErr w:type="gramEnd"/>
    </w:p>
    <w:p w:rsidR="001C1BAE" w:rsidRPr="001C1BAE" w:rsidRDefault="001C1BAE" w:rsidP="001C1BAE">
      <w:pPr>
        <w:ind w:right="282" w:firstLine="709"/>
        <w:jc w:val="both"/>
        <w:rPr>
          <w:sz w:val="24"/>
          <w:szCs w:val="24"/>
        </w:rPr>
      </w:pPr>
      <w:r w:rsidRPr="001C1BAE">
        <w:rPr>
          <w:sz w:val="24"/>
          <w:szCs w:val="24"/>
        </w:rPr>
        <w:t>1) в области автомобильных дорог и дорожной деятельности, установленных в отношении автомобильных дорог местного значения:</w:t>
      </w:r>
    </w:p>
    <w:p w:rsidR="001C1BAE" w:rsidRPr="001C1BAE" w:rsidRDefault="001C1BAE" w:rsidP="001C1BAE">
      <w:pPr>
        <w:ind w:right="282" w:firstLine="709"/>
        <w:jc w:val="both"/>
        <w:rPr>
          <w:sz w:val="24"/>
          <w:szCs w:val="24"/>
        </w:rPr>
      </w:pPr>
      <w:r w:rsidRPr="001C1BAE">
        <w:rPr>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1C1BAE" w:rsidRPr="001C1BAE" w:rsidRDefault="001C1BAE" w:rsidP="001C1BAE">
      <w:pPr>
        <w:ind w:right="282" w:firstLine="709"/>
        <w:jc w:val="both"/>
        <w:rPr>
          <w:sz w:val="24"/>
          <w:szCs w:val="24"/>
        </w:rPr>
      </w:pPr>
      <w:r w:rsidRPr="001C1BAE">
        <w:rPr>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1C1BAE" w:rsidRPr="001C1BAE" w:rsidRDefault="001C1BAE" w:rsidP="001C1BAE">
      <w:pPr>
        <w:ind w:right="282" w:firstLine="709"/>
        <w:jc w:val="both"/>
        <w:rPr>
          <w:sz w:val="24"/>
          <w:szCs w:val="24"/>
        </w:rPr>
      </w:pPr>
      <w:r w:rsidRPr="001C1BAE">
        <w:rPr>
          <w:sz w:val="24"/>
          <w:szCs w:val="24"/>
        </w:rPr>
        <w:t xml:space="preserve">2) установленных в отношении перевозок по муниципальным маршрутам регулярных перевозок, не относящихся к предмету федерального государственного </w:t>
      </w:r>
      <w:r w:rsidRPr="001C1BAE">
        <w:rPr>
          <w:sz w:val="24"/>
          <w:szCs w:val="24"/>
        </w:rPr>
        <w:lastRenderedPageBreak/>
        <w:t>контроля (надзора) на автомобильном транспорте и в дорожном хозяйстве в области организации регулярных перевозок.</w:t>
      </w:r>
    </w:p>
    <w:p w:rsidR="001C1BAE" w:rsidRPr="001C1BAE" w:rsidRDefault="001C1BAE" w:rsidP="001C1BAE">
      <w:pPr>
        <w:autoSpaceDE w:val="0"/>
        <w:ind w:right="282" w:firstLine="709"/>
        <w:jc w:val="both"/>
        <w:rPr>
          <w:sz w:val="24"/>
          <w:szCs w:val="24"/>
        </w:rPr>
      </w:pPr>
      <w:r w:rsidRPr="001C1BAE">
        <w:rPr>
          <w:sz w:val="24"/>
          <w:szCs w:val="24"/>
        </w:rPr>
        <w:t>6. Объектами муниципального контроля являются:</w:t>
      </w:r>
    </w:p>
    <w:p w:rsidR="001C1BAE" w:rsidRPr="001C1BAE" w:rsidRDefault="001C1BAE" w:rsidP="001C1BAE">
      <w:pPr>
        <w:autoSpaceDE w:val="0"/>
        <w:ind w:right="282" w:firstLine="709"/>
        <w:jc w:val="both"/>
        <w:rPr>
          <w:sz w:val="24"/>
          <w:szCs w:val="24"/>
        </w:rPr>
      </w:pPr>
      <w:r w:rsidRPr="001C1BAE">
        <w:rPr>
          <w:sz w:val="24"/>
          <w:szCs w:val="24"/>
        </w:rPr>
        <w:t>а) в рамках пункта 1 части 1 статьи 16 Федерального закона № 248:</w:t>
      </w:r>
    </w:p>
    <w:p w:rsidR="001C1BAE" w:rsidRPr="001C1BAE" w:rsidRDefault="001C1BAE" w:rsidP="001C1BAE">
      <w:pPr>
        <w:autoSpaceDE w:val="0"/>
        <w:ind w:right="282" w:firstLine="709"/>
        <w:jc w:val="both"/>
        <w:rPr>
          <w:sz w:val="24"/>
          <w:szCs w:val="24"/>
        </w:rPr>
      </w:pPr>
      <w:r w:rsidRPr="001C1BAE">
        <w:rPr>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1C1BAE" w:rsidRPr="001C1BAE" w:rsidRDefault="001C1BAE" w:rsidP="001C1BAE">
      <w:pPr>
        <w:autoSpaceDE w:val="0"/>
        <w:ind w:right="282" w:firstLine="709"/>
        <w:jc w:val="both"/>
        <w:rPr>
          <w:sz w:val="24"/>
          <w:szCs w:val="24"/>
        </w:rPr>
      </w:pPr>
      <w:r w:rsidRPr="001C1BAE">
        <w:rPr>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1C1BAE" w:rsidRPr="001C1BAE" w:rsidRDefault="001C1BAE" w:rsidP="001C1BAE">
      <w:pPr>
        <w:autoSpaceDE w:val="0"/>
        <w:ind w:right="282" w:firstLine="709"/>
        <w:jc w:val="both"/>
        <w:rPr>
          <w:sz w:val="24"/>
          <w:szCs w:val="24"/>
        </w:rPr>
      </w:pPr>
      <w:r w:rsidRPr="001C1BAE">
        <w:rPr>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C1BAE" w:rsidRPr="001C1BAE" w:rsidRDefault="001C1BAE" w:rsidP="001C1BAE">
      <w:pPr>
        <w:autoSpaceDE w:val="0"/>
        <w:ind w:right="282" w:firstLine="709"/>
        <w:jc w:val="both"/>
        <w:rPr>
          <w:sz w:val="24"/>
          <w:szCs w:val="24"/>
        </w:rPr>
      </w:pPr>
      <w:r w:rsidRPr="001C1BAE">
        <w:rPr>
          <w:sz w:val="24"/>
          <w:szCs w:val="24"/>
        </w:rPr>
        <w:t>б) в рамках пункта 2 части 1 статьи 16 Федерального закона № 248:</w:t>
      </w:r>
    </w:p>
    <w:p w:rsidR="001C1BAE" w:rsidRPr="001C1BAE" w:rsidRDefault="001C1BAE" w:rsidP="001C1BAE">
      <w:pPr>
        <w:autoSpaceDE w:val="0"/>
        <w:ind w:right="282" w:firstLine="709"/>
        <w:jc w:val="both"/>
        <w:rPr>
          <w:sz w:val="24"/>
          <w:szCs w:val="24"/>
        </w:rPr>
      </w:pPr>
      <w:r w:rsidRPr="001C1BAE">
        <w:rPr>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1C1BAE" w:rsidRPr="001C1BAE" w:rsidRDefault="001C1BAE" w:rsidP="001C1BAE">
      <w:pPr>
        <w:autoSpaceDE w:val="0"/>
        <w:ind w:right="282" w:firstLine="709"/>
        <w:jc w:val="both"/>
        <w:rPr>
          <w:sz w:val="24"/>
          <w:szCs w:val="24"/>
        </w:rPr>
      </w:pPr>
      <w:bookmarkStart w:id="1" w:name="_Hlk77675416"/>
      <w:r w:rsidRPr="001C1BAE">
        <w:rPr>
          <w:sz w:val="24"/>
          <w:szCs w:val="24"/>
        </w:rPr>
        <w:t xml:space="preserve">внесение платы за </w:t>
      </w:r>
      <w:bookmarkEnd w:id="1"/>
      <w:r w:rsidRPr="001C1BAE">
        <w:rPr>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1C1BAE" w:rsidRPr="001C1BAE" w:rsidRDefault="001C1BAE" w:rsidP="001C1BAE">
      <w:pPr>
        <w:autoSpaceDE w:val="0"/>
        <w:ind w:right="282" w:firstLine="709"/>
        <w:jc w:val="both"/>
        <w:rPr>
          <w:sz w:val="24"/>
          <w:szCs w:val="24"/>
        </w:rPr>
      </w:pPr>
      <w:r w:rsidRPr="001C1BAE">
        <w:rPr>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1C1BAE" w:rsidRPr="001C1BAE" w:rsidRDefault="001C1BAE" w:rsidP="001C1BAE">
      <w:pPr>
        <w:autoSpaceDE w:val="0"/>
        <w:ind w:right="282" w:firstLine="709"/>
        <w:jc w:val="both"/>
        <w:rPr>
          <w:sz w:val="24"/>
          <w:szCs w:val="24"/>
        </w:rPr>
      </w:pPr>
      <w:r w:rsidRPr="001C1BAE">
        <w:rPr>
          <w:sz w:val="24"/>
          <w:szCs w:val="24"/>
        </w:rPr>
        <w:t>внесение платы за присоединение объектов дорожного сервиса к автомобильным дорогам общего пользования местного значения;</w:t>
      </w:r>
    </w:p>
    <w:p w:rsidR="001C1BAE" w:rsidRPr="001C1BAE" w:rsidRDefault="001C1BAE" w:rsidP="001C1BAE">
      <w:pPr>
        <w:autoSpaceDE w:val="0"/>
        <w:ind w:right="282" w:firstLine="709"/>
        <w:jc w:val="both"/>
        <w:rPr>
          <w:sz w:val="24"/>
          <w:szCs w:val="24"/>
        </w:rPr>
      </w:pPr>
      <w:r w:rsidRPr="001C1BAE">
        <w:rPr>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1C1BAE">
        <w:rPr>
          <w:sz w:val="24"/>
          <w:szCs w:val="24"/>
        </w:rPr>
        <w:t>ТР</w:t>
      </w:r>
      <w:proofErr w:type="gramEnd"/>
      <w:r w:rsidRPr="001C1BAE">
        <w:rPr>
          <w:sz w:val="24"/>
          <w:szCs w:val="24"/>
        </w:rPr>
        <w:t xml:space="preserve"> ТС 014/2011);</w:t>
      </w:r>
    </w:p>
    <w:p w:rsidR="001C1BAE" w:rsidRPr="001C1BAE" w:rsidRDefault="001C1BAE" w:rsidP="001C1BAE">
      <w:pPr>
        <w:autoSpaceDE w:val="0"/>
        <w:ind w:right="282" w:firstLine="709"/>
        <w:jc w:val="both"/>
        <w:rPr>
          <w:sz w:val="24"/>
          <w:szCs w:val="24"/>
        </w:rPr>
      </w:pPr>
      <w:r w:rsidRPr="001C1BAE">
        <w:rPr>
          <w:sz w:val="24"/>
          <w:szCs w:val="24"/>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1C1BAE">
        <w:rPr>
          <w:sz w:val="24"/>
          <w:szCs w:val="24"/>
        </w:rPr>
        <w:t>ТР</w:t>
      </w:r>
      <w:proofErr w:type="gramEnd"/>
      <w:r w:rsidRPr="001C1BAE">
        <w:rPr>
          <w:sz w:val="24"/>
          <w:szCs w:val="24"/>
        </w:rPr>
        <w:t xml:space="preserve"> ТС 014/2011);</w:t>
      </w:r>
    </w:p>
    <w:p w:rsidR="001C1BAE" w:rsidRPr="001C1BAE" w:rsidRDefault="001C1BAE" w:rsidP="001C1BAE">
      <w:pPr>
        <w:autoSpaceDE w:val="0"/>
        <w:ind w:right="282" w:firstLine="709"/>
        <w:jc w:val="both"/>
        <w:rPr>
          <w:sz w:val="24"/>
          <w:szCs w:val="24"/>
        </w:rPr>
      </w:pPr>
      <w:r w:rsidRPr="001C1BAE">
        <w:rPr>
          <w:sz w:val="24"/>
          <w:szCs w:val="24"/>
        </w:rPr>
        <w:t>в) в рамках пункта 3 части 1 статьи 16 Федерального закона № 248:</w:t>
      </w:r>
    </w:p>
    <w:p w:rsidR="001C1BAE" w:rsidRPr="001C1BAE" w:rsidRDefault="001C1BAE" w:rsidP="001C1BAE">
      <w:pPr>
        <w:autoSpaceDE w:val="0"/>
        <w:ind w:right="282" w:firstLine="709"/>
        <w:jc w:val="both"/>
        <w:rPr>
          <w:sz w:val="24"/>
          <w:szCs w:val="24"/>
        </w:rPr>
      </w:pPr>
      <w:r w:rsidRPr="001C1BAE">
        <w:rPr>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1C1BAE" w:rsidRPr="001C1BAE" w:rsidRDefault="001C1BAE" w:rsidP="001C1BAE">
      <w:pPr>
        <w:autoSpaceDE w:val="0"/>
        <w:ind w:right="282" w:firstLine="709"/>
        <w:jc w:val="both"/>
        <w:rPr>
          <w:sz w:val="24"/>
          <w:szCs w:val="24"/>
        </w:rPr>
      </w:pPr>
      <w:r w:rsidRPr="001C1BAE">
        <w:rPr>
          <w:sz w:val="24"/>
          <w:szCs w:val="24"/>
        </w:rPr>
        <w:t xml:space="preserve">придорожные полосы и полосы </w:t>
      </w:r>
      <w:proofErr w:type="gramStart"/>
      <w:r w:rsidRPr="001C1BAE">
        <w:rPr>
          <w:sz w:val="24"/>
          <w:szCs w:val="24"/>
        </w:rPr>
        <w:t>отвода</w:t>
      </w:r>
      <w:proofErr w:type="gramEnd"/>
      <w:r w:rsidRPr="001C1BAE">
        <w:rPr>
          <w:sz w:val="24"/>
          <w:szCs w:val="24"/>
        </w:rPr>
        <w:t xml:space="preserve"> автомобильных дорог общего пользования местного значения;</w:t>
      </w:r>
    </w:p>
    <w:p w:rsidR="001C1BAE" w:rsidRPr="001C1BAE" w:rsidRDefault="001C1BAE" w:rsidP="001C1BAE">
      <w:pPr>
        <w:autoSpaceDE w:val="0"/>
        <w:ind w:right="282" w:firstLine="709"/>
        <w:jc w:val="both"/>
        <w:rPr>
          <w:sz w:val="24"/>
          <w:szCs w:val="24"/>
        </w:rPr>
      </w:pPr>
      <w:r w:rsidRPr="001C1BAE">
        <w:rPr>
          <w:sz w:val="24"/>
          <w:szCs w:val="24"/>
        </w:rPr>
        <w:t>автомобильная дорога общего пользования местного значения и искусственные дорожные сооружения на ней;</w:t>
      </w:r>
    </w:p>
    <w:p w:rsidR="001C1BAE" w:rsidRPr="001C1BAE" w:rsidRDefault="001C1BAE" w:rsidP="001C1BAE">
      <w:pPr>
        <w:autoSpaceDE w:val="0"/>
        <w:ind w:right="282" w:firstLine="709"/>
        <w:jc w:val="both"/>
        <w:rPr>
          <w:sz w:val="24"/>
          <w:szCs w:val="24"/>
        </w:rPr>
      </w:pPr>
      <w:r w:rsidRPr="001C1BAE">
        <w:rPr>
          <w:sz w:val="24"/>
          <w:szCs w:val="24"/>
        </w:rPr>
        <w:t>примыкания к автомобильным дорогам местного значения, в том числе примыкания объектов дорожного сервиса.</w:t>
      </w:r>
    </w:p>
    <w:p w:rsidR="001C1BAE" w:rsidRPr="001C1BAE" w:rsidRDefault="001C1BAE" w:rsidP="001C1BAE">
      <w:pPr>
        <w:autoSpaceDE w:val="0"/>
        <w:ind w:right="282" w:firstLine="709"/>
        <w:jc w:val="both"/>
        <w:rPr>
          <w:sz w:val="24"/>
          <w:szCs w:val="24"/>
        </w:rPr>
      </w:pPr>
      <w:r w:rsidRPr="001C1BAE">
        <w:rPr>
          <w:sz w:val="24"/>
          <w:szCs w:val="24"/>
        </w:rPr>
        <w:t>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rsidR="001C1BAE" w:rsidRPr="001C1BAE" w:rsidRDefault="001C1BAE" w:rsidP="001C1BAE">
      <w:pPr>
        <w:autoSpaceDE w:val="0"/>
        <w:ind w:right="282" w:firstLine="709"/>
        <w:jc w:val="both"/>
        <w:rPr>
          <w:sz w:val="24"/>
          <w:szCs w:val="24"/>
        </w:rPr>
      </w:pPr>
      <w:r w:rsidRPr="001C1BAE">
        <w:rPr>
          <w:sz w:val="24"/>
          <w:szCs w:val="24"/>
        </w:rPr>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1C1BAE" w:rsidRPr="001C1BAE" w:rsidRDefault="001C1BAE" w:rsidP="001C1BAE">
      <w:pPr>
        <w:autoSpaceDE w:val="0"/>
        <w:ind w:right="282" w:firstLine="709"/>
        <w:jc w:val="both"/>
        <w:rPr>
          <w:sz w:val="24"/>
          <w:szCs w:val="24"/>
        </w:rPr>
      </w:pPr>
      <w:r w:rsidRPr="001C1BAE">
        <w:rPr>
          <w:sz w:val="24"/>
          <w:szCs w:val="24"/>
        </w:rPr>
        <w:t>9.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№248-ФЗ.</w:t>
      </w:r>
    </w:p>
    <w:p w:rsidR="001C1BAE" w:rsidRPr="001C1BAE" w:rsidRDefault="001C1BAE" w:rsidP="001C1BAE">
      <w:pPr>
        <w:autoSpaceDE w:val="0"/>
        <w:ind w:right="282" w:firstLine="709"/>
        <w:jc w:val="both"/>
        <w:rPr>
          <w:sz w:val="24"/>
          <w:szCs w:val="24"/>
        </w:rPr>
      </w:pPr>
    </w:p>
    <w:p w:rsidR="001C1BAE" w:rsidRPr="001C1BAE" w:rsidRDefault="001C1BAE" w:rsidP="001C1BAE">
      <w:pPr>
        <w:autoSpaceDE w:val="0"/>
        <w:ind w:right="282" w:firstLine="709"/>
        <w:jc w:val="both"/>
        <w:rPr>
          <w:sz w:val="24"/>
          <w:szCs w:val="24"/>
        </w:rPr>
      </w:pPr>
    </w:p>
    <w:p w:rsidR="001C1BAE" w:rsidRPr="001C1BAE" w:rsidRDefault="001C1BAE" w:rsidP="001C1BAE">
      <w:pPr>
        <w:autoSpaceDE w:val="0"/>
        <w:ind w:right="282" w:firstLine="709"/>
        <w:jc w:val="both"/>
        <w:rPr>
          <w:sz w:val="24"/>
          <w:szCs w:val="24"/>
        </w:rPr>
      </w:pPr>
    </w:p>
    <w:p w:rsidR="001C1BAE" w:rsidRPr="001C1BAE" w:rsidRDefault="001C1BAE" w:rsidP="001C1BAE">
      <w:pPr>
        <w:autoSpaceDE w:val="0"/>
        <w:ind w:right="282" w:firstLine="709"/>
        <w:jc w:val="both"/>
        <w:rPr>
          <w:sz w:val="24"/>
          <w:szCs w:val="24"/>
        </w:rPr>
      </w:pPr>
    </w:p>
    <w:p w:rsidR="001C1BAE" w:rsidRPr="001C1BAE" w:rsidRDefault="001C1BAE" w:rsidP="001C1BAE">
      <w:pPr>
        <w:widowControl w:val="0"/>
        <w:autoSpaceDE w:val="0"/>
        <w:ind w:firstLine="709"/>
        <w:jc w:val="center"/>
        <w:rPr>
          <w:sz w:val="24"/>
          <w:szCs w:val="24"/>
        </w:rPr>
      </w:pPr>
      <w:r w:rsidRPr="001C1BAE">
        <w:rPr>
          <w:b/>
          <w:sz w:val="24"/>
          <w:szCs w:val="24"/>
          <w:lang w:eastAsia="en-US"/>
        </w:rPr>
        <w:lastRenderedPageBreak/>
        <w:t xml:space="preserve"> </w:t>
      </w:r>
      <w:r w:rsidRPr="001C1BAE">
        <w:rPr>
          <w:rFonts w:eastAsia="Calibri"/>
          <w:b/>
          <w:sz w:val="24"/>
          <w:szCs w:val="24"/>
          <w:lang w:eastAsia="en-US"/>
        </w:rPr>
        <w:t xml:space="preserve">Управление рисками причинения вреда (ущерба) охраняемым законом </w:t>
      </w:r>
    </w:p>
    <w:p w:rsidR="001C1BAE" w:rsidRPr="001C1BAE" w:rsidRDefault="001C1BAE" w:rsidP="001C1BAE">
      <w:pPr>
        <w:widowControl w:val="0"/>
        <w:autoSpaceDE w:val="0"/>
        <w:ind w:firstLine="709"/>
        <w:jc w:val="center"/>
        <w:rPr>
          <w:sz w:val="24"/>
          <w:szCs w:val="24"/>
        </w:rPr>
      </w:pPr>
      <w:r w:rsidRPr="001C1BAE">
        <w:rPr>
          <w:rFonts w:eastAsia="Calibri"/>
          <w:b/>
          <w:sz w:val="24"/>
          <w:szCs w:val="24"/>
          <w:lang w:eastAsia="en-US"/>
        </w:rPr>
        <w:t>ценностям при осуществлении муниципального земельного контроля</w:t>
      </w:r>
    </w:p>
    <w:p w:rsidR="001C1BAE" w:rsidRPr="001C1BAE" w:rsidRDefault="001C1BAE" w:rsidP="001C1BAE">
      <w:pPr>
        <w:widowControl w:val="0"/>
        <w:autoSpaceDE w:val="0"/>
        <w:ind w:firstLine="709"/>
        <w:jc w:val="center"/>
        <w:rPr>
          <w:rFonts w:eastAsia="Calibri"/>
          <w:b/>
          <w:sz w:val="24"/>
          <w:szCs w:val="24"/>
          <w:lang w:eastAsia="en-US"/>
        </w:rPr>
      </w:pPr>
    </w:p>
    <w:p w:rsidR="001C1BAE" w:rsidRPr="001C1BAE" w:rsidRDefault="001C1BAE" w:rsidP="001C1BAE">
      <w:pPr>
        <w:autoSpaceDE w:val="0"/>
        <w:ind w:right="282" w:firstLine="709"/>
        <w:jc w:val="both"/>
        <w:rPr>
          <w:sz w:val="24"/>
          <w:szCs w:val="24"/>
        </w:rPr>
      </w:pPr>
      <w:r w:rsidRPr="001C1BAE">
        <w:rPr>
          <w:sz w:val="24"/>
          <w:szCs w:val="24"/>
        </w:rPr>
        <w:t xml:space="preserve">10. При осуществлении муниципального контроля система оценки и управления рисками не применяется. </w:t>
      </w:r>
    </w:p>
    <w:p w:rsidR="001C1BAE" w:rsidRPr="001C1BAE" w:rsidRDefault="001C1BAE" w:rsidP="001C1BAE">
      <w:pPr>
        <w:autoSpaceDE w:val="0"/>
        <w:ind w:right="282" w:firstLine="709"/>
        <w:jc w:val="center"/>
        <w:rPr>
          <w:sz w:val="24"/>
          <w:szCs w:val="24"/>
        </w:rPr>
      </w:pPr>
    </w:p>
    <w:p w:rsidR="001C1BAE" w:rsidRPr="001C1BAE" w:rsidRDefault="001C1BAE" w:rsidP="001C1BAE">
      <w:pPr>
        <w:widowControl w:val="0"/>
        <w:autoSpaceDE w:val="0"/>
        <w:ind w:firstLine="709"/>
        <w:jc w:val="center"/>
        <w:rPr>
          <w:sz w:val="24"/>
          <w:szCs w:val="24"/>
        </w:rPr>
      </w:pPr>
      <w:r w:rsidRPr="001C1BAE">
        <w:rPr>
          <w:rFonts w:eastAsia="Calibri"/>
          <w:b/>
          <w:sz w:val="24"/>
          <w:szCs w:val="24"/>
          <w:lang w:eastAsia="en-US"/>
        </w:rPr>
        <w:t>Профилактика рисков причинения вреда (ущерба)</w:t>
      </w:r>
    </w:p>
    <w:p w:rsidR="001C1BAE" w:rsidRPr="001C1BAE" w:rsidRDefault="001C1BAE" w:rsidP="001C1BAE">
      <w:pPr>
        <w:widowControl w:val="0"/>
        <w:autoSpaceDE w:val="0"/>
        <w:ind w:firstLine="709"/>
        <w:jc w:val="center"/>
        <w:rPr>
          <w:sz w:val="24"/>
          <w:szCs w:val="24"/>
        </w:rPr>
      </w:pPr>
      <w:r w:rsidRPr="001C1BAE">
        <w:rPr>
          <w:rFonts w:eastAsia="Calibri"/>
          <w:b/>
          <w:sz w:val="24"/>
          <w:szCs w:val="24"/>
          <w:lang w:eastAsia="en-US"/>
        </w:rPr>
        <w:t>охраняемым законом ценностям</w:t>
      </w:r>
    </w:p>
    <w:p w:rsidR="001C1BAE" w:rsidRPr="001C1BAE" w:rsidRDefault="001C1BAE" w:rsidP="001C1BAE">
      <w:pPr>
        <w:autoSpaceDE w:val="0"/>
        <w:ind w:right="282" w:firstLine="709"/>
        <w:jc w:val="center"/>
        <w:rPr>
          <w:rFonts w:eastAsia="Calibri"/>
          <w:b/>
          <w:sz w:val="24"/>
          <w:szCs w:val="24"/>
          <w:lang w:eastAsia="en-US"/>
        </w:rPr>
      </w:pPr>
    </w:p>
    <w:p w:rsidR="001C1BAE" w:rsidRPr="001C1BAE" w:rsidRDefault="001C1BAE" w:rsidP="001C1BAE">
      <w:pPr>
        <w:spacing w:after="160"/>
        <w:ind w:right="282" w:firstLine="709"/>
        <w:contextualSpacing/>
        <w:jc w:val="both"/>
        <w:rPr>
          <w:sz w:val="24"/>
          <w:szCs w:val="24"/>
        </w:rPr>
      </w:pPr>
      <w:r w:rsidRPr="001C1BAE">
        <w:rPr>
          <w:rFonts w:eastAsia="Calibri"/>
          <w:sz w:val="24"/>
          <w:szCs w:val="24"/>
          <w:lang w:eastAsia="en-US"/>
        </w:rPr>
        <w:t>11.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1C1BAE" w:rsidRPr="001C1BAE" w:rsidRDefault="001C1BAE" w:rsidP="001C1BAE">
      <w:pPr>
        <w:tabs>
          <w:tab w:val="left" w:pos="851"/>
        </w:tabs>
        <w:spacing w:after="160"/>
        <w:ind w:right="282" w:firstLine="709"/>
        <w:contextualSpacing/>
        <w:jc w:val="both"/>
        <w:rPr>
          <w:sz w:val="24"/>
          <w:szCs w:val="24"/>
        </w:rPr>
      </w:pPr>
      <w:r w:rsidRPr="001C1BAE">
        <w:rPr>
          <w:rFonts w:eastAsia="Calibri"/>
          <w:sz w:val="24"/>
          <w:szCs w:val="24"/>
          <w:lang w:eastAsia="en-US"/>
        </w:rPr>
        <w:tab/>
        <w:t xml:space="preserve">12.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w:t>
      </w:r>
      <w:r>
        <w:rPr>
          <w:color w:val="262626"/>
          <w:sz w:val="24"/>
          <w:szCs w:val="24"/>
          <w:shd w:val="clear" w:color="auto" w:fill="FFFFFF"/>
        </w:rPr>
        <w:t>Ефремкасинского</w:t>
      </w:r>
      <w:r w:rsidRPr="001C1BAE">
        <w:rPr>
          <w:color w:val="262626"/>
          <w:sz w:val="24"/>
          <w:szCs w:val="24"/>
          <w:shd w:val="clear" w:color="auto" w:fill="FFFFFF"/>
        </w:rPr>
        <w:t xml:space="preserve"> сельского поселения</w:t>
      </w:r>
      <w:r w:rsidRPr="001C1BAE">
        <w:rPr>
          <w:rFonts w:eastAsia="Calibri"/>
          <w:sz w:val="24"/>
          <w:szCs w:val="24"/>
          <w:lang w:eastAsia="en-US"/>
        </w:rPr>
        <w:t xml:space="preserve"> Аликовского района.</w:t>
      </w:r>
    </w:p>
    <w:p w:rsidR="001C1BAE" w:rsidRPr="001C1BAE" w:rsidRDefault="001C1BAE" w:rsidP="001C1BAE">
      <w:pPr>
        <w:spacing w:after="160"/>
        <w:ind w:right="282" w:firstLine="709"/>
        <w:contextualSpacing/>
        <w:jc w:val="both"/>
        <w:rPr>
          <w:sz w:val="24"/>
          <w:szCs w:val="24"/>
        </w:rPr>
      </w:pPr>
      <w:r w:rsidRPr="001C1BAE">
        <w:rPr>
          <w:rFonts w:eastAsia="Calibri"/>
          <w:sz w:val="24"/>
          <w:szCs w:val="24"/>
          <w:lang w:eastAsia="en-US"/>
        </w:rPr>
        <w:t xml:space="preserve">Утвержденная Программа профилактики размещается на официальном сайте контрольного органа в сети «Интернет». </w:t>
      </w:r>
    </w:p>
    <w:p w:rsidR="001C1BAE" w:rsidRPr="001C1BAE" w:rsidRDefault="001C1BAE" w:rsidP="001C1BAE">
      <w:pPr>
        <w:spacing w:after="160"/>
        <w:ind w:right="282" w:firstLine="709"/>
        <w:contextualSpacing/>
        <w:jc w:val="both"/>
        <w:rPr>
          <w:sz w:val="24"/>
          <w:szCs w:val="24"/>
        </w:rPr>
      </w:pPr>
      <w:r w:rsidRPr="001C1BAE">
        <w:rPr>
          <w:rFonts w:eastAsia="Calibri"/>
          <w:sz w:val="24"/>
          <w:szCs w:val="24"/>
          <w:lang w:eastAsia="en-US"/>
        </w:rPr>
        <w:t>Контрольный орган может проводить профилактические мероприятия, не предусмотренные Программой профилактики.</w:t>
      </w:r>
    </w:p>
    <w:p w:rsidR="001C1BAE" w:rsidRPr="001C1BAE" w:rsidRDefault="001C1BAE" w:rsidP="001C1BAE">
      <w:pPr>
        <w:tabs>
          <w:tab w:val="left" w:pos="851"/>
        </w:tabs>
        <w:spacing w:after="160"/>
        <w:ind w:right="282" w:firstLine="709"/>
        <w:contextualSpacing/>
        <w:jc w:val="both"/>
        <w:rPr>
          <w:sz w:val="24"/>
          <w:szCs w:val="24"/>
        </w:rPr>
      </w:pPr>
      <w:bookmarkStart w:id="2" w:name="P85"/>
      <w:bookmarkEnd w:id="2"/>
      <w:r w:rsidRPr="001C1BAE">
        <w:rPr>
          <w:rFonts w:eastAsia="Calibri"/>
          <w:sz w:val="24"/>
          <w:szCs w:val="24"/>
          <w:lang w:eastAsia="en-US"/>
        </w:rPr>
        <w:tab/>
        <w:t xml:space="preserve">13. При осуществлении </w:t>
      </w:r>
      <w:r w:rsidRPr="001C1BAE">
        <w:rPr>
          <w:sz w:val="24"/>
          <w:szCs w:val="24"/>
        </w:rPr>
        <w:t>муниципального контроля</w:t>
      </w:r>
      <w:r w:rsidRPr="001C1BAE">
        <w:rPr>
          <w:rFonts w:eastAsia="Calibri"/>
          <w:sz w:val="24"/>
          <w:szCs w:val="24"/>
          <w:lang w:eastAsia="en-US"/>
        </w:rPr>
        <w:t xml:space="preserve"> могут проводиться следующие виды профилактических мероприятий:</w:t>
      </w:r>
    </w:p>
    <w:p w:rsidR="001C1BAE" w:rsidRPr="001C1BAE" w:rsidRDefault="001C1BAE" w:rsidP="001C1BAE">
      <w:pPr>
        <w:tabs>
          <w:tab w:val="left" w:pos="851"/>
        </w:tabs>
        <w:spacing w:after="160"/>
        <w:ind w:right="282" w:firstLine="709"/>
        <w:contextualSpacing/>
        <w:jc w:val="both"/>
        <w:rPr>
          <w:sz w:val="24"/>
          <w:szCs w:val="24"/>
        </w:rPr>
      </w:pPr>
      <w:r w:rsidRPr="001C1BAE">
        <w:rPr>
          <w:rFonts w:eastAsia="Calibri"/>
          <w:sz w:val="24"/>
          <w:szCs w:val="24"/>
          <w:lang w:eastAsia="en-US"/>
        </w:rPr>
        <w:t>1) информирование;</w:t>
      </w:r>
    </w:p>
    <w:p w:rsidR="001C1BAE" w:rsidRPr="001C1BAE" w:rsidRDefault="001C1BAE" w:rsidP="001C1BAE">
      <w:pPr>
        <w:tabs>
          <w:tab w:val="left" w:pos="851"/>
        </w:tabs>
        <w:spacing w:after="160"/>
        <w:ind w:right="282" w:firstLine="709"/>
        <w:contextualSpacing/>
        <w:jc w:val="both"/>
        <w:rPr>
          <w:sz w:val="24"/>
          <w:szCs w:val="24"/>
        </w:rPr>
      </w:pPr>
      <w:r w:rsidRPr="001C1BAE">
        <w:rPr>
          <w:rFonts w:eastAsia="Calibri"/>
          <w:sz w:val="24"/>
          <w:szCs w:val="24"/>
          <w:lang w:eastAsia="en-US"/>
        </w:rPr>
        <w:t>2)</w:t>
      </w:r>
      <w:r w:rsidRPr="001C1BAE">
        <w:rPr>
          <w:sz w:val="24"/>
          <w:szCs w:val="24"/>
        </w:rPr>
        <w:t xml:space="preserve"> обобщение правоприменительной практики;</w:t>
      </w:r>
    </w:p>
    <w:p w:rsidR="001C1BAE" w:rsidRPr="001C1BAE" w:rsidRDefault="001C1BAE" w:rsidP="001C1BAE">
      <w:pPr>
        <w:spacing w:after="160"/>
        <w:ind w:right="282" w:firstLine="709"/>
        <w:contextualSpacing/>
        <w:jc w:val="both"/>
        <w:rPr>
          <w:sz w:val="24"/>
          <w:szCs w:val="24"/>
        </w:rPr>
      </w:pPr>
      <w:r w:rsidRPr="001C1BAE">
        <w:rPr>
          <w:rFonts w:eastAsia="Calibri"/>
          <w:sz w:val="24"/>
          <w:szCs w:val="24"/>
          <w:lang w:eastAsia="en-US"/>
        </w:rPr>
        <w:t>3) консультирование;</w:t>
      </w:r>
    </w:p>
    <w:p w:rsidR="001C1BAE" w:rsidRPr="001C1BAE" w:rsidRDefault="001C1BAE" w:rsidP="001C1BAE">
      <w:pPr>
        <w:spacing w:after="160"/>
        <w:ind w:right="282" w:firstLine="709"/>
        <w:contextualSpacing/>
        <w:jc w:val="both"/>
        <w:rPr>
          <w:sz w:val="24"/>
          <w:szCs w:val="24"/>
        </w:rPr>
      </w:pPr>
      <w:r w:rsidRPr="001C1BAE">
        <w:rPr>
          <w:rFonts w:eastAsia="Calibri"/>
          <w:sz w:val="24"/>
          <w:szCs w:val="24"/>
          <w:lang w:eastAsia="en-US"/>
        </w:rPr>
        <w:t>4) объявление предостережения;</w:t>
      </w:r>
    </w:p>
    <w:p w:rsidR="001C1BAE" w:rsidRPr="001C1BAE" w:rsidRDefault="001C1BAE" w:rsidP="001C1BAE">
      <w:pPr>
        <w:spacing w:after="160"/>
        <w:ind w:right="282" w:firstLine="709"/>
        <w:contextualSpacing/>
        <w:jc w:val="both"/>
        <w:rPr>
          <w:sz w:val="24"/>
          <w:szCs w:val="24"/>
        </w:rPr>
      </w:pPr>
      <w:r w:rsidRPr="001C1BAE">
        <w:rPr>
          <w:rFonts w:eastAsia="Calibri"/>
          <w:sz w:val="24"/>
          <w:szCs w:val="24"/>
          <w:lang w:eastAsia="en-US"/>
        </w:rPr>
        <w:t>5) профилактический визит.</w:t>
      </w:r>
    </w:p>
    <w:p w:rsidR="001C1BAE" w:rsidRPr="001C1BAE" w:rsidRDefault="001C1BAE" w:rsidP="001C1BAE">
      <w:pPr>
        <w:ind w:right="282" w:firstLine="709"/>
        <w:contextualSpacing/>
        <w:jc w:val="both"/>
        <w:rPr>
          <w:sz w:val="24"/>
          <w:szCs w:val="24"/>
        </w:rPr>
      </w:pPr>
      <w:r w:rsidRPr="001C1BAE">
        <w:rPr>
          <w:rFonts w:eastAsia="Calibri"/>
          <w:sz w:val="24"/>
          <w:szCs w:val="24"/>
          <w:lang w:eastAsia="en-US"/>
        </w:rPr>
        <w:t xml:space="preserve">14. Информирование контролируемых лиц и иных заинтересованных лиц осуществляется в порядке, установленном статьей 46 Федерального закона №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1C1BAE" w:rsidRPr="001C1BAE" w:rsidRDefault="001C1BAE" w:rsidP="001C1BAE">
      <w:pPr>
        <w:spacing w:after="160"/>
        <w:ind w:right="282" w:firstLine="709"/>
        <w:contextualSpacing/>
        <w:jc w:val="both"/>
        <w:rPr>
          <w:sz w:val="24"/>
          <w:szCs w:val="24"/>
        </w:rPr>
      </w:pPr>
      <w:r w:rsidRPr="001C1BAE">
        <w:rPr>
          <w:rFonts w:eastAsia="Calibri"/>
          <w:sz w:val="24"/>
          <w:szCs w:val="24"/>
          <w:lang w:eastAsia="en-US"/>
        </w:rPr>
        <w:t>15.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1C1BAE" w:rsidRPr="001C1BAE" w:rsidRDefault="001C1BAE" w:rsidP="001C1BAE">
      <w:pPr>
        <w:spacing w:after="160"/>
        <w:ind w:right="282" w:firstLine="709"/>
        <w:contextualSpacing/>
        <w:jc w:val="both"/>
        <w:rPr>
          <w:sz w:val="24"/>
          <w:szCs w:val="24"/>
        </w:rPr>
      </w:pPr>
      <w:r w:rsidRPr="001C1BAE">
        <w:rPr>
          <w:rFonts w:eastAsia="Calibri"/>
          <w:sz w:val="24"/>
          <w:szCs w:val="24"/>
          <w:lang w:eastAsia="en-US"/>
        </w:rPr>
        <w:t xml:space="preserve">По итогам обобщения правоприменительной практики должностными лицами, уполномоченными осуществлять муниципальный контроль, ежегодно готовится доклад, содержащий результаты обобщения правоприменительной практики по осуществлению муниципального контроля и утверждаемый главой администрации. Указанный доклад размещается в срок до 31 марта года, следующего за отчетным годом, на официальном сайте Администрации. </w:t>
      </w:r>
    </w:p>
    <w:p w:rsidR="001C1BAE" w:rsidRPr="001C1BAE" w:rsidRDefault="001C1BAE" w:rsidP="001C1BAE">
      <w:pPr>
        <w:tabs>
          <w:tab w:val="left" w:pos="993"/>
        </w:tabs>
        <w:spacing w:after="160"/>
        <w:ind w:right="282" w:firstLine="709"/>
        <w:contextualSpacing/>
        <w:jc w:val="both"/>
        <w:rPr>
          <w:sz w:val="24"/>
          <w:szCs w:val="24"/>
        </w:rPr>
      </w:pPr>
      <w:bookmarkStart w:id="3" w:name="P146"/>
      <w:bookmarkEnd w:id="3"/>
      <w:r w:rsidRPr="001C1BAE">
        <w:rPr>
          <w:rFonts w:eastAsia="Calibri"/>
          <w:sz w:val="24"/>
          <w:szCs w:val="24"/>
          <w:lang w:eastAsia="en-US"/>
        </w:rPr>
        <w:t xml:space="preserve">16. Консультирование (разъяснение по вопросам, связанным с организацией и осуществлением </w:t>
      </w:r>
      <w:r w:rsidRPr="001C1BAE">
        <w:rPr>
          <w:sz w:val="24"/>
          <w:szCs w:val="24"/>
        </w:rPr>
        <w:t>муниципального контроля</w:t>
      </w:r>
      <w:r w:rsidRPr="001C1BAE">
        <w:rPr>
          <w:rFonts w:eastAsia="Calibri"/>
          <w:sz w:val="24"/>
          <w:szCs w:val="24"/>
          <w:lang w:eastAsia="en-US"/>
        </w:rPr>
        <w:t xml:space="preserve">) осуществляется должностным лицом контрольного органа, по обращениям контролируемых лиц и их представителей без взимания платы. </w:t>
      </w:r>
    </w:p>
    <w:p w:rsidR="001C1BAE" w:rsidRPr="001C1BAE" w:rsidRDefault="001C1BAE" w:rsidP="001C1BAE">
      <w:pPr>
        <w:spacing w:after="160"/>
        <w:ind w:right="282" w:firstLine="709"/>
        <w:contextualSpacing/>
        <w:jc w:val="both"/>
        <w:rPr>
          <w:sz w:val="24"/>
          <w:szCs w:val="24"/>
        </w:rPr>
      </w:pPr>
      <w:r w:rsidRPr="001C1BAE">
        <w:rPr>
          <w:rFonts w:eastAsia="Calibri"/>
          <w:sz w:val="24"/>
          <w:szCs w:val="24"/>
          <w:lang w:eastAsia="en-US"/>
        </w:rPr>
        <w:t xml:space="preserve">Консультирование может осуществляться должностным лицом контрольного органа по телефону, посредством </w:t>
      </w:r>
      <w:proofErr w:type="spellStart"/>
      <w:r w:rsidRPr="001C1BAE">
        <w:rPr>
          <w:rFonts w:eastAsia="Calibri"/>
          <w:sz w:val="24"/>
          <w:szCs w:val="24"/>
          <w:lang w:eastAsia="en-US"/>
        </w:rPr>
        <w:t>видео-конференц-связи</w:t>
      </w:r>
      <w:proofErr w:type="spellEnd"/>
      <w:r w:rsidRPr="001C1BAE">
        <w:rPr>
          <w:rFonts w:eastAsia="Calibri"/>
          <w:sz w:val="24"/>
          <w:szCs w:val="24"/>
          <w:lang w:eastAsia="en-US"/>
        </w:rPr>
        <w:t xml:space="preserve">, на личном приеме либо в ходе проведения профилактического мероприятия, контрольного (надзорного) мероприятия. </w:t>
      </w:r>
    </w:p>
    <w:p w:rsidR="001C1BAE" w:rsidRPr="001C1BAE" w:rsidRDefault="001C1BAE" w:rsidP="001C1BAE">
      <w:pPr>
        <w:spacing w:after="160"/>
        <w:ind w:right="282" w:firstLine="709"/>
        <w:contextualSpacing/>
        <w:jc w:val="both"/>
        <w:rPr>
          <w:sz w:val="24"/>
          <w:szCs w:val="24"/>
        </w:rPr>
      </w:pPr>
      <w:r w:rsidRPr="001C1BAE">
        <w:rPr>
          <w:rFonts w:eastAsia="Calibri"/>
          <w:sz w:val="24"/>
          <w:szCs w:val="24"/>
          <w:lang w:eastAsia="en-US"/>
        </w:rPr>
        <w:lastRenderedPageBreak/>
        <w:t>Консультирование осуществляется по следующим вопросам:</w:t>
      </w:r>
    </w:p>
    <w:p w:rsidR="001C1BAE" w:rsidRPr="001C1BAE" w:rsidRDefault="001C1BAE" w:rsidP="001C1BAE">
      <w:pPr>
        <w:spacing w:after="160"/>
        <w:ind w:right="282" w:firstLine="709"/>
        <w:contextualSpacing/>
        <w:jc w:val="both"/>
        <w:rPr>
          <w:sz w:val="24"/>
          <w:szCs w:val="24"/>
        </w:rPr>
      </w:pPr>
      <w:r w:rsidRPr="001C1BAE">
        <w:rPr>
          <w:rFonts w:eastAsia="Calibri"/>
          <w:sz w:val="24"/>
          <w:szCs w:val="24"/>
          <w:lang w:eastAsia="en-US"/>
        </w:rPr>
        <w:t xml:space="preserve">1) компетенция контрольного органа; </w:t>
      </w:r>
    </w:p>
    <w:p w:rsidR="001C1BAE" w:rsidRPr="001C1BAE" w:rsidRDefault="001C1BAE" w:rsidP="001C1BAE">
      <w:pPr>
        <w:spacing w:after="160"/>
        <w:ind w:right="282" w:firstLine="709"/>
        <w:contextualSpacing/>
        <w:jc w:val="both"/>
        <w:rPr>
          <w:sz w:val="24"/>
          <w:szCs w:val="24"/>
        </w:rPr>
      </w:pPr>
      <w:r w:rsidRPr="001C1BAE">
        <w:rPr>
          <w:rFonts w:eastAsia="Calibri"/>
          <w:sz w:val="24"/>
          <w:szCs w:val="24"/>
          <w:lang w:eastAsia="en-US"/>
        </w:rPr>
        <w:t xml:space="preserve">2) организация и осуществление </w:t>
      </w:r>
      <w:r w:rsidRPr="001C1BAE">
        <w:rPr>
          <w:sz w:val="24"/>
          <w:szCs w:val="24"/>
        </w:rPr>
        <w:t>муниципального контроля</w:t>
      </w:r>
      <w:r w:rsidRPr="001C1BAE">
        <w:rPr>
          <w:rFonts w:eastAsia="Calibri"/>
          <w:sz w:val="24"/>
          <w:szCs w:val="24"/>
          <w:lang w:eastAsia="en-US"/>
        </w:rPr>
        <w:t>;</w:t>
      </w:r>
    </w:p>
    <w:p w:rsidR="001C1BAE" w:rsidRPr="001C1BAE" w:rsidRDefault="001C1BAE" w:rsidP="001C1BAE">
      <w:pPr>
        <w:spacing w:after="160"/>
        <w:ind w:right="282" w:firstLine="709"/>
        <w:contextualSpacing/>
        <w:jc w:val="both"/>
        <w:rPr>
          <w:sz w:val="24"/>
          <w:szCs w:val="24"/>
        </w:rPr>
      </w:pPr>
      <w:r w:rsidRPr="001C1BAE">
        <w:rPr>
          <w:rFonts w:eastAsia="Calibri"/>
          <w:sz w:val="24"/>
          <w:szCs w:val="24"/>
          <w:lang w:eastAsia="en-US"/>
        </w:rPr>
        <w:t>3) порядок осуществления профилактических, контрольных (надзорных) мероприятий, установленных Положением;</w:t>
      </w:r>
    </w:p>
    <w:p w:rsidR="001C1BAE" w:rsidRPr="001C1BAE" w:rsidRDefault="001C1BAE" w:rsidP="001C1BAE">
      <w:pPr>
        <w:spacing w:after="160"/>
        <w:ind w:right="282" w:firstLine="709"/>
        <w:contextualSpacing/>
        <w:jc w:val="both"/>
        <w:rPr>
          <w:sz w:val="24"/>
          <w:szCs w:val="24"/>
        </w:rPr>
      </w:pPr>
      <w:r w:rsidRPr="001C1BAE">
        <w:rPr>
          <w:rFonts w:eastAsia="Calibri"/>
          <w:sz w:val="24"/>
          <w:szCs w:val="24"/>
          <w:lang w:eastAsia="en-US"/>
        </w:rPr>
        <w:t>4) применение мер ответственности за нарушение обязательных требований.</w:t>
      </w:r>
    </w:p>
    <w:p w:rsidR="001C1BAE" w:rsidRPr="001C1BAE" w:rsidRDefault="001C1BAE" w:rsidP="001C1BAE">
      <w:pPr>
        <w:spacing w:after="160"/>
        <w:ind w:right="282" w:firstLine="709"/>
        <w:contextualSpacing/>
        <w:jc w:val="both"/>
        <w:rPr>
          <w:sz w:val="24"/>
          <w:szCs w:val="24"/>
        </w:rPr>
      </w:pPr>
      <w:r w:rsidRPr="001C1BAE">
        <w:rPr>
          <w:rFonts w:eastAsia="Calibri"/>
          <w:sz w:val="24"/>
          <w:szCs w:val="24"/>
          <w:lang w:eastAsia="en-US"/>
        </w:rPr>
        <w:t xml:space="preserve">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w:t>
      </w:r>
      <w:hyperlink r:id="rId6" w:history="1">
        <w:r w:rsidRPr="001C1BAE">
          <w:rPr>
            <w:rStyle w:val="ab"/>
            <w:rFonts w:eastAsia="Calibri"/>
            <w:sz w:val="24"/>
            <w:szCs w:val="24"/>
            <w:lang w:eastAsia="en-US"/>
          </w:rPr>
          <w:t>законом</w:t>
        </w:r>
      </w:hyperlink>
      <w:r w:rsidRPr="001C1BAE">
        <w:rPr>
          <w:rFonts w:eastAsia="Calibri"/>
          <w:sz w:val="24"/>
          <w:szCs w:val="24"/>
          <w:lang w:eastAsia="en-US"/>
        </w:rPr>
        <w:t xml:space="preserve"> от 2 мая 2006 г. № 59-ФЗ «О порядке рассмотрения обращений граждан Российской Федерации».</w:t>
      </w:r>
    </w:p>
    <w:p w:rsidR="001C1BAE" w:rsidRPr="001C1BAE" w:rsidRDefault="001C1BAE" w:rsidP="001C1BAE">
      <w:pPr>
        <w:spacing w:after="160"/>
        <w:ind w:right="282" w:firstLine="709"/>
        <w:contextualSpacing/>
        <w:jc w:val="both"/>
        <w:rPr>
          <w:sz w:val="24"/>
          <w:szCs w:val="24"/>
        </w:rPr>
      </w:pPr>
      <w:proofErr w:type="gramStart"/>
      <w:r w:rsidRPr="001C1BAE">
        <w:rPr>
          <w:rFonts w:eastAsia="Calibri"/>
          <w:sz w:val="24"/>
          <w:szCs w:val="24"/>
          <w:lang w:eastAsia="en-US"/>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1C1BAE" w:rsidRPr="001C1BAE" w:rsidRDefault="001C1BAE" w:rsidP="001C1BAE">
      <w:pPr>
        <w:spacing w:after="160"/>
        <w:ind w:right="282" w:firstLine="709"/>
        <w:contextualSpacing/>
        <w:jc w:val="both"/>
        <w:rPr>
          <w:sz w:val="24"/>
          <w:szCs w:val="24"/>
        </w:rPr>
      </w:pPr>
      <w:r w:rsidRPr="001C1BAE">
        <w:rPr>
          <w:rFonts w:eastAsia="Calibri"/>
          <w:sz w:val="24"/>
          <w:szCs w:val="24"/>
          <w:lang w:eastAsia="en-US"/>
        </w:rPr>
        <w:t>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1C1BAE" w:rsidRPr="001C1BAE" w:rsidRDefault="001C1BAE" w:rsidP="001C1BAE">
      <w:pPr>
        <w:spacing w:after="160"/>
        <w:ind w:right="282" w:firstLine="709"/>
        <w:contextualSpacing/>
        <w:jc w:val="both"/>
        <w:rPr>
          <w:sz w:val="24"/>
          <w:szCs w:val="24"/>
        </w:rPr>
      </w:pPr>
      <w:r w:rsidRPr="001C1BAE">
        <w:rPr>
          <w:rFonts w:eastAsia="Calibri"/>
          <w:sz w:val="24"/>
          <w:szCs w:val="24"/>
          <w:lang w:eastAsia="en-US"/>
        </w:rPr>
        <w:t>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1C1BAE" w:rsidRPr="001C1BAE" w:rsidRDefault="001C1BAE" w:rsidP="001C1BAE">
      <w:pPr>
        <w:spacing w:after="160"/>
        <w:ind w:right="282" w:firstLine="709"/>
        <w:contextualSpacing/>
        <w:jc w:val="both"/>
        <w:rPr>
          <w:sz w:val="24"/>
          <w:szCs w:val="24"/>
        </w:rPr>
      </w:pPr>
      <w:r w:rsidRPr="001C1BAE">
        <w:rPr>
          <w:rFonts w:eastAsia="Calibri"/>
          <w:sz w:val="24"/>
          <w:szCs w:val="24"/>
          <w:lang w:eastAsia="en-US"/>
        </w:rPr>
        <w:t xml:space="preserve">17. </w:t>
      </w:r>
      <w:proofErr w:type="gramStart"/>
      <w:r w:rsidRPr="001C1BAE">
        <w:rPr>
          <w:rFonts w:eastAsia="Calibri"/>
          <w:bCs/>
          <w:sz w:val="24"/>
          <w:szCs w:val="24"/>
          <w:lang w:eastAsia="en-US"/>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w:t>
      </w:r>
      <w:proofErr w:type="gramEnd"/>
      <w:r w:rsidRPr="001C1BAE">
        <w:rPr>
          <w:rFonts w:eastAsia="Calibri"/>
          <w:bCs/>
          <w:sz w:val="24"/>
          <w:szCs w:val="24"/>
          <w:lang w:eastAsia="en-US"/>
        </w:rPr>
        <w:t xml:space="preserve"> принять меры по обеспечению соблюдения обязательных требований</w:t>
      </w:r>
      <w:r w:rsidRPr="001C1BAE">
        <w:rPr>
          <w:rFonts w:eastAsia="Calibri"/>
          <w:sz w:val="24"/>
          <w:szCs w:val="24"/>
          <w:lang w:eastAsia="en-US"/>
        </w:rPr>
        <w:t>.</w:t>
      </w:r>
    </w:p>
    <w:p w:rsidR="001C1BAE" w:rsidRPr="001C1BAE" w:rsidRDefault="001C1BAE" w:rsidP="001C1BAE">
      <w:pPr>
        <w:spacing w:after="160"/>
        <w:ind w:right="282" w:firstLine="709"/>
        <w:contextualSpacing/>
        <w:jc w:val="both"/>
        <w:rPr>
          <w:sz w:val="24"/>
          <w:szCs w:val="24"/>
        </w:rPr>
      </w:pPr>
      <w:proofErr w:type="gramStart"/>
      <w:r w:rsidRPr="001C1BAE">
        <w:rPr>
          <w:rFonts w:eastAsia="Calibri"/>
          <w:sz w:val="24"/>
          <w:szCs w:val="24"/>
          <w:lang w:eastAsia="en-US"/>
        </w:rPr>
        <w:t>Предостережение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w:t>
      </w:r>
      <w:proofErr w:type="gramEnd"/>
      <w:r w:rsidRPr="001C1BAE">
        <w:rPr>
          <w:rFonts w:eastAsia="Calibri"/>
          <w:sz w:val="24"/>
          <w:szCs w:val="24"/>
          <w:lang w:eastAsia="en-US"/>
        </w:rPr>
        <w:t xml:space="preserve"> лицом сведений и документов.</w:t>
      </w:r>
    </w:p>
    <w:p w:rsidR="001C1BAE" w:rsidRPr="001C1BAE" w:rsidRDefault="001C1BAE" w:rsidP="001C1BAE">
      <w:pPr>
        <w:spacing w:after="160"/>
        <w:ind w:right="282" w:firstLine="709"/>
        <w:contextualSpacing/>
        <w:jc w:val="both"/>
        <w:rPr>
          <w:sz w:val="24"/>
          <w:szCs w:val="24"/>
        </w:rPr>
      </w:pPr>
      <w:r w:rsidRPr="001C1BAE">
        <w:rPr>
          <w:rFonts w:eastAsia="Calibri"/>
          <w:sz w:val="24"/>
          <w:szCs w:val="24"/>
          <w:lang w:eastAsia="en-US"/>
        </w:rPr>
        <w:t>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1C1BAE" w:rsidRPr="001C1BAE" w:rsidRDefault="001C1BAE" w:rsidP="001C1BAE">
      <w:pPr>
        <w:spacing w:after="160"/>
        <w:ind w:right="282" w:firstLine="709"/>
        <w:contextualSpacing/>
        <w:jc w:val="both"/>
        <w:rPr>
          <w:sz w:val="24"/>
          <w:szCs w:val="24"/>
        </w:rPr>
      </w:pPr>
      <w:r w:rsidRPr="001C1BAE">
        <w:rPr>
          <w:rFonts w:eastAsia="Calibri"/>
          <w:sz w:val="24"/>
          <w:szCs w:val="24"/>
          <w:lang w:eastAsia="en-US"/>
        </w:rPr>
        <w:t xml:space="preserve">18.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 </w:t>
      </w:r>
    </w:p>
    <w:p w:rsidR="001C1BAE" w:rsidRPr="001C1BAE" w:rsidRDefault="001C1BAE" w:rsidP="001C1BAE">
      <w:pPr>
        <w:spacing w:after="160"/>
        <w:ind w:right="282" w:firstLine="709"/>
        <w:contextualSpacing/>
        <w:jc w:val="both"/>
        <w:rPr>
          <w:sz w:val="24"/>
          <w:szCs w:val="24"/>
        </w:rPr>
      </w:pPr>
      <w:proofErr w:type="gramStart"/>
      <w:r w:rsidRPr="001C1BAE">
        <w:rPr>
          <w:rFonts w:eastAsia="Calibri"/>
          <w:sz w:val="24"/>
          <w:szCs w:val="24"/>
          <w:lang w:eastAsia="en-US"/>
        </w:rPr>
        <w:lastRenderedPageBreak/>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w:t>
      </w:r>
      <w:proofErr w:type="gramEnd"/>
      <w:r w:rsidRPr="001C1BAE">
        <w:rPr>
          <w:rFonts w:eastAsia="Calibri"/>
          <w:sz w:val="24"/>
          <w:szCs w:val="24"/>
          <w:lang w:eastAsia="en-US"/>
        </w:rPr>
        <w:t xml:space="preserve"> обоснования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rsidR="001C1BAE" w:rsidRPr="001C1BAE" w:rsidRDefault="001C1BAE" w:rsidP="001C1BAE">
      <w:pPr>
        <w:spacing w:after="160"/>
        <w:ind w:right="282" w:firstLine="709"/>
        <w:contextualSpacing/>
        <w:jc w:val="both"/>
        <w:rPr>
          <w:sz w:val="24"/>
          <w:szCs w:val="24"/>
        </w:rPr>
      </w:pPr>
      <w:r w:rsidRPr="001C1BAE">
        <w:rPr>
          <w:rFonts w:eastAsia="Calibri"/>
          <w:sz w:val="24"/>
          <w:szCs w:val="24"/>
          <w:lang w:eastAsia="en-US"/>
        </w:rPr>
        <w:t>Возражения рассматриваются должностным лицом, объявившим предостережение, не позднее 15 календарных дней с момента получения таких возражений.</w:t>
      </w:r>
    </w:p>
    <w:p w:rsidR="001C1BAE" w:rsidRPr="001C1BAE" w:rsidRDefault="001C1BAE" w:rsidP="001C1BAE">
      <w:pPr>
        <w:spacing w:after="160"/>
        <w:ind w:right="282" w:firstLine="709"/>
        <w:contextualSpacing/>
        <w:jc w:val="both"/>
        <w:rPr>
          <w:sz w:val="24"/>
          <w:szCs w:val="24"/>
        </w:rPr>
      </w:pPr>
      <w:r w:rsidRPr="001C1BAE">
        <w:rPr>
          <w:rFonts w:eastAsia="Calibri"/>
          <w:sz w:val="24"/>
          <w:szCs w:val="24"/>
          <w:lang w:eastAsia="en-US"/>
        </w:rPr>
        <w:t>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1C1BAE" w:rsidRPr="001C1BAE" w:rsidRDefault="001C1BAE" w:rsidP="001C1BAE">
      <w:pPr>
        <w:autoSpaceDE w:val="0"/>
        <w:ind w:right="282" w:firstLine="709"/>
        <w:jc w:val="both"/>
        <w:rPr>
          <w:sz w:val="24"/>
          <w:szCs w:val="24"/>
        </w:rPr>
      </w:pPr>
      <w:r w:rsidRPr="001C1BAE">
        <w:rPr>
          <w:sz w:val="24"/>
          <w:szCs w:val="24"/>
        </w:rPr>
        <w:t xml:space="preserve">19.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w:t>
      </w:r>
      <w:proofErr w:type="spellStart"/>
      <w:r w:rsidRPr="001C1BAE">
        <w:rPr>
          <w:sz w:val="24"/>
          <w:szCs w:val="24"/>
        </w:rPr>
        <w:t>видео-конференц-связи</w:t>
      </w:r>
      <w:proofErr w:type="spellEnd"/>
      <w:r w:rsidRPr="001C1BAE">
        <w:rPr>
          <w:sz w:val="24"/>
          <w:szCs w:val="24"/>
        </w:rPr>
        <w:t>.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1C1BAE" w:rsidRPr="001C1BAE" w:rsidRDefault="001C1BAE" w:rsidP="001C1BAE">
      <w:pPr>
        <w:autoSpaceDE w:val="0"/>
        <w:ind w:right="282" w:firstLine="709"/>
        <w:jc w:val="both"/>
        <w:rPr>
          <w:sz w:val="24"/>
          <w:szCs w:val="24"/>
        </w:rPr>
      </w:pPr>
      <w:r w:rsidRPr="001C1BAE">
        <w:rPr>
          <w:sz w:val="24"/>
          <w:szCs w:val="24"/>
        </w:rPr>
        <w:t>В ходе профилактического визита должностным лицом контрольного органа может осуществляться консультирование контролируемого лица.</w:t>
      </w:r>
    </w:p>
    <w:p w:rsidR="001C1BAE" w:rsidRPr="001C1BAE" w:rsidRDefault="001C1BAE" w:rsidP="001C1BAE">
      <w:pPr>
        <w:autoSpaceDE w:val="0"/>
        <w:ind w:right="282" w:firstLine="709"/>
        <w:jc w:val="both"/>
        <w:rPr>
          <w:sz w:val="24"/>
          <w:szCs w:val="24"/>
        </w:rPr>
      </w:pPr>
      <w:r w:rsidRPr="001C1BAE">
        <w:rPr>
          <w:sz w:val="24"/>
          <w:szCs w:val="24"/>
        </w:rPr>
        <w:t>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1C1BAE" w:rsidRPr="001C1BAE" w:rsidRDefault="001C1BAE" w:rsidP="001C1BAE">
      <w:pPr>
        <w:autoSpaceDE w:val="0"/>
        <w:ind w:right="282" w:firstLine="709"/>
        <w:jc w:val="both"/>
        <w:rPr>
          <w:sz w:val="24"/>
          <w:szCs w:val="24"/>
        </w:rPr>
      </w:pPr>
      <w:r w:rsidRPr="001C1BAE">
        <w:rPr>
          <w:sz w:val="24"/>
          <w:szCs w:val="24"/>
        </w:rPr>
        <w:t>В случае</w:t>
      </w:r>
      <w:proofErr w:type="gramStart"/>
      <w:r w:rsidRPr="001C1BAE">
        <w:rPr>
          <w:sz w:val="24"/>
          <w:szCs w:val="24"/>
        </w:rPr>
        <w:t>,</w:t>
      </w:r>
      <w:proofErr w:type="gramEnd"/>
      <w:r w:rsidRPr="001C1BAE">
        <w:rPr>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1C1BAE" w:rsidRPr="001C1BAE" w:rsidRDefault="001C1BAE" w:rsidP="001C1BAE">
      <w:pPr>
        <w:autoSpaceDE w:val="0"/>
        <w:ind w:right="282" w:firstLine="709"/>
        <w:jc w:val="both"/>
        <w:rPr>
          <w:sz w:val="24"/>
          <w:szCs w:val="24"/>
        </w:rPr>
      </w:pPr>
    </w:p>
    <w:p w:rsidR="001C1BAE" w:rsidRPr="001C1BAE" w:rsidRDefault="001C1BAE" w:rsidP="001C1BAE">
      <w:pPr>
        <w:autoSpaceDE w:val="0"/>
        <w:ind w:right="282" w:firstLine="709"/>
        <w:jc w:val="both"/>
        <w:rPr>
          <w:sz w:val="24"/>
          <w:szCs w:val="24"/>
        </w:rPr>
      </w:pPr>
      <w:r w:rsidRPr="001C1BAE">
        <w:rPr>
          <w:b/>
          <w:sz w:val="24"/>
          <w:szCs w:val="24"/>
        </w:rPr>
        <w:t>Осуществление муниципального автодорожного контроля</w:t>
      </w:r>
    </w:p>
    <w:p w:rsidR="001C1BAE" w:rsidRPr="001C1BAE" w:rsidRDefault="001C1BAE" w:rsidP="001C1BAE">
      <w:pPr>
        <w:autoSpaceDE w:val="0"/>
        <w:ind w:right="282" w:firstLine="709"/>
        <w:jc w:val="both"/>
        <w:rPr>
          <w:b/>
          <w:sz w:val="24"/>
          <w:szCs w:val="24"/>
        </w:rPr>
      </w:pPr>
    </w:p>
    <w:p w:rsidR="001C1BAE" w:rsidRPr="001C1BAE" w:rsidRDefault="001C1BAE" w:rsidP="001C1BAE">
      <w:pPr>
        <w:spacing w:after="160"/>
        <w:ind w:right="282" w:firstLine="709"/>
        <w:contextualSpacing/>
        <w:jc w:val="both"/>
        <w:rPr>
          <w:sz w:val="24"/>
          <w:szCs w:val="24"/>
        </w:rPr>
      </w:pPr>
      <w:r w:rsidRPr="001C1BAE">
        <w:rPr>
          <w:rFonts w:eastAsia="Calibri"/>
          <w:bCs/>
          <w:iCs/>
          <w:sz w:val="24"/>
          <w:szCs w:val="24"/>
          <w:lang w:eastAsia="en-US"/>
        </w:rPr>
        <w:t>20. Решение о проведении контрольного мероприятия принимает глава (заместитель главы) Администрации.</w:t>
      </w:r>
    </w:p>
    <w:p w:rsidR="001C1BAE" w:rsidRPr="001C1BAE" w:rsidRDefault="001C1BAE" w:rsidP="001C1BAE">
      <w:pPr>
        <w:spacing w:after="160"/>
        <w:ind w:right="282" w:firstLine="709"/>
        <w:contextualSpacing/>
        <w:jc w:val="both"/>
        <w:rPr>
          <w:sz w:val="24"/>
          <w:szCs w:val="24"/>
        </w:rPr>
      </w:pPr>
      <w:r w:rsidRPr="001C1BAE">
        <w:rPr>
          <w:rFonts w:eastAsia="Calibri"/>
          <w:sz w:val="24"/>
          <w:szCs w:val="24"/>
          <w:lang w:eastAsia="en-US"/>
        </w:rPr>
        <w:t xml:space="preserve">21. </w:t>
      </w:r>
      <w:r w:rsidRPr="001C1BAE">
        <w:rPr>
          <w:rFonts w:eastAsia="Calibri"/>
          <w:bCs/>
          <w:iCs/>
          <w:sz w:val="24"/>
          <w:szCs w:val="24"/>
          <w:lang w:eastAsia="en-US"/>
        </w:rPr>
        <w:t xml:space="preserve">В рамках осуществления </w:t>
      </w:r>
      <w:r w:rsidRPr="001C1BAE">
        <w:rPr>
          <w:rFonts w:eastAsia="Calibri"/>
          <w:sz w:val="24"/>
          <w:szCs w:val="24"/>
          <w:lang w:eastAsia="en-US"/>
        </w:rPr>
        <w:t>муниципального контроля при взаимодействии с контролируемым лицом</w:t>
      </w:r>
      <w:r w:rsidRPr="001C1BAE">
        <w:rPr>
          <w:rFonts w:eastAsia="Calibri"/>
          <w:bCs/>
          <w:iCs/>
          <w:sz w:val="24"/>
          <w:szCs w:val="24"/>
          <w:lang w:eastAsia="en-US"/>
        </w:rPr>
        <w:t xml:space="preserve"> проводятся следующие контрольные мероприятия:</w:t>
      </w:r>
    </w:p>
    <w:p w:rsidR="001C1BAE" w:rsidRPr="001C1BAE" w:rsidRDefault="001C1BAE" w:rsidP="001C1BAE">
      <w:pPr>
        <w:spacing w:after="160"/>
        <w:ind w:right="282" w:firstLine="709"/>
        <w:contextualSpacing/>
        <w:jc w:val="both"/>
        <w:rPr>
          <w:sz w:val="24"/>
          <w:szCs w:val="24"/>
        </w:rPr>
      </w:pPr>
      <w:r w:rsidRPr="001C1BAE">
        <w:rPr>
          <w:rFonts w:eastAsia="Calibri"/>
          <w:sz w:val="24"/>
          <w:szCs w:val="24"/>
          <w:lang w:eastAsia="en-US"/>
        </w:rPr>
        <w:t>1) инспекционный визит;</w:t>
      </w:r>
    </w:p>
    <w:p w:rsidR="001C1BAE" w:rsidRPr="001C1BAE" w:rsidRDefault="001C1BAE" w:rsidP="001C1BAE">
      <w:pPr>
        <w:spacing w:after="160"/>
        <w:ind w:right="282" w:firstLine="709"/>
        <w:contextualSpacing/>
        <w:jc w:val="both"/>
        <w:rPr>
          <w:sz w:val="24"/>
          <w:szCs w:val="24"/>
        </w:rPr>
      </w:pPr>
      <w:r w:rsidRPr="001C1BAE">
        <w:rPr>
          <w:rFonts w:eastAsia="Calibri"/>
          <w:sz w:val="24"/>
          <w:szCs w:val="24"/>
          <w:lang w:eastAsia="en-US"/>
        </w:rPr>
        <w:t>2) документарная проверка;</w:t>
      </w:r>
    </w:p>
    <w:p w:rsidR="001C1BAE" w:rsidRPr="001C1BAE" w:rsidRDefault="001C1BAE" w:rsidP="001C1BAE">
      <w:pPr>
        <w:spacing w:after="160"/>
        <w:ind w:right="282" w:firstLine="709"/>
        <w:contextualSpacing/>
        <w:jc w:val="both"/>
        <w:rPr>
          <w:sz w:val="24"/>
          <w:szCs w:val="24"/>
        </w:rPr>
      </w:pPr>
      <w:r w:rsidRPr="001C1BAE">
        <w:rPr>
          <w:rFonts w:eastAsia="Calibri"/>
          <w:sz w:val="24"/>
          <w:szCs w:val="24"/>
          <w:lang w:eastAsia="en-US"/>
        </w:rPr>
        <w:t>3) выездная проверка;</w:t>
      </w:r>
    </w:p>
    <w:p w:rsidR="001C1BAE" w:rsidRPr="001C1BAE" w:rsidRDefault="001C1BAE" w:rsidP="001C1BAE">
      <w:pPr>
        <w:spacing w:after="160"/>
        <w:ind w:right="282" w:firstLine="709"/>
        <w:contextualSpacing/>
        <w:jc w:val="both"/>
        <w:rPr>
          <w:sz w:val="24"/>
          <w:szCs w:val="24"/>
        </w:rPr>
      </w:pPr>
      <w:r w:rsidRPr="001C1BAE">
        <w:rPr>
          <w:rFonts w:eastAsia="Calibri"/>
          <w:sz w:val="24"/>
          <w:szCs w:val="24"/>
          <w:lang w:eastAsia="en-US"/>
        </w:rPr>
        <w:t xml:space="preserve">4) рейдовый осмотр. </w:t>
      </w:r>
    </w:p>
    <w:p w:rsidR="001C1BAE" w:rsidRPr="001C1BAE" w:rsidRDefault="001C1BAE" w:rsidP="001C1BAE">
      <w:pPr>
        <w:spacing w:after="160"/>
        <w:ind w:right="282" w:firstLine="709"/>
        <w:contextualSpacing/>
        <w:jc w:val="both"/>
        <w:rPr>
          <w:sz w:val="24"/>
          <w:szCs w:val="24"/>
        </w:rPr>
      </w:pPr>
      <w:r w:rsidRPr="001C1BAE">
        <w:rPr>
          <w:rFonts w:eastAsia="Calibri"/>
          <w:sz w:val="24"/>
          <w:szCs w:val="24"/>
          <w:lang w:eastAsia="en-US"/>
        </w:rPr>
        <w:t>22. Без взаимодействия с контролируемым лицом проводятся следующие контрольные мероприятия:</w:t>
      </w:r>
    </w:p>
    <w:p w:rsidR="001C1BAE" w:rsidRPr="001C1BAE" w:rsidRDefault="001C1BAE" w:rsidP="001C1BAE">
      <w:pPr>
        <w:autoSpaceDE w:val="0"/>
        <w:ind w:right="282" w:firstLine="709"/>
        <w:jc w:val="both"/>
        <w:rPr>
          <w:sz w:val="24"/>
          <w:szCs w:val="24"/>
        </w:rPr>
      </w:pPr>
      <w:r w:rsidRPr="001C1BAE">
        <w:rPr>
          <w:rFonts w:eastAsia="Calibri"/>
          <w:sz w:val="24"/>
          <w:szCs w:val="24"/>
          <w:lang w:eastAsia="en-US"/>
        </w:rPr>
        <w:t>1) наблюдение за соблюдением обязательных требований (мониторинг безопасности);</w:t>
      </w:r>
    </w:p>
    <w:p w:rsidR="001C1BAE" w:rsidRPr="001C1BAE" w:rsidRDefault="001C1BAE" w:rsidP="001C1BAE">
      <w:pPr>
        <w:autoSpaceDE w:val="0"/>
        <w:ind w:right="282" w:firstLine="709"/>
        <w:jc w:val="both"/>
        <w:rPr>
          <w:sz w:val="24"/>
          <w:szCs w:val="24"/>
        </w:rPr>
      </w:pPr>
      <w:r w:rsidRPr="001C1BAE">
        <w:rPr>
          <w:rFonts w:eastAsia="Calibri"/>
          <w:sz w:val="24"/>
          <w:szCs w:val="24"/>
          <w:lang w:eastAsia="en-US"/>
        </w:rPr>
        <w:t>2) выездное обследование.</w:t>
      </w:r>
    </w:p>
    <w:p w:rsidR="001C1BAE" w:rsidRPr="001C1BAE" w:rsidRDefault="001C1BAE" w:rsidP="001C1BAE">
      <w:pPr>
        <w:autoSpaceDE w:val="0"/>
        <w:ind w:right="282" w:firstLine="709"/>
        <w:jc w:val="both"/>
        <w:rPr>
          <w:sz w:val="24"/>
          <w:szCs w:val="24"/>
        </w:rPr>
      </w:pPr>
      <w:r w:rsidRPr="001C1BAE">
        <w:rPr>
          <w:rFonts w:eastAsia="Calibri"/>
          <w:sz w:val="24"/>
          <w:szCs w:val="24"/>
          <w:lang w:eastAsia="en-US"/>
        </w:rPr>
        <w:t>23. Плановые контрольные мероприятия при осуществлении муниципального контроля</w:t>
      </w:r>
      <w:r w:rsidRPr="001C1BAE">
        <w:rPr>
          <w:rFonts w:eastAsia="Calibri"/>
          <w:i/>
          <w:sz w:val="24"/>
          <w:szCs w:val="24"/>
          <w:lang w:eastAsia="en-US"/>
        </w:rPr>
        <w:t xml:space="preserve"> </w:t>
      </w:r>
      <w:r w:rsidRPr="001C1BAE">
        <w:rPr>
          <w:rFonts w:eastAsia="Calibri"/>
          <w:sz w:val="24"/>
          <w:szCs w:val="24"/>
          <w:lang w:eastAsia="en-US"/>
        </w:rPr>
        <w:t>не проводятся.</w:t>
      </w:r>
    </w:p>
    <w:p w:rsidR="001C1BAE" w:rsidRPr="001C1BAE" w:rsidRDefault="001C1BAE" w:rsidP="001C1BAE">
      <w:pPr>
        <w:autoSpaceDE w:val="0"/>
        <w:ind w:right="282" w:firstLine="709"/>
        <w:jc w:val="both"/>
        <w:rPr>
          <w:sz w:val="24"/>
          <w:szCs w:val="24"/>
        </w:rPr>
      </w:pPr>
      <w:r w:rsidRPr="001C1BAE">
        <w:rPr>
          <w:rFonts w:eastAsia="Calibri"/>
          <w:sz w:val="24"/>
          <w:szCs w:val="24"/>
          <w:lang w:eastAsia="en-US"/>
        </w:rPr>
        <w:t xml:space="preserve">24. Внеплановые контрольные  мероприятия проводятся при наличии оснований, предусмотренных </w:t>
      </w:r>
      <w:hyperlink r:id="rId7" w:history="1">
        <w:r w:rsidRPr="001C1BAE">
          <w:rPr>
            <w:rStyle w:val="ab"/>
            <w:rFonts w:eastAsia="Calibri"/>
            <w:sz w:val="24"/>
            <w:szCs w:val="24"/>
            <w:lang w:eastAsia="en-US"/>
          </w:rPr>
          <w:t>пунктами 1</w:t>
        </w:r>
      </w:hyperlink>
      <w:r w:rsidRPr="001C1BAE">
        <w:rPr>
          <w:rFonts w:eastAsia="Calibri"/>
          <w:sz w:val="24"/>
          <w:szCs w:val="24"/>
          <w:lang w:eastAsia="en-US"/>
        </w:rPr>
        <w:t xml:space="preserve">, </w:t>
      </w:r>
      <w:hyperlink r:id="rId8" w:history="1">
        <w:r w:rsidRPr="001C1BAE">
          <w:rPr>
            <w:rStyle w:val="ab"/>
            <w:rFonts w:eastAsia="Calibri"/>
            <w:sz w:val="24"/>
            <w:szCs w:val="24"/>
            <w:lang w:eastAsia="en-US"/>
          </w:rPr>
          <w:t>3</w:t>
        </w:r>
      </w:hyperlink>
      <w:r w:rsidRPr="001C1BAE">
        <w:rPr>
          <w:rFonts w:eastAsia="Calibri"/>
          <w:sz w:val="24"/>
          <w:szCs w:val="24"/>
          <w:lang w:eastAsia="en-US"/>
        </w:rPr>
        <w:t xml:space="preserve">, </w:t>
      </w:r>
      <w:hyperlink r:id="rId9" w:history="1">
        <w:r w:rsidRPr="001C1BAE">
          <w:rPr>
            <w:rStyle w:val="ab"/>
            <w:rFonts w:eastAsia="Calibri"/>
            <w:sz w:val="24"/>
            <w:szCs w:val="24"/>
            <w:lang w:eastAsia="en-US"/>
          </w:rPr>
          <w:t>4</w:t>
        </w:r>
      </w:hyperlink>
      <w:r w:rsidRPr="001C1BAE">
        <w:rPr>
          <w:rFonts w:eastAsia="Calibri"/>
          <w:sz w:val="24"/>
          <w:szCs w:val="24"/>
          <w:lang w:eastAsia="en-US"/>
        </w:rPr>
        <w:t xml:space="preserve">, </w:t>
      </w:r>
      <w:hyperlink r:id="rId10" w:history="1">
        <w:r w:rsidRPr="001C1BAE">
          <w:rPr>
            <w:rStyle w:val="ab"/>
            <w:rFonts w:eastAsia="Calibri"/>
            <w:sz w:val="24"/>
            <w:szCs w:val="24"/>
            <w:lang w:eastAsia="en-US"/>
          </w:rPr>
          <w:t>5 части 1 статьи 57</w:t>
        </w:r>
      </w:hyperlink>
      <w:r w:rsidRPr="001C1BAE">
        <w:rPr>
          <w:rFonts w:eastAsia="Calibri"/>
          <w:sz w:val="24"/>
          <w:szCs w:val="24"/>
          <w:lang w:eastAsia="en-US"/>
        </w:rPr>
        <w:t xml:space="preserve"> Федерального закона № 248-ФЗ.</w:t>
      </w:r>
    </w:p>
    <w:p w:rsidR="001C1BAE" w:rsidRPr="001C1BAE" w:rsidRDefault="001C1BAE" w:rsidP="001C1BAE">
      <w:pPr>
        <w:autoSpaceDE w:val="0"/>
        <w:ind w:right="282" w:firstLine="709"/>
        <w:jc w:val="both"/>
        <w:rPr>
          <w:sz w:val="24"/>
          <w:szCs w:val="24"/>
        </w:rPr>
      </w:pPr>
      <w:r w:rsidRPr="001C1BAE">
        <w:rPr>
          <w:rFonts w:eastAsia="Calibri"/>
          <w:bCs/>
          <w:sz w:val="24"/>
          <w:szCs w:val="24"/>
          <w:lang w:eastAsia="en-US"/>
        </w:rPr>
        <w:lastRenderedPageBreak/>
        <w:t>25. Инспекционный визит осуществляется в порядке, предусмотренном статьей 70 Федерального закона.</w:t>
      </w:r>
    </w:p>
    <w:p w:rsidR="001C1BAE" w:rsidRPr="001C1BAE" w:rsidRDefault="001C1BAE" w:rsidP="001C1BAE">
      <w:pPr>
        <w:autoSpaceDE w:val="0"/>
        <w:ind w:right="282" w:firstLine="709"/>
        <w:jc w:val="both"/>
        <w:rPr>
          <w:sz w:val="24"/>
          <w:szCs w:val="24"/>
        </w:rPr>
      </w:pPr>
      <w:r w:rsidRPr="001C1BAE">
        <w:rPr>
          <w:rFonts w:eastAsia="Calibri"/>
          <w:bCs/>
          <w:sz w:val="24"/>
          <w:szCs w:val="24"/>
          <w:lang w:eastAsia="en-US"/>
        </w:rPr>
        <w:t>В ходе инспекционного визита могут совершаться следующие контрольные действия:</w:t>
      </w:r>
    </w:p>
    <w:p w:rsidR="001C1BAE" w:rsidRPr="001C1BAE" w:rsidRDefault="001C1BAE" w:rsidP="001C1BAE">
      <w:pPr>
        <w:autoSpaceDE w:val="0"/>
        <w:ind w:right="282" w:firstLine="709"/>
        <w:jc w:val="both"/>
        <w:rPr>
          <w:sz w:val="24"/>
          <w:szCs w:val="24"/>
        </w:rPr>
      </w:pPr>
      <w:r w:rsidRPr="001C1BAE">
        <w:rPr>
          <w:rFonts w:eastAsia="Calibri"/>
          <w:bCs/>
          <w:sz w:val="24"/>
          <w:szCs w:val="24"/>
          <w:lang w:eastAsia="en-US"/>
        </w:rPr>
        <w:t>1) осмотр;</w:t>
      </w:r>
    </w:p>
    <w:p w:rsidR="001C1BAE" w:rsidRPr="001C1BAE" w:rsidRDefault="001C1BAE" w:rsidP="001C1BAE">
      <w:pPr>
        <w:autoSpaceDE w:val="0"/>
        <w:ind w:right="282" w:firstLine="709"/>
        <w:jc w:val="both"/>
        <w:rPr>
          <w:sz w:val="24"/>
          <w:szCs w:val="24"/>
        </w:rPr>
      </w:pPr>
      <w:r w:rsidRPr="001C1BAE">
        <w:rPr>
          <w:rFonts w:eastAsia="Calibri"/>
          <w:bCs/>
          <w:sz w:val="24"/>
          <w:szCs w:val="24"/>
          <w:lang w:eastAsia="en-US"/>
        </w:rPr>
        <w:t>2) опрос;</w:t>
      </w:r>
    </w:p>
    <w:p w:rsidR="001C1BAE" w:rsidRPr="001C1BAE" w:rsidRDefault="001C1BAE" w:rsidP="001C1BAE">
      <w:pPr>
        <w:autoSpaceDE w:val="0"/>
        <w:ind w:right="282" w:firstLine="709"/>
        <w:jc w:val="both"/>
        <w:rPr>
          <w:sz w:val="24"/>
          <w:szCs w:val="24"/>
        </w:rPr>
      </w:pPr>
      <w:r w:rsidRPr="001C1BAE">
        <w:rPr>
          <w:rFonts w:eastAsia="Calibri"/>
          <w:bCs/>
          <w:sz w:val="24"/>
          <w:szCs w:val="24"/>
          <w:lang w:eastAsia="en-US"/>
        </w:rPr>
        <w:t>3) получение письменных объяснений;</w:t>
      </w:r>
    </w:p>
    <w:p w:rsidR="001C1BAE" w:rsidRPr="001C1BAE" w:rsidRDefault="001C1BAE" w:rsidP="001C1BAE">
      <w:pPr>
        <w:autoSpaceDE w:val="0"/>
        <w:ind w:right="282" w:firstLine="709"/>
        <w:jc w:val="both"/>
        <w:rPr>
          <w:sz w:val="24"/>
          <w:szCs w:val="24"/>
        </w:rPr>
      </w:pPr>
      <w:r w:rsidRPr="001C1BAE">
        <w:rPr>
          <w:rFonts w:eastAsia="Calibri"/>
          <w:bCs/>
          <w:sz w:val="24"/>
          <w:szCs w:val="24"/>
          <w:lang w:eastAsia="en-US"/>
        </w:rPr>
        <w:t>4) инструментальное обследование;</w:t>
      </w:r>
    </w:p>
    <w:p w:rsidR="001C1BAE" w:rsidRPr="001C1BAE" w:rsidRDefault="001C1BAE" w:rsidP="001C1BAE">
      <w:pPr>
        <w:autoSpaceDE w:val="0"/>
        <w:ind w:right="282" w:firstLine="709"/>
        <w:jc w:val="both"/>
        <w:rPr>
          <w:sz w:val="24"/>
          <w:szCs w:val="24"/>
        </w:rPr>
      </w:pPr>
      <w:r w:rsidRPr="001C1BAE">
        <w:rPr>
          <w:rFonts w:eastAsia="Calibri"/>
          <w:bCs/>
          <w:sz w:val="24"/>
          <w:szCs w:val="24"/>
          <w:lang w:eastAsia="en-US"/>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C1BAE" w:rsidRPr="001C1BAE" w:rsidRDefault="001C1BAE" w:rsidP="001C1BAE">
      <w:pPr>
        <w:autoSpaceDE w:val="0"/>
        <w:ind w:right="282" w:firstLine="709"/>
        <w:jc w:val="both"/>
        <w:rPr>
          <w:sz w:val="24"/>
          <w:szCs w:val="24"/>
        </w:rPr>
      </w:pPr>
      <w:r w:rsidRPr="001C1BAE">
        <w:rPr>
          <w:rFonts w:eastAsia="Calibri"/>
          <w:bCs/>
          <w:sz w:val="24"/>
          <w:szCs w:val="24"/>
          <w:lang w:eastAsia="en-US"/>
        </w:rPr>
        <w:t>26. Документарная проверка осуществляется в порядке, предусмотренном статьей 72 Федерального закона.</w:t>
      </w:r>
    </w:p>
    <w:p w:rsidR="001C1BAE" w:rsidRPr="001C1BAE" w:rsidRDefault="001C1BAE" w:rsidP="001C1BAE">
      <w:pPr>
        <w:autoSpaceDE w:val="0"/>
        <w:ind w:right="282" w:firstLine="709"/>
        <w:jc w:val="both"/>
        <w:rPr>
          <w:sz w:val="24"/>
          <w:szCs w:val="24"/>
        </w:rPr>
      </w:pPr>
      <w:r w:rsidRPr="001C1BAE">
        <w:rPr>
          <w:bCs/>
          <w:sz w:val="24"/>
          <w:szCs w:val="24"/>
          <w:lang w:eastAsia="en-US"/>
        </w:rPr>
        <w:t xml:space="preserve"> </w:t>
      </w:r>
      <w:r w:rsidRPr="001C1BAE">
        <w:rPr>
          <w:rFonts w:eastAsia="Calibri"/>
          <w:bCs/>
          <w:sz w:val="24"/>
          <w:szCs w:val="24"/>
          <w:lang w:eastAsia="en-US"/>
        </w:rPr>
        <w:t>В ходе документарной проверки могут совершаться следующие контрольные действия:</w:t>
      </w:r>
    </w:p>
    <w:p w:rsidR="001C1BAE" w:rsidRPr="001C1BAE" w:rsidRDefault="001C1BAE" w:rsidP="001C1BAE">
      <w:pPr>
        <w:autoSpaceDE w:val="0"/>
        <w:ind w:right="282" w:firstLine="709"/>
        <w:jc w:val="both"/>
        <w:rPr>
          <w:sz w:val="24"/>
          <w:szCs w:val="24"/>
        </w:rPr>
      </w:pPr>
      <w:r w:rsidRPr="001C1BAE">
        <w:rPr>
          <w:rFonts w:eastAsia="Calibri"/>
          <w:sz w:val="24"/>
          <w:szCs w:val="24"/>
          <w:lang w:eastAsia="en-US"/>
        </w:rPr>
        <w:t>1) получение письменных объяснений;</w:t>
      </w:r>
    </w:p>
    <w:p w:rsidR="001C1BAE" w:rsidRPr="001C1BAE" w:rsidRDefault="001C1BAE" w:rsidP="001C1BAE">
      <w:pPr>
        <w:autoSpaceDE w:val="0"/>
        <w:ind w:right="282" w:firstLine="709"/>
        <w:jc w:val="both"/>
        <w:rPr>
          <w:sz w:val="24"/>
          <w:szCs w:val="24"/>
        </w:rPr>
      </w:pPr>
      <w:r w:rsidRPr="001C1BAE">
        <w:rPr>
          <w:rFonts w:eastAsia="Calibri"/>
          <w:sz w:val="24"/>
          <w:szCs w:val="24"/>
          <w:lang w:eastAsia="en-US"/>
        </w:rPr>
        <w:t>2) истребование документов;</w:t>
      </w:r>
    </w:p>
    <w:p w:rsidR="001C1BAE" w:rsidRPr="001C1BAE" w:rsidRDefault="001C1BAE" w:rsidP="001C1BAE">
      <w:pPr>
        <w:autoSpaceDE w:val="0"/>
        <w:ind w:right="282" w:firstLine="709"/>
        <w:jc w:val="both"/>
        <w:rPr>
          <w:sz w:val="24"/>
          <w:szCs w:val="24"/>
        </w:rPr>
      </w:pPr>
      <w:r w:rsidRPr="001C1BAE">
        <w:rPr>
          <w:rFonts w:eastAsia="Calibri"/>
          <w:sz w:val="24"/>
          <w:szCs w:val="24"/>
          <w:lang w:eastAsia="en-US"/>
        </w:rPr>
        <w:t>3) экспертиза.</w:t>
      </w:r>
    </w:p>
    <w:p w:rsidR="001C1BAE" w:rsidRPr="001C1BAE" w:rsidRDefault="001C1BAE" w:rsidP="001C1BAE">
      <w:pPr>
        <w:ind w:right="282" w:firstLine="709"/>
        <w:jc w:val="both"/>
        <w:rPr>
          <w:sz w:val="24"/>
          <w:szCs w:val="24"/>
        </w:rPr>
      </w:pPr>
      <w:r w:rsidRPr="001C1BAE">
        <w:rPr>
          <w:rFonts w:eastAsia="Calibri"/>
          <w:sz w:val="24"/>
          <w:szCs w:val="24"/>
          <w:lang w:eastAsia="en-US"/>
        </w:rPr>
        <w:t>27. Выездная проверка осуществляется в порядке, предусмотренном статьей 73 Федерального закона.</w:t>
      </w:r>
    </w:p>
    <w:p w:rsidR="001C1BAE" w:rsidRPr="001C1BAE" w:rsidRDefault="001C1BAE" w:rsidP="001C1BAE">
      <w:pPr>
        <w:ind w:right="282" w:firstLine="709"/>
        <w:jc w:val="both"/>
        <w:rPr>
          <w:sz w:val="24"/>
          <w:szCs w:val="24"/>
        </w:rPr>
      </w:pPr>
      <w:r w:rsidRPr="001C1BAE">
        <w:rPr>
          <w:rFonts w:eastAsia="Calibri"/>
          <w:sz w:val="24"/>
          <w:szCs w:val="24"/>
          <w:lang w:eastAsia="en-US"/>
        </w:rPr>
        <w:t>В ходе выездной проверки могут совершаться следующие контрольные действия:</w:t>
      </w:r>
    </w:p>
    <w:p w:rsidR="001C1BAE" w:rsidRPr="001C1BAE" w:rsidRDefault="001C1BAE" w:rsidP="001C1BAE">
      <w:pPr>
        <w:ind w:right="282" w:firstLine="709"/>
        <w:jc w:val="both"/>
        <w:rPr>
          <w:sz w:val="24"/>
          <w:szCs w:val="24"/>
        </w:rPr>
      </w:pPr>
      <w:r w:rsidRPr="001C1BAE">
        <w:rPr>
          <w:rFonts w:eastAsia="Calibri"/>
          <w:sz w:val="24"/>
          <w:szCs w:val="24"/>
          <w:lang w:eastAsia="en-US"/>
        </w:rPr>
        <w:t>1) осмотр;</w:t>
      </w:r>
    </w:p>
    <w:p w:rsidR="001C1BAE" w:rsidRPr="001C1BAE" w:rsidRDefault="001C1BAE" w:rsidP="001C1BAE">
      <w:pPr>
        <w:ind w:right="282" w:firstLine="709"/>
        <w:jc w:val="both"/>
        <w:rPr>
          <w:sz w:val="24"/>
          <w:szCs w:val="24"/>
        </w:rPr>
      </w:pPr>
      <w:r w:rsidRPr="001C1BAE">
        <w:rPr>
          <w:rFonts w:eastAsia="Calibri"/>
          <w:sz w:val="24"/>
          <w:szCs w:val="24"/>
          <w:lang w:eastAsia="en-US"/>
        </w:rPr>
        <w:t>2) досмотр;</w:t>
      </w:r>
    </w:p>
    <w:p w:rsidR="001C1BAE" w:rsidRPr="001C1BAE" w:rsidRDefault="001C1BAE" w:rsidP="001C1BAE">
      <w:pPr>
        <w:ind w:right="282" w:firstLine="709"/>
        <w:jc w:val="both"/>
        <w:rPr>
          <w:sz w:val="24"/>
          <w:szCs w:val="24"/>
        </w:rPr>
      </w:pPr>
      <w:r w:rsidRPr="001C1BAE">
        <w:rPr>
          <w:rFonts w:eastAsia="Calibri"/>
          <w:sz w:val="24"/>
          <w:szCs w:val="24"/>
          <w:lang w:eastAsia="en-US"/>
        </w:rPr>
        <w:t>3) опрос;</w:t>
      </w:r>
    </w:p>
    <w:p w:rsidR="001C1BAE" w:rsidRPr="001C1BAE" w:rsidRDefault="001C1BAE" w:rsidP="001C1BAE">
      <w:pPr>
        <w:ind w:right="282" w:firstLine="709"/>
        <w:jc w:val="both"/>
        <w:rPr>
          <w:sz w:val="24"/>
          <w:szCs w:val="24"/>
        </w:rPr>
      </w:pPr>
      <w:r w:rsidRPr="001C1BAE">
        <w:rPr>
          <w:rFonts w:eastAsia="Calibri"/>
          <w:sz w:val="24"/>
          <w:szCs w:val="24"/>
          <w:lang w:eastAsia="en-US"/>
        </w:rPr>
        <w:t>4) получение письменных объяснений;</w:t>
      </w:r>
    </w:p>
    <w:p w:rsidR="001C1BAE" w:rsidRPr="001C1BAE" w:rsidRDefault="001C1BAE" w:rsidP="001C1BAE">
      <w:pPr>
        <w:ind w:right="282" w:firstLine="709"/>
        <w:jc w:val="both"/>
        <w:rPr>
          <w:sz w:val="24"/>
          <w:szCs w:val="24"/>
        </w:rPr>
      </w:pPr>
      <w:r w:rsidRPr="001C1BAE">
        <w:rPr>
          <w:rFonts w:eastAsia="Calibri"/>
          <w:sz w:val="24"/>
          <w:szCs w:val="24"/>
          <w:lang w:eastAsia="en-US"/>
        </w:rPr>
        <w:t>5) истребование документов;</w:t>
      </w:r>
    </w:p>
    <w:p w:rsidR="001C1BAE" w:rsidRPr="001C1BAE" w:rsidRDefault="001C1BAE" w:rsidP="001C1BAE">
      <w:pPr>
        <w:ind w:right="282" w:firstLine="709"/>
        <w:jc w:val="both"/>
        <w:rPr>
          <w:sz w:val="24"/>
          <w:szCs w:val="24"/>
        </w:rPr>
      </w:pPr>
      <w:r w:rsidRPr="001C1BAE">
        <w:rPr>
          <w:rFonts w:eastAsia="Calibri"/>
          <w:sz w:val="24"/>
          <w:szCs w:val="24"/>
          <w:lang w:eastAsia="en-US"/>
        </w:rPr>
        <w:t>6) инструментальное обследование;</w:t>
      </w:r>
    </w:p>
    <w:p w:rsidR="001C1BAE" w:rsidRPr="001C1BAE" w:rsidRDefault="001C1BAE" w:rsidP="001C1BAE">
      <w:pPr>
        <w:ind w:right="282" w:firstLine="709"/>
        <w:jc w:val="both"/>
        <w:rPr>
          <w:sz w:val="24"/>
          <w:szCs w:val="24"/>
        </w:rPr>
      </w:pPr>
      <w:r w:rsidRPr="001C1BAE">
        <w:rPr>
          <w:rFonts w:eastAsia="Calibri"/>
          <w:sz w:val="24"/>
          <w:szCs w:val="24"/>
          <w:lang w:eastAsia="en-US"/>
        </w:rPr>
        <w:t>7) экспертиза.</w:t>
      </w:r>
    </w:p>
    <w:p w:rsidR="001C1BAE" w:rsidRPr="001C1BAE" w:rsidRDefault="001C1BAE" w:rsidP="001C1BAE">
      <w:pPr>
        <w:ind w:firstLine="709"/>
        <w:jc w:val="both"/>
        <w:rPr>
          <w:sz w:val="24"/>
          <w:szCs w:val="24"/>
        </w:rPr>
      </w:pPr>
      <w:r w:rsidRPr="001C1BAE">
        <w:rPr>
          <w:rFonts w:eastAsia="Calibri"/>
          <w:sz w:val="24"/>
          <w:szCs w:val="24"/>
          <w:lang w:eastAsia="en-US"/>
        </w:rPr>
        <w:t>28. Рейдовый осмотр осуществляется в порядке, предусмотренном статьей 71 Федерального закона</w:t>
      </w:r>
      <w:r w:rsidRPr="001C1BAE">
        <w:rPr>
          <w:sz w:val="24"/>
          <w:szCs w:val="24"/>
        </w:rPr>
        <w:t xml:space="preserve">. </w:t>
      </w:r>
    </w:p>
    <w:p w:rsidR="001C1BAE" w:rsidRPr="001C1BAE" w:rsidRDefault="001C1BAE" w:rsidP="001C1BAE">
      <w:pPr>
        <w:ind w:right="282" w:firstLine="709"/>
        <w:jc w:val="both"/>
        <w:rPr>
          <w:sz w:val="24"/>
          <w:szCs w:val="24"/>
        </w:rPr>
      </w:pPr>
      <w:r w:rsidRPr="001C1BAE">
        <w:rPr>
          <w:rFonts w:eastAsia="Calibri"/>
          <w:sz w:val="24"/>
          <w:szCs w:val="24"/>
          <w:lang w:eastAsia="en-US"/>
        </w:rPr>
        <w:t>В ходе рейдового осмотра могут совершаться следующие контрольные (надзорные) действия:</w:t>
      </w:r>
    </w:p>
    <w:p w:rsidR="001C1BAE" w:rsidRPr="001C1BAE" w:rsidRDefault="001C1BAE" w:rsidP="001C1BAE">
      <w:pPr>
        <w:ind w:right="282" w:firstLine="709"/>
        <w:jc w:val="both"/>
        <w:rPr>
          <w:sz w:val="24"/>
          <w:szCs w:val="24"/>
        </w:rPr>
      </w:pPr>
      <w:r w:rsidRPr="001C1BAE">
        <w:rPr>
          <w:rFonts w:eastAsia="Calibri"/>
          <w:sz w:val="24"/>
          <w:szCs w:val="24"/>
          <w:lang w:eastAsia="en-US"/>
        </w:rPr>
        <w:t>1) осмотр;</w:t>
      </w:r>
    </w:p>
    <w:p w:rsidR="001C1BAE" w:rsidRPr="001C1BAE" w:rsidRDefault="001C1BAE" w:rsidP="001C1BAE">
      <w:pPr>
        <w:ind w:right="282" w:firstLine="709"/>
        <w:jc w:val="both"/>
        <w:rPr>
          <w:sz w:val="24"/>
          <w:szCs w:val="24"/>
        </w:rPr>
      </w:pPr>
      <w:r w:rsidRPr="001C1BAE">
        <w:rPr>
          <w:rFonts w:eastAsia="Calibri"/>
          <w:sz w:val="24"/>
          <w:szCs w:val="24"/>
          <w:lang w:eastAsia="en-US"/>
        </w:rPr>
        <w:t>2) досмотр;</w:t>
      </w:r>
    </w:p>
    <w:p w:rsidR="001C1BAE" w:rsidRPr="001C1BAE" w:rsidRDefault="001C1BAE" w:rsidP="001C1BAE">
      <w:pPr>
        <w:ind w:right="282" w:firstLine="709"/>
        <w:jc w:val="both"/>
        <w:rPr>
          <w:sz w:val="24"/>
          <w:szCs w:val="24"/>
        </w:rPr>
      </w:pPr>
      <w:r w:rsidRPr="001C1BAE">
        <w:rPr>
          <w:rFonts w:eastAsia="Calibri"/>
          <w:sz w:val="24"/>
          <w:szCs w:val="24"/>
          <w:lang w:eastAsia="en-US"/>
        </w:rPr>
        <w:t>3) опрос;</w:t>
      </w:r>
    </w:p>
    <w:p w:rsidR="001C1BAE" w:rsidRPr="001C1BAE" w:rsidRDefault="001C1BAE" w:rsidP="001C1BAE">
      <w:pPr>
        <w:ind w:right="282" w:firstLine="709"/>
        <w:jc w:val="both"/>
        <w:rPr>
          <w:sz w:val="24"/>
          <w:szCs w:val="24"/>
        </w:rPr>
      </w:pPr>
      <w:r w:rsidRPr="001C1BAE">
        <w:rPr>
          <w:rFonts w:eastAsia="Calibri"/>
          <w:sz w:val="24"/>
          <w:szCs w:val="24"/>
          <w:lang w:eastAsia="en-US"/>
        </w:rPr>
        <w:t>4) получение письменных объяснений;</w:t>
      </w:r>
    </w:p>
    <w:p w:rsidR="001C1BAE" w:rsidRPr="001C1BAE" w:rsidRDefault="001C1BAE" w:rsidP="001C1BAE">
      <w:pPr>
        <w:ind w:right="282" w:firstLine="709"/>
        <w:jc w:val="both"/>
        <w:rPr>
          <w:sz w:val="24"/>
          <w:szCs w:val="24"/>
        </w:rPr>
      </w:pPr>
      <w:r w:rsidRPr="001C1BAE">
        <w:rPr>
          <w:rFonts w:eastAsia="Calibri"/>
          <w:sz w:val="24"/>
          <w:szCs w:val="24"/>
          <w:lang w:eastAsia="en-US"/>
        </w:rPr>
        <w:t>5) истребование документов;</w:t>
      </w:r>
    </w:p>
    <w:p w:rsidR="001C1BAE" w:rsidRPr="001C1BAE" w:rsidRDefault="001C1BAE" w:rsidP="001C1BAE">
      <w:pPr>
        <w:ind w:right="282" w:firstLine="709"/>
        <w:jc w:val="both"/>
        <w:rPr>
          <w:sz w:val="24"/>
          <w:szCs w:val="24"/>
        </w:rPr>
      </w:pPr>
      <w:r w:rsidRPr="001C1BAE">
        <w:rPr>
          <w:rFonts w:eastAsia="Calibri"/>
          <w:sz w:val="24"/>
          <w:szCs w:val="24"/>
          <w:lang w:eastAsia="en-US"/>
        </w:rPr>
        <w:t>6) инструментальное обследование;</w:t>
      </w:r>
    </w:p>
    <w:p w:rsidR="001C1BAE" w:rsidRPr="001C1BAE" w:rsidRDefault="001C1BAE" w:rsidP="001C1BAE">
      <w:pPr>
        <w:ind w:right="282" w:firstLine="709"/>
        <w:jc w:val="both"/>
        <w:rPr>
          <w:sz w:val="24"/>
          <w:szCs w:val="24"/>
        </w:rPr>
      </w:pPr>
      <w:r w:rsidRPr="001C1BAE">
        <w:rPr>
          <w:rFonts w:eastAsia="Calibri"/>
          <w:sz w:val="24"/>
          <w:szCs w:val="24"/>
          <w:lang w:eastAsia="en-US"/>
        </w:rPr>
        <w:t>7) экспертиза.</w:t>
      </w:r>
    </w:p>
    <w:p w:rsidR="001C1BAE" w:rsidRPr="001C1BAE" w:rsidRDefault="001C1BAE" w:rsidP="001C1BAE">
      <w:pPr>
        <w:ind w:firstLine="709"/>
        <w:jc w:val="both"/>
        <w:rPr>
          <w:sz w:val="24"/>
          <w:szCs w:val="24"/>
        </w:rPr>
      </w:pPr>
      <w:r w:rsidRPr="001C1BAE">
        <w:rPr>
          <w:rFonts w:eastAsia="Calibri"/>
          <w:sz w:val="24"/>
          <w:szCs w:val="24"/>
          <w:lang w:eastAsia="en-US"/>
        </w:rPr>
        <w:t>29.</w:t>
      </w:r>
      <w:r w:rsidRPr="001C1BAE">
        <w:rPr>
          <w:sz w:val="24"/>
          <w:szCs w:val="24"/>
        </w:rPr>
        <w:t xml:space="preserve"> </w:t>
      </w:r>
      <w:r w:rsidRPr="001C1BAE">
        <w:rPr>
          <w:rFonts w:eastAsia="Calibri"/>
          <w:sz w:val="24"/>
          <w:szCs w:val="24"/>
          <w:lang w:eastAsia="en-US"/>
        </w:rPr>
        <w:t>Наблюдение за соблюдением обязательных требований (мониторинг безопасности) в отношении контролируемых лиц осуществляется в порядке, предусмотренном статьей 74 Федерального закона.</w:t>
      </w:r>
    </w:p>
    <w:p w:rsidR="001C1BAE" w:rsidRPr="001C1BAE" w:rsidRDefault="001C1BAE" w:rsidP="001C1BAE">
      <w:pPr>
        <w:ind w:right="282" w:firstLine="709"/>
        <w:jc w:val="both"/>
        <w:rPr>
          <w:sz w:val="24"/>
          <w:szCs w:val="24"/>
        </w:rPr>
      </w:pPr>
      <w:r w:rsidRPr="001C1BAE">
        <w:rPr>
          <w:rFonts w:eastAsia="Calibri"/>
          <w:sz w:val="24"/>
          <w:szCs w:val="24"/>
          <w:lang w:eastAsia="en-US"/>
        </w:rPr>
        <w:t>30. Выездное обследование осуществляется в порядке, предусмотренном статьей 75 Федерального закона.</w:t>
      </w:r>
    </w:p>
    <w:p w:rsidR="001C1BAE" w:rsidRPr="001C1BAE" w:rsidRDefault="001C1BAE" w:rsidP="001C1BAE">
      <w:pPr>
        <w:spacing w:after="160"/>
        <w:ind w:right="282" w:firstLine="709"/>
        <w:contextualSpacing/>
        <w:jc w:val="both"/>
        <w:rPr>
          <w:sz w:val="24"/>
          <w:szCs w:val="24"/>
        </w:rPr>
      </w:pPr>
      <w:r w:rsidRPr="001C1BAE">
        <w:rPr>
          <w:rFonts w:eastAsia="Calibri"/>
          <w:sz w:val="24"/>
          <w:szCs w:val="24"/>
          <w:lang w:eastAsia="en-US"/>
        </w:rPr>
        <w:t>Под выездным обследованием понимается контрольное (надзорное) мероприятие.</w:t>
      </w:r>
    </w:p>
    <w:p w:rsidR="001C1BAE" w:rsidRPr="001C1BAE" w:rsidRDefault="001C1BAE" w:rsidP="001C1BAE">
      <w:pPr>
        <w:spacing w:after="160"/>
        <w:ind w:right="282" w:firstLine="709"/>
        <w:contextualSpacing/>
        <w:jc w:val="both"/>
        <w:rPr>
          <w:sz w:val="24"/>
          <w:szCs w:val="24"/>
        </w:rPr>
      </w:pPr>
      <w:r w:rsidRPr="001C1BAE">
        <w:rPr>
          <w:rFonts w:eastAsia="Calibri"/>
          <w:sz w:val="24"/>
          <w:szCs w:val="24"/>
          <w:lang w:eastAsia="en-US"/>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1C1BAE" w:rsidRPr="001C1BAE" w:rsidRDefault="001C1BAE" w:rsidP="001C1BAE">
      <w:pPr>
        <w:spacing w:after="160"/>
        <w:ind w:right="282" w:firstLine="709"/>
        <w:contextualSpacing/>
        <w:jc w:val="both"/>
        <w:rPr>
          <w:sz w:val="24"/>
          <w:szCs w:val="24"/>
        </w:rPr>
      </w:pPr>
      <w:r w:rsidRPr="001C1BAE">
        <w:rPr>
          <w:rFonts w:eastAsia="Calibri"/>
          <w:sz w:val="24"/>
          <w:szCs w:val="24"/>
          <w:lang w:eastAsia="en-US"/>
        </w:rPr>
        <w:t>1) осмотр;</w:t>
      </w:r>
    </w:p>
    <w:p w:rsidR="001C1BAE" w:rsidRPr="001C1BAE" w:rsidRDefault="001C1BAE" w:rsidP="001C1BAE">
      <w:pPr>
        <w:spacing w:after="160"/>
        <w:ind w:right="282" w:firstLine="709"/>
        <w:contextualSpacing/>
        <w:jc w:val="both"/>
        <w:rPr>
          <w:sz w:val="24"/>
          <w:szCs w:val="24"/>
        </w:rPr>
      </w:pPr>
      <w:r w:rsidRPr="001C1BAE">
        <w:rPr>
          <w:rFonts w:eastAsia="Calibri"/>
          <w:sz w:val="24"/>
          <w:szCs w:val="24"/>
          <w:lang w:eastAsia="en-US"/>
        </w:rPr>
        <w:t>2) инструментальное обследование (с применением видеозаписи);</w:t>
      </w:r>
    </w:p>
    <w:p w:rsidR="001C1BAE" w:rsidRPr="001C1BAE" w:rsidRDefault="001C1BAE" w:rsidP="001C1BAE">
      <w:pPr>
        <w:spacing w:after="160"/>
        <w:ind w:right="282" w:firstLine="709"/>
        <w:contextualSpacing/>
        <w:jc w:val="both"/>
        <w:rPr>
          <w:sz w:val="24"/>
          <w:szCs w:val="24"/>
        </w:rPr>
      </w:pPr>
      <w:r w:rsidRPr="001C1BAE">
        <w:rPr>
          <w:rFonts w:eastAsia="Calibri"/>
          <w:sz w:val="24"/>
          <w:szCs w:val="24"/>
          <w:lang w:eastAsia="en-US"/>
        </w:rPr>
        <w:t>3) испытание;</w:t>
      </w:r>
    </w:p>
    <w:p w:rsidR="001C1BAE" w:rsidRPr="001C1BAE" w:rsidRDefault="001C1BAE" w:rsidP="001C1BAE">
      <w:pPr>
        <w:spacing w:after="160"/>
        <w:ind w:right="282" w:firstLine="709"/>
        <w:contextualSpacing/>
        <w:jc w:val="both"/>
        <w:rPr>
          <w:sz w:val="24"/>
          <w:szCs w:val="24"/>
        </w:rPr>
      </w:pPr>
      <w:r w:rsidRPr="001C1BAE">
        <w:rPr>
          <w:rFonts w:eastAsia="Calibri"/>
          <w:sz w:val="24"/>
          <w:szCs w:val="24"/>
          <w:lang w:eastAsia="en-US"/>
        </w:rPr>
        <w:t>4) экспертиза.</w:t>
      </w:r>
    </w:p>
    <w:p w:rsidR="001C1BAE" w:rsidRPr="001C1BAE" w:rsidRDefault="001C1BAE" w:rsidP="001C1BAE">
      <w:pPr>
        <w:ind w:right="282" w:firstLine="709"/>
        <w:jc w:val="both"/>
        <w:rPr>
          <w:sz w:val="24"/>
          <w:szCs w:val="24"/>
        </w:rPr>
      </w:pPr>
      <w:r w:rsidRPr="001C1BAE">
        <w:rPr>
          <w:rFonts w:eastAsia="Calibri"/>
          <w:sz w:val="24"/>
          <w:szCs w:val="24"/>
          <w:lang w:eastAsia="en-US"/>
        </w:rPr>
        <w:lastRenderedPageBreak/>
        <w:t>31. Контролируемые лица, вправе в соответствии с частью 8 статьи 31 Федерального закона № 248-ФЗ, представить в контрольный орган</w:t>
      </w:r>
      <w:r w:rsidRPr="001C1BAE">
        <w:rPr>
          <w:rFonts w:eastAsia="Calibri"/>
          <w:i/>
          <w:sz w:val="24"/>
          <w:szCs w:val="24"/>
          <w:lang w:eastAsia="en-US"/>
        </w:rPr>
        <w:t xml:space="preserve"> </w:t>
      </w:r>
      <w:r w:rsidRPr="001C1BAE">
        <w:rPr>
          <w:rFonts w:eastAsia="Calibri"/>
          <w:sz w:val="24"/>
          <w:szCs w:val="24"/>
          <w:lang w:eastAsia="en-US"/>
        </w:rPr>
        <w:t>информацию о невозможности присутствия при проведении контрольного (надзорного) мероприятия в случаях:</w:t>
      </w:r>
    </w:p>
    <w:p w:rsidR="001C1BAE" w:rsidRPr="001C1BAE" w:rsidRDefault="001C1BAE" w:rsidP="001C1BAE">
      <w:pPr>
        <w:ind w:right="282" w:firstLine="709"/>
        <w:rPr>
          <w:sz w:val="24"/>
          <w:szCs w:val="24"/>
        </w:rPr>
      </w:pPr>
      <w:r w:rsidRPr="001C1BAE">
        <w:rPr>
          <w:rFonts w:eastAsia="Calibri"/>
          <w:sz w:val="24"/>
          <w:szCs w:val="24"/>
          <w:lang w:eastAsia="en-US"/>
        </w:rPr>
        <w:t>1) нахождения на стационарном лечении в медицинском учреждении;</w:t>
      </w:r>
    </w:p>
    <w:p w:rsidR="001C1BAE" w:rsidRPr="001C1BAE" w:rsidRDefault="001C1BAE" w:rsidP="001C1BAE">
      <w:pPr>
        <w:ind w:right="282" w:firstLine="709"/>
        <w:rPr>
          <w:sz w:val="24"/>
          <w:szCs w:val="24"/>
        </w:rPr>
      </w:pPr>
      <w:r w:rsidRPr="001C1BAE">
        <w:rPr>
          <w:rFonts w:eastAsia="Calibri"/>
          <w:sz w:val="24"/>
          <w:szCs w:val="24"/>
          <w:lang w:eastAsia="en-US"/>
        </w:rPr>
        <w:t>2) нахождения за пределами Российской Федерации;</w:t>
      </w:r>
    </w:p>
    <w:p w:rsidR="001C1BAE" w:rsidRPr="001C1BAE" w:rsidRDefault="001C1BAE" w:rsidP="001C1BAE">
      <w:pPr>
        <w:ind w:right="282" w:firstLine="709"/>
        <w:rPr>
          <w:sz w:val="24"/>
          <w:szCs w:val="24"/>
        </w:rPr>
      </w:pPr>
      <w:r w:rsidRPr="001C1BAE">
        <w:rPr>
          <w:rFonts w:eastAsia="Calibri"/>
          <w:sz w:val="24"/>
          <w:szCs w:val="24"/>
          <w:lang w:eastAsia="en-US"/>
        </w:rPr>
        <w:t>3) административного ареста;</w:t>
      </w:r>
    </w:p>
    <w:p w:rsidR="001C1BAE" w:rsidRPr="001C1BAE" w:rsidRDefault="001C1BAE" w:rsidP="001C1BAE">
      <w:pPr>
        <w:ind w:right="282" w:firstLine="709"/>
        <w:jc w:val="both"/>
        <w:rPr>
          <w:sz w:val="24"/>
          <w:szCs w:val="24"/>
        </w:rPr>
      </w:pPr>
      <w:r w:rsidRPr="001C1BAE">
        <w:rPr>
          <w:rFonts w:eastAsia="Calibri"/>
          <w:sz w:val="24"/>
          <w:szCs w:val="24"/>
          <w:lang w:eastAsia="en-US"/>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1C1BAE" w:rsidRPr="001C1BAE" w:rsidRDefault="001C1BAE" w:rsidP="001C1BAE">
      <w:pPr>
        <w:ind w:right="282" w:firstLine="709"/>
        <w:jc w:val="both"/>
        <w:rPr>
          <w:sz w:val="24"/>
          <w:szCs w:val="24"/>
        </w:rPr>
      </w:pPr>
      <w:r w:rsidRPr="001C1BAE">
        <w:rPr>
          <w:rFonts w:eastAsia="Calibri"/>
          <w:iCs/>
          <w:sz w:val="24"/>
          <w:szCs w:val="24"/>
          <w:lang w:eastAsia="en-US"/>
        </w:rPr>
        <w:t xml:space="preserve">5) </w:t>
      </w:r>
      <w:r w:rsidRPr="001C1BAE">
        <w:rPr>
          <w:rFonts w:eastAsia="Calibri"/>
          <w:sz w:val="24"/>
          <w:szCs w:val="24"/>
          <w:lang w:eastAsia="en-US"/>
        </w:rPr>
        <w:t>признания недееспособным или ограниченно дееспособным решением суда, вступившим в законную силу.</w:t>
      </w:r>
    </w:p>
    <w:p w:rsidR="001C1BAE" w:rsidRPr="001C1BAE" w:rsidRDefault="001C1BAE" w:rsidP="001C1BAE">
      <w:pPr>
        <w:ind w:right="282" w:firstLine="709"/>
        <w:jc w:val="both"/>
        <w:rPr>
          <w:sz w:val="24"/>
          <w:szCs w:val="24"/>
        </w:rPr>
      </w:pPr>
      <w:r w:rsidRPr="001C1BAE">
        <w:rPr>
          <w:rFonts w:eastAsia="Calibri"/>
          <w:sz w:val="24"/>
          <w:szCs w:val="24"/>
          <w:lang w:eastAsia="en-US"/>
        </w:rPr>
        <w:t xml:space="preserve">6) наступления </w:t>
      </w:r>
      <w:r w:rsidRPr="001C1BAE">
        <w:rPr>
          <w:rFonts w:eastAsia="Calibri"/>
          <w:iCs/>
          <w:sz w:val="24"/>
          <w:szCs w:val="24"/>
          <w:lang w:eastAsia="en-US"/>
        </w:rPr>
        <w:t>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1C1BAE" w:rsidRPr="001C1BAE" w:rsidRDefault="001C1BAE" w:rsidP="001C1BAE">
      <w:pPr>
        <w:ind w:right="282" w:firstLine="709"/>
        <w:contextualSpacing/>
        <w:jc w:val="both"/>
        <w:rPr>
          <w:sz w:val="24"/>
          <w:szCs w:val="24"/>
        </w:rPr>
      </w:pPr>
      <w:r w:rsidRPr="001C1BAE">
        <w:rPr>
          <w:rFonts w:eastAsia="Calibri"/>
          <w:sz w:val="24"/>
          <w:szCs w:val="24"/>
          <w:lang w:eastAsia="en-US"/>
        </w:rPr>
        <w:t>32. При проведении контрольных (надзорных) мероприятий может осуществляться фотосъемка, аудио- и видеозапись, иные способы фиксации доказательств.</w:t>
      </w:r>
    </w:p>
    <w:p w:rsidR="001C1BAE" w:rsidRPr="001C1BAE" w:rsidRDefault="001C1BAE" w:rsidP="001C1BAE">
      <w:pPr>
        <w:ind w:right="282" w:firstLine="709"/>
        <w:contextualSpacing/>
        <w:jc w:val="both"/>
        <w:rPr>
          <w:sz w:val="24"/>
          <w:szCs w:val="24"/>
        </w:rPr>
      </w:pPr>
      <w:r w:rsidRPr="001C1BAE">
        <w:rPr>
          <w:rFonts w:eastAsia="Calibri"/>
          <w:sz w:val="24"/>
          <w:szCs w:val="24"/>
          <w:lang w:eastAsia="en-US"/>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приобщаются к акту контрольного (надзорного) мероприятия.</w:t>
      </w:r>
    </w:p>
    <w:p w:rsidR="001C1BAE" w:rsidRPr="001C1BAE" w:rsidRDefault="001C1BAE" w:rsidP="001C1BAE">
      <w:pPr>
        <w:spacing w:after="160"/>
        <w:ind w:right="282" w:firstLine="709"/>
        <w:contextualSpacing/>
        <w:jc w:val="both"/>
        <w:rPr>
          <w:sz w:val="24"/>
          <w:szCs w:val="24"/>
        </w:rPr>
      </w:pPr>
      <w:r w:rsidRPr="001C1BAE">
        <w:rPr>
          <w:rFonts w:eastAsia="Calibri"/>
          <w:sz w:val="24"/>
          <w:szCs w:val="24"/>
          <w:lang w:eastAsia="en-US"/>
        </w:rPr>
        <w:t>33. Результаты контрольного (надзорного) мероприятия оформляются в порядке, предусмотренном главой 16 Федерального закона №248-ФЗ.</w:t>
      </w:r>
    </w:p>
    <w:p w:rsidR="001C1BAE" w:rsidRPr="001C1BAE" w:rsidRDefault="001C1BAE" w:rsidP="001C1BAE">
      <w:pPr>
        <w:spacing w:after="160"/>
        <w:ind w:right="282" w:firstLine="709"/>
        <w:contextualSpacing/>
        <w:jc w:val="both"/>
        <w:rPr>
          <w:rFonts w:eastAsia="Calibri"/>
          <w:sz w:val="24"/>
          <w:szCs w:val="24"/>
          <w:lang w:eastAsia="en-US"/>
        </w:rPr>
      </w:pPr>
    </w:p>
    <w:p w:rsidR="001C1BAE" w:rsidRPr="001C1BAE" w:rsidRDefault="001C1BAE" w:rsidP="001C1BAE">
      <w:pPr>
        <w:widowControl w:val="0"/>
        <w:ind w:firstLine="709"/>
        <w:jc w:val="center"/>
        <w:rPr>
          <w:sz w:val="24"/>
          <w:szCs w:val="24"/>
        </w:rPr>
      </w:pPr>
      <w:r w:rsidRPr="001C1BAE">
        <w:rPr>
          <w:b/>
          <w:sz w:val="24"/>
          <w:szCs w:val="24"/>
        </w:rPr>
        <w:t>Обжалование решений Администрации,</w:t>
      </w:r>
    </w:p>
    <w:p w:rsidR="001C1BAE" w:rsidRPr="001C1BAE" w:rsidRDefault="001C1BAE" w:rsidP="001C1BAE">
      <w:pPr>
        <w:spacing w:after="160"/>
        <w:ind w:right="282" w:firstLine="709"/>
        <w:contextualSpacing/>
        <w:jc w:val="center"/>
        <w:rPr>
          <w:sz w:val="24"/>
          <w:szCs w:val="24"/>
        </w:rPr>
      </w:pPr>
      <w:r w:rsidRPr="001C1BAE">
        <w:rPr>
          <w:b/>
          <w:sz w:val="24"/>
          <w:szCs w:val="24"/>
        </w:rPr>
        <w:t>действий (бездействия) его должностных лиц</w:t>
      </w:r>
    </w:p>
    <w:p w:rsidR="001C1BAE" w:rsidRPr="001C1BAE" w:rsidRDefault="001C1BAE" w:rsidP="001C1BAE">
      <w:pPr>
        <w:spacing w:after="160"/>
        <w:ind w:right="282" w:firstLine="709"/>
        <w:contextualSpacing/>
        <w:jc w:val="both"/>
        <w:rPr>
          <w:rFonts w:eastAsia="Calibri"/>
          <w:iCs/>
          <w:sz w:val="24"/>
          <w:szCs w:val="24"/>
          <w:lang w:eastAsia="en-US"/>
        </w:rPr>
      </w:pPr>
    </w:p>
    <w:p w:rsidR="001C1BAE" w:rsidRPr="001C1BAE" w:rsidRDefault="001C1BAE" w:rsidP="001C1BAE">
      <w:pPr>
        <w:autoSpaceDE w:val="0"/>
        <w:ind w:right="282" w:firstLine="709"/>
        <w:jc w:val="both"/>
        <w:rPr>
          <w:sz w:val="24"/>
          <w:szCs w:val="24"/>
        </w:rPr>
      </w:pPr>
      <w:r w:rsidRPr="001C1BAE">
        <w:rPr>
          <w:rFonts w:eastAsia="Calibri"/>
          <w:iCs/>
          <w:sz w:val="24"/>
          <w:szCs w:val="24"/>
          <w:lang w:eastAsia="en-US"/>
        </w:rPr>
        <w:t>34</w:t>
      </w:r>
      <w:r w:rsidRPr="001C1BAE">
        <w:rPr>
          <w:sz w:val="24"/>
          <w:szCs w:val="24"/>
        </w:rPr>
        <w:t>. Досудебный порядок подачи жалоб на решения Администрации, действия (бездействие) его должностных лиц, установленный главой 9 Федерального закона №248-ФЗ, при осуществлении муниципального автодорожного контроля не применяется.</w:t>
      </w:r>
    </w:p>
    <w:p w:rsidR="001C1BAE" w:rsidRPr="001C1BAE" w:rsidRDefault="001C1BAE" w:rsidP="001C1BAE">
      <w:pPr>
        <w:spacing w:after="160"/>
        <w:ind w:right="282" w:firstLine="709"/>
        <w:contextualSpacing/>
        <w:jc w:val="both"/>
        <w:rPr>
          <w:sz w:val="24"/>
          <w:szCs w:val="24"/>
        </w:rPr>
      </w:pPr>
      <w:r w:rsidRPr="001C1BAE">
        <w:rPr>
          <w:sz w:val="24"/>
          <w:szCs w:val="24"/>
        </w:rPr>
        <w:t>35. Решения администрации, действия (бездействие) должностных лиц, уполномоченных осуществлять муниципальный контроль, могут быть обжалованы в судебном порядке.</w:t>
      </w:r>
    </w:p>
    <w:p w:rsidR="001C1BAE" w:rsidRPr="001C1BAE" w:rsidRDefault="001C1BAE" w:rsidP="001C1BAE">
      <w:pPr>
        <w:autoSpaceDE w:val="0"/>
        <w:ind w:firstLine="709"/>
        <w:jc w:val="center"/>
        <w:outlineLvl w:val="0"/>
        <w:rPr>
          <w:b/>
          <w:bCs/>
          <w:sz w:val="24"/>
          <w:szCs w:val="24"/>
        </w:rPr>
      </w:pPr>
    </w:p>
    <w:p w:rsidR="001C1BAE" w:rsidRPr="001C1BAE" w:rsidRDefault="001C1BAE" w:rsidP="001C1BAE">
      <w:pPr>
        <w:autoSpaceDE w:val="0"/>
        <w:ind w:firstLine="709"/>
        <w:jc w:val="center"/>
        <w:outlineLvl w:val="0"/>
        <w:rPr>
          <w:b/>
          <w:bCs/>
          <w:sz w:val="24"/>
          <w:szCs w:val="24"/>
        </w:rPr>
      </w:pPr>
    </w:p>
    <w:p w:rsidR="001C1BAE" w:rsidRPr="001C1BAE" w:rsidRDefault="001C1BAE" w:rsidP="001C1BAE">
      <w:pPr>
        <w:autoSpaceDE w:val="0"/>
        <w:ind w:firstLine="709"/>
        <w:jc w:val="center"/>
        <w:outlineLvl w:val="0"/>
        <w:rPr>
          <w:b/>
          <w:bCs/>
          <w:sz w:val="24"/>
          <w:szCs w:val="24"/>
        </w:rPr>
      </w:pPr>
    </w:p>
    <w:p w:rsidR="001C1BAE" w:rsidRPr="001C1BAE" w:rsidRDefault="001C1BAE" w:rsidP="001C1BAE">
      <w:pPr>
        <w:autoSpaceDE w:val="0"/>
        <w:ind w:firstLine="709"/>
        <w:jc w:val="center"/>
        <w:outlineLvl w:val="0"/>
        <w:rPr>
          <w:sz w:val="24"/>
          <w:szCs w:val="24"/>
        </w:rPr>
      </w:pPr>
      <w:r w:rsidRPr="001C1BAE">
        <w:rPr>
          <w:b/>
          <w:bCs/>
          <w:sz w:val="24"/>
          <w:szCs w:val="24"/>
        </w:rPr>
        <w:t xml:space="preserve">Ключевые показатели муниципального контроля </w:t>
      </w:r>
    </w:p>
    <w:p w:rsidR="001C1BAE" w:rsidRPr="001C1BAE" w:rsidRDefault="001C1BAE" w:rsidP="001C1BAE">
      <w:pPr>
        <w:autoSpaceDE w:val="0"/>
        <w:ind w:firstLine="709"/>
        <w:jc w:val="center"/>
        <w:outlineLvl w:val="0"/>
        <w:rPr>
          <w:sz w:val="24"/>
          <w:szCs w:val="24"/>
        </w:rPr>
      </w:pPr>
      <w:r w:rsidRPr="001C1BAE">
        <w:rPr>
          <w:b/>
          <w:bCs/>
          <w:sz w:val="24"/>
          <w:szCs w:val="24"/>
        </w:rPr>
        <w:t xml:space="preserve"> и их целевые значения </w:t>
      </w:r>
    </w:p>
    <w:p w:rsidR="001C1BAE" w:rsidRPr="001C1BAE" w:rsidRDefault="001C1BAE" w:rsidP="001C1BAE">
      <w:pPr>
        <w:spacing w:after="160"/>
        <w:ind w:right="282" w:firstLine="709"/>
        <w:contextualSpacing/>
        <w:jc w:val="both"/>
        <w:rPr>
          <w:b/>
          <w:bCs/>
          <w:sz w:val="24"/>
          <w:szCs w:val="24"/>
        </w:rPr>
      </w:pPr>
    </w:p>
    <w:p w:rsidR="001C1BAE" w:rsidRPr="001C1BAE" w:rsidRDefault="001C1BAE" w:rsidP="001C1BAE">
      <w:pPr>
        <w:spacing w:after="160"/>
        <w:ind w:right="282" w:firstLine="709"/>
        <w:contextualSpacing/>
        <w:jc w:val="both"/>
        <w:rPr>
          <w:sz w:val="24"/>
          <w:szCs w:val="24"/>
        </w:rPr>
      </w:pPr>
      <w:r w:rsidRPr="001C1BAE">
        <w:rPr>
          <w:sz w:val="24"/>
          <w:szCs w:val="24"/>
        </w:rPr>
        <w:t>36. Оценка результативности и эффективности органов муниципального контроля осуществляется в установленном Федеральным законом порядке на основе системы показателей результативности и эффективности муниципального контроля.</w:t>
      </w:r>
    </w:p>
    <w:p w:rsidR="001C1BAE" w:rsidRPr="001C1BAE" w:rsidRDefault="001C1BAE" w:rsidP="001C1BAE">
      <w:pPr>
        <w:spacing w:after="160"/>
        <w:ind w:right="282" w:firstLine="709"/>
        <w:contextualSpacing/>
        <w:jc w:val="both"/>
        <w:rPr>
          <w:sz w:val="24"/>
          <w:szCs w:val="24"/>
        </w:rPr>
      </w:pPr>
      <w:r w:rsidRPr="001C1BAE">
        <w:rPr>
          <w:sz w:val="24"/>
          <w:szCs w:val="24"/>
        </w:rPr>
        <w:t>37. Ключевыми показателями эффективности и результативности осуществления муниципального контроля являются:</w:t>
      </w:r>
    </w:p>
    <w:p w:rsidR="001C1BAE" w:rsidRPr="001C1BAE" w:rsidRDefault="001C1BAE" w:rsidP="001C1BAE">
      <w:pPr>
        <w:spacing w:after="160"/>
        <w:ind w:right="282" w:firstLine="709"/>
        <w:contextualSpacing/>
        <w:jc w:val="both"/>
        <w:rPr>
          <w:sz w:val="24"/>
          <w:szCs w:val="24"/>
        </w:rPr>
      </w:pPr>
      <w:r w:rsidRPr="001C1BAE">
        <w:rPr>
          <w:sz w:val="24"/>
          <w:szCs w:val="24"/>
        </w:rPr>
        <w:t>- доля устраненных нарушений обязательных требований в общем числе нарушений обязательных требований, выявленных в ходе контрольных мероприятий в течение года, – 75 процентов;</w:t>
      </w:r>
    </w:p>
    <w:p w:rsidR="001C1BAE" w:rsidRPr="001C1BAE" w:rsidRDefault="001C1BAE" w:rsidP="001C1BAE">
      <w:pPr>
        <w:spacing w:after="160"/>
        <w:ind w:right="282" w:firstLine="709"/>
        <w:contextualSpacing/>
        <w:jc w:val="both"/>
        <w:rPr>
          <w:sz w:val="24"/>
          <w:szCs w:val="24"/>
        </w:rPr>
      </w:pPr>
      <w:r w:rsidRPr="001C1BAE">
        <w:rPr>
          <w:sz w:val="24"/>
          <w:szCs w:val="24"/>
        </w:rPr>
        <w:t>- доля обоснованных жалоб на действия (бездействие) и (или) ее должностных лиц при проведении контрольных мероприятий в течение года – 0 процентов.</w:t>
      </w:r>
    </w:p>
    <w:p w:rsidR="001C1BAE" w:rsidRPr="001C1BAE" w:rsidRDefault="001C1BAE" w:rsidP="001C1BAE">
      <w:pPr>
        <w:spacing w:after="160"/>
        <w:ind w:right="282" w:firstLine="709"/>
        <w:contextualSpacing/>
        <w:jc w:val="both"/>
        <w:rPr>
          <w:sz w:val="24"/>
          <w:szCs w:val="24"/>
        </w:rPr>
      </w:pPr>
      <w:r w:rsidRPr="001C1BAE">
        <w:rPr>
          <w:sz w:val="24"/>
          <w:szCs w:val="24"/>
        </w:rPr>
        <w:lastRenderedPageBreak/>
        <w:t>38. Индикативными показателями осуществления муниципального контроля являются:</w:t>
      </w:r>
    </w:p>
    <w:p w:rsidR="001C1BAE" w:rsidRPr="001C1BAE" w:rsidRDefault="001C1BAE" w:rsidP="001C1BAE">
      <w:pPr>
        <w:spacing w:after="160"/>
        <w:ind w:right="282" w:firstLine="709"/>
        <w:contextualSpacing/>
        <w:jc w:val="both"/>
        <w:rPr>
          <w:sz w:val="24"/>
          <w:szCs w:val="24"/>
        </w:rPr>
      </w:pPr>
      <w:r w:rsidRPr="001C1BAE">
        <w:rPr>
          <w:sz w:val="24"/>
          <w:szCs w:val="24"/>
        </w:rPr>
        <w:t>1) количество обращений граждан и организаций о нарушении обязательных требований, поступивших в Администрацию (единица);</w:t>
      </w:r>
    </w:p>
    <w:p w:rsidR="001C1BAE" w:rsidRPr="001C1BAE" w:rsidRDefault="001C1BAE" w:rsidP="001C1BAE">
      <w:pPr>
        <w:spacing w:after="160"/>
        <w:ind w:right="282" w:firstLine="709"/>
        <w:contextualSpacing/>
        <w:jc w:val="both"/>
        <w:rPr>
          <w:sz w:val="24"/>
          <w:szCs w:val="24"/>
        </w:rPr>
      </w:pPr>
      <w:r w:rsidRPr="001C1BAE">
        <w:rPr>
          <w:sz w:val="24"/>
          <w:szCs w:val="24"/>
        </w:rPr>
        <w:t>2) количество проведенных Администрацией внеплановых контрольных мероприятий (единица);</w:t>
      </w:r>
    </w:p>
    <w:p w:rsidR="001C1BAE" w:rsidRPr="001C1BAE" w:rsidRDefault="001C1BAE" w:rsidP="001C1BAE">
      <w:pPr>
        <w:spacing w:after="160"/>
        <w:ind w:right="282" w:firstLine="709"/>
        <w:contextualSpacing/>
        <w:jc w:val="both"/>
        <w:rPr>
          <w:sz w:val="24"/>
          <w:szCs w:val="24"/>
        </w:rPr>
      </w:pPr>
      <w:r w:rsidRPr="001C1BAE">
        <w:rPr>
          <w:sz w:val="24"/>
          <w:szCs w:val="24"/>
        </w:rPr>
        <w:t>3) количество принятых органами прокуратуры решений о согласовании проведения Администрацией внепланового контрольного мероприятия (единица);</w:t>
      </w:r>
    </w:p>
    <w:p w:rsidR="001C1BAE" w:rsidRPr="001C1BAE" w:rsidRDefault="001C1BAE" w:rsidP="001C1BAE">
      <w:pPr>
        <w:spacing w:after="160"/>
        <w:ind w:right="282" w:firstLine="709"/>
        <w:contextualSpacing/>
        <w:jc w:val="both"/>
        <w:rPr>
          <w:sz w:val="24"/>
          <w:szCs w:val="24"/>
        </w:rPr>
      </w:pPr>
      <w:r w:rsidRPr="001C1BAE">
        <w:rPr>
          <w:sz w:val="24"/>
          <w:szCs w:val="24"/>
        </w:rPr>
        <w:t>4) количество выявленных Администрацией нарушений обязательных требований (единица);</w:t>
      </w:r>
    </w:p>
    <w:p w:rsidR="001C1BAE" w:rsidRPr="001C1BAE" w:rsidRDefault="001C1BAE" w:rsidP="001C1BAE">
      <w:pPr>
        <w:spacing w:after="160"/>
        <w:ind w:right="282" w:firstLine="709"/>
        <w:contextualSpacing/>
        <w:jc w:val="both"/>
        <w:rPr>
          <w:sz w:val="24"/>
          <w:szCs w:val="24"/>
        </w:rPr>
      </w:pPr>
      <w:r w:rsidRPr="001C1BAE">
        <w:rPr>
          <w:sz w:val="24"/>
          <w:szCs w:val="24"/>
        </w:rPr>
        <w:t>5) количество устраненных нарушений обязательных требований (единица);</w:t>
      </w:r>
    </w:p>
    <w:p w:rsidR="001C1BAE" w:rsidRPr="001C1BAE" w:rsidRDefault="001C1BAE" w:rsidP="001C1BAE">
      <w:pPr>
        <w:spacing w:after="160"/>
        <w:ind w:right="282" w:firstLine="709"/>
        <w:contextualSpacing/>
        <w:jc w:val="both"/>
        <w:rPr>
          <w:sz w:val="24"/>
          <w:szCs w:val="24"/>
        </w:rPr>
      </w:pPr>
      <w:r w:rsidRPr="001C1BAE">
        <w:rPr>
          <w:sz w:val="24"/>
          <w:szCs w:val="24"/>
        </w:rPr>
        <w:t>6) количество поступивших возражений в отношении акта контрольного мероприятия (единица);</w:t>
      </w:r>
    </w:p>
    <w:p w:rsidR="001C1BAE" w:rsidRPr="001C1BAE" w:rsidRDefault="001C1BAE" w:rsidP="001C1BAE">
      <w:pPr>
        <w:spacing w:after="160"/>
        <w:ind w:right="282" w:firstLine="709"/>
        <w:contextualSpacing/>
        <w:jc w:val="both"/>
        <w:rPr>
          <w:sz w:val="24"/>
          <w:szCs w:val="24"/>
        </w:rPr>
      </w:pPr>
      <w:r w:rsidRPr="001C1BAE">
        <w:rPr>
          <w:sz w:val="24"/>
          <w:szCs w:val="24"/>
        </w:rPr>
        <w:t>7) количество выданных Администрацией предписаний об устранении нарушений обязательных требований (единица).</w:t>
      </w:r>
    </w:p>
    <w:p w:rsidR="001C1BAE" w:rsidRPr="001C1BAE" w:rsidRDefault="001C1BAE" w:rsidP="001C1BAE">
      <w:pPr>
        <w:spacing w:after="160"/>
        <w:ind w:right="282" w:firstLine="709"/>
        <w:contextualSpacing/>
        <w:jc w:val="both"/>
        <w:rPr>
          <w:sz w:val="24"/>
          <w:szCs w:val="24"/>
        </w:rPr>
      </w:pPr>
      <w:r w:rsidRPr="001C1BAE">
        <w:rPr>
          <w:sz w:val="24"/>
          <w:szCs w:val="24"/>
        </w:rPr>
        <w:t>39. Орган муниципального контроля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автодорожного контроля.</w:t>
      </w:r>
    </w:p>
    <w:p w:rsidR="001C1BAE" w:rsidRPr="001C1BAE" w:rsidRDefault="001C1BAE" w:rsidP="001C1BAE">
      <w:pPr>
        <w:pStyle w:val="aa"/>
        <w:ind w:left="0" w:firstLine="709"/>
        <w:jc w:val="both"/>
        <w:rPr>
          <w:sz w:val="24"/>
          <w:szCs w:val="24"/>
        </w:rPr>
      </w:pPr>
    </w:p>
    <w:p w:rsidR="001C1BAE" w:rsidRPr="001C1BAE" w:rsidRDefault="001C1BAE" w:rsidP="001C1BAE">
      <w:pPr>
        <w:pStyle w:val="3"/>
        <w:shd w:val="clear" w:color="auto" w:fill="auto"/>
        <w:spacing w:before="0" w:line="240" w:lineRule="auto"/>
        <w:ind w:right="4393" w:firstLine="0"/>
        <w:jc w:val="both"/>
        <w:rPr>
          <w:sz w:val="24"/>
          <w:szCs w:val="24"/>
        </w:rPr>
      </w:pPr>
    </w:p>
    <w:p w:rsidR="00D20DA9" w:rsidRPr="001C1BAE" w:rsidRDefault="00D20DA9">
      <w:pPr>
        <w:rPr>
          <w:sz w:val="24"/>
          <w:szCs w:val="24"/>
        </w:rPr>
      </w:pPr>
    </w:p>
    <w:sectPr w:rsidR="00D20DA9" w:rsidRPr="001C1BAE" w:rsidSect="00D20DA9">
      <w:pgSz w:w="11906" w:h="16838"/>
      <w:pgMar w:top="1134" w:right="1001" w:bottom="1134" w:left="1275" w:header="0" w:footer="0" w:gutter="0"/>
      <w:cols w:space="720"/>
      <w:formProt w:val="0"/>
      <w:docGrid w:linePitch="360" w:charSpace="2047"/>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S Sans Serif">
    <w:charset w:val="CC"/>
    <w:family w:val="roman"/>
    <w:pitch w:val="variable"/>
    <w:sig w:usb0="00000000" w:usb1="00000000" w:usb2="00000000" w:usb3="00000000" w:csb0="00000000"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00"/>
    <w:family w:val="roman"/>
    <w:notTrueType/>
    <w:pitch w:val="default"/>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323471"/>
    <w:multiLevelType w:val="multilevel"/>
    <w:tmpl w:val="159EBB9A"/>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0DA9"/>
    <w:rsid w:val="001C1BAE"/>
    <w:rsid w:val="00607F99"/>
    <w:rsid w:val="008D770B"/>
    <w:rsid w:val="008F5F39"/>
    <w:rsid w:val="00A80820"/>
    <w:rsid w:val="00D20DA9"/>
    <w:rsid w:val="00D54C9C"/>
    <w:rsid w:val="00EB29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55E"/>
    <w:pPr>
      <w:suppressAutoHyphens/>
    </w:pPr>
    <w:rPr>
      <w:rFonts w:ascii="Times New Roman" w:eastAsia="Times New Roman" w:hAnsi="Times New Roman" w:cs="Times New Roman"/>
      <w:color w:val="00000A"/>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
    <w:name w:val="Heading 2"/>
    <w:basedOn w:val="a"/>
    <w:link w:val="2"/>
    <w:semiHidden/>
    <w:unhideWhenUsed/>
    <w:qFormat/>
    <w:rsid w:val="00857357"/>
    <w:pPr>
      <w:keepNext/>
      <w:numPr>
        <w:ilvl w:val="1"/>
        <w:numId w:val="1"/>
      </w:numPr>
      <w:jc w:val="both"/>
      <w:outlineLvl w:val="1"/>
    </w:pPr>
    <w:rPr>
      <w:rFonts w:ascii="MS Sans Serif" w:hAnsi="MS Sans Serif" w:cs="MS Sans Serif"/>
      <w:i/>
      <w:iCs/>
      <w:sz w:val="16"/>
      <w:szCs w:val="28"/>
      <w:lang w:val="en-US"/>
    </w:rPr>
  </w:style>
  <w:style w:type="character" w:customStyle="1" w:styleId="a3">
    <w:name w:val="Основной текст Знак"/>
    <w:basedOn w:val="a0"/>
    <w:semiHidden/>
    <w:qFormat/>
    <w:rsid w:val="006B255E"/>
    <w:rPr>
      <w:rFonts w:ascii="Times New Roman" w:eastAsia="Times New Roman" w:hAnsi="Times New Roman" w:cs="Times New Roman"/>
      <w:b/>
      <w:bCs/>
      <w:sz w:val="24"/>
      <w:szCs w:val="20"/>
      <w:lang w:eastAsia="zh-CN"/>
    </w:rPr>
  </w:style>
  <w:style w:type="character" w:customStyle="1" w:styleId="a4">
    <w:name w:val="Цветовое выделение"/>
    <w:qFormat/>
    <w:rsid w:val="006B255E"/>
    <w:rPr>
      <w:b/>
      <w:bCs/>
      <w:color w:val="26282F"/>
      <w:sz w:val="26"/>
      <w:szCs w:val="26"/>
    </w:rPr>
  </w:style>
  <w:style w:type="character" w:customStyle="1" w:styleId="2">
    <w:name w:val="Заголовок 2 Знак"/>
    <w:basedOn w:val="a0"/>
    <w:link w:val="Heading2"/>
    <w:semiHidden/>
    <w:qFormat/>
    <w:rsid w:val="00857357"/>
    <w:rPr>
      <w:rFonts w:ascii="MS Sans Serif" w:eastAsia="Times New Roman" w:hAnsi="MS Sans Serif" w:cs="MS Sans Serif"/>
      <w:i/>
      <w:iCs/>
      <w:sz w:val="16"/>
      <w:szCs w:val="28"/>
      <w:lang w:val="en-US" w:eastAsia="zh-CN"/>
    </w:rPr>
  </w:style>
  <w:style w:type="paragraph" w:customStyle="1" w:styleId="a5">
    <w:name w:val="Заголовок"/>
    <w:basedOn w:val="a"/>
    <w:next w:val="a6"/>
    <w:qFormat/>
    <w:rsid w:val="00D20DA9"/>
    <w:pPr>
      <w:keepNext/>
      <w:spacing w:before="240" w:after="120"/>
    </w:pPr>
    <w:rPr>
      <w:rFonts w:ascii="Liberation Sans" w:eastAsia="Microsoft YaHei" w:hAnsi="Liberation Sans" w:cs="Mangal"/>
      <w:sz w:val="28"/>
      <w:szCs w:val="28"/>
    </w:rPr>
  </w:style>
  <w:style w:type="paragraph" w:styleId="a6">
    <w:name w:val="Body Text"/>
    <w:basedOn w:val="a"/>
    <w:semiHidden/>
    <w:unhideWhenUsed/>
    <w:rsid w:val="006B255E"/>
    <w:rPr>
      <w:b/>
      <w:bCs/>
      <w:sz w:val="24"/>
    </w:rPr>
  </w:style>
  <w:style w:type="paragraph" w:styleId="a7">
    <w:name w:val="List"/>
    <w:basedOn w:val="a6"/>
    <w:rsid w:val="00D20DA9"/>
    <w:rPr>
      <w:rFonts w:cs="Mangal"/>
    </w:rPr>
  </w:style>
  <w:style w:type="paragraph" w:customStyle="1" w:styleId="Caption">
    <w:name w:val="Caption"/>
    <w:basedOn w:val="a"/>
    <w:qFormat/>
    <w:rsid w:val="00D20DA9"/>
    <w:pPr>
      <w:suppressLineNumbers/>
      <w:spacing w:before="120" w:after="120"/>
    </w:pPr>
    <w:rPr>
      <w:rFonts w:cs="Mangal"/>
      <w:i/>
      <w:iCs/>
      <w:sz w:val="24"/>
      <w:szCs w:val="24"/>
    </w:rPr>
  </w:style>
  <w:style w:type="paragraph" w:styleId="a8">
    <w:name w:val="index heading"/>
    <w:basedOn w:val="a"/>
    <w:qFormat/>
    <w:rsid w:val="00D20DA9"/>
    <w:pPr>
      <w:suppressLineNumbers/>
    </w:pPr>
    <w:rPr>
      <w:rFonts w:cs="Mangal"/>
    </w:rPr>
  </w:style>
  <w:style w:type="paragraph" w:customStyle="1" w:styleId="a9">
    <w:name w:val="Таблицы (моноширинный)"/>
    <w:basedOn w:val="a"/>
    <w:qFormat/>
    <w:rsid w:val="006B255E"/>
    <w:pPr>
      <w:widowControl w:val="0"/>
      <w:jc w:val="both"/>
    </w:pPr>
    <w:rPr>
      <w:rFonts w:ascii="Courier New" w:hAnsi="Courier New" w:cs="Courier New"/>
      <w:sz w:val="26"/>
      <w:szCs w:val="26"/>
    </w:rPr>
  </w:style>
  <w:style w:type="paragraph" w:styleId="aa">
    <w:name w:val="List Paragraph"/>
    <w:basedOn w:val="a"/>
    <w:qFormat/>
    <w:rsid w:val="00DA3280"/>
    <w:pPr>
      <w:ind w:left="720"/>
      <w:contextualSpacing/>
    </w:pPr>
  </w:style>
  <w:style w:type="character" w:styleId="ab">
    <w:name w:val="Hyperlink"/>
    <w:rsid w:val="001C1BAE"/>
    <w:rPr>
      <w:color w:val="0000FF"/>
      <w:u w:val="single"/>
    </w:rPr>
  </w:style>
  <w:style w:type="paragraph" w:customStyle="1" w:styleId="3">
    <w:name w:val="Основной текст (3)"/>
    <w:basedOn w:val="a"/>
    <w:rsid w:val="001C1BAE"/>
    <w:pPr>
      <w:widowControl w:val="0"/>
      <w:shd w:val="clear" w:color="auto" w:fill="FFFFFF"/>
      <w:spacing w:before="420" w:line="202" w:lineRule="exact"/>
      <w:ind w:hanging="1560"/>
      <w:jc w:val="center"/>
    </w:pPr>
    <w:rPr>
      <w:b/>
      <w:bCs/>
      <w:color w:val="auto"/>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consultantplus://offline/ref=1D4E32A31A176726FF77A9EFC32AC1AADF1A11E10915B9C2EAEB08B6420BA89D5285C3D8291065AFE76704B4B5FA87C24CDB8E14FED710BCUBy5H" TargetMode="External"/><Relationship Id="rId3" Type="http://schemas.openxmlformats.org/officeDocument/2006/relationships/settings" Target="settings.xml"/><Relationship Id="rId7" Type="http://schemas.openxmlformats.org/officeDocument/2006/relationships/hyperlink" Target="consultantplus://offline/ref=1D4E32A31A176726FF77A9EFC32AC1AADF1A11E10915B9C2EAEB08B6420BA89D5285C3D8291065AFE56704B4B5FA87C24CDB8E14FED710BCUBy5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nd=2ED731D63D803BDCDAC4BCB2D33A4A32&amp;req=doc&amp;base=LAW&amp;n=314820&amp;dst=100069&amp;fld=134&amp;REFFIELD=134&amp;REFDST=100557&amp;REFDOC=358750&amp;REFBASE=LAW&amp;stat=refcode%3D16876%3Bdstident%3D100069%3Bindex%3D689&amp;date=18.05.2021"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consultantplus://offline/ref=1D4E32A31A176726FF77A9EFC32AC1AADF1A11E10915B9C2EAEB08B6420BA89D5285C3D8291065AFE96704B4B5FA87C24CDB8E14FED710BCUBy5H" TargetMode="External"/><Relationship Id="rId4" Type="http://schemas.openxmlformats.org/officeDocument/2006/relationships/webSettings" Target="webSettings.xml"/><Relationship Id="rId9" Type="http://schemas.openxmlformats.org/officeDocument/2006/relationships/hyperlink" Target="consultantplus://offline/ref=1D4E32A31A176726FF77A9EFC32AC1AADF1A11E10915B9C2EAEB08B6420BA89D5285C3D8291065AFE66704B4B5FA87C24CDB8E14FED710BCUBy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3555</Words>
  <Characters>20267</Characters>
  <Application>Microsoft Office Word</Application>
  <DocSecurity>0</DocSecurity>
  <Lines>168</Lines>
  <Paragraphs>47</Paragraphs>
  <ScaleCrop>false</ScaleCrop>
  <Company>Microsoft</Company>
  <LinksUpToDate>false</LinksUpToDate>
  <CharactersWithSpaces>23775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Администрация</cp:lastModifiedBy>
  <cp:revision>2</cp:revision>
  <cp:lastPrinted>2022-09-28T10:46:00Z</cp:lastPrinted>
  <dcterms:created xsi:type="dcterms:W3CDTF">2022-10-03T05:47:00Z</dcterms:created>
  <dcterms:modified xsi:type="dcterms:W3CDTF">2022-10-03T05:47:00Z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