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D7" w:rsidRDefault="00285E1F">
      <w:pPr>
        <w:jc w:val="right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8775" cy="35877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AD7" w:rsidRDefault="008B5AD7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4A0"/>
      </w:tblPr>
      <w:tblGrid>
        <w:gridCol w:w="4193"/>
        <w:gridCol w:w="1173"/>
        <w:gridCol w:w="4204"/>
      </w:tblGrid>
      <w:tr w:rsidR="008B5AD7">
        <w:trPr>
          <w:cantSplit/>
          <w:trHeight w:val="420"/>
        </w:trPr>
        <w:tc>
          <w:tcPr>
            <w:tcW w:w="4193" w:type="dxa"/>
            <w:shd w:val="clear" w:color="auto" w:fill="auto"/>
            <w:vAlign w:val="center"/>
          </w:tcPr>
          <w:p w:rsidR="008B5AD7" w:rsidRDefault="00285E1F">
            <w:pPr>
              <w:widowControl w:val="0"/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8B5AD7" w:rsidRDefault="00285E1F">
            <w:pPr>
              <w:widowControl w:val="0"/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АДМИНИСТРАЦИЯ</w:t>
            </w:r>
          </w:p>
          <w:p w:rsidR="008B5AD7" w:rsidRDefault="00285E1F">
            <w:pPr>
              <w:widowControl w:val="0"/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ЕФРЕМКАСИНСКОГО</w:t>
            </w:r>
          </w:p>
          <w:p w:rsidR="008B5AD7" w:rsidRDefault="00285E1F">
            <w:pPr>
              <w:widowControl w:val="0"/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>СЕЛЬСКОГО ПОСЕЛЕНИЯ</w:t>
            </w:r>
          </w:p>
          <w:p w:rsidR="008B5AD7" w:rsidRDefault="00285E1F">
            <w:pPr>
              <w:widowControl w:val="0"/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</w:p>
          <w:p w:rsidR="008B5AD7" w:rsidRDefault="008B5AD7">
            <w:pPr>
              <w:widowControl w:val="0"/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8B5AD7" w:rsidRDefault="008B5AD7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4" w:type="dxa"/>
            <w:shd w:val="clear" w:color="auto" w:fill="auto"/>
            <w:vAlign w:val="center"/>
          </w:tcPr>
          <w:p w:rsidR="008B5AD7" w:rsidRDefault="00285E1F">
            <w:pPr>
              <w:widowControl w:val="0"/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8B5AD7" w:rsidRDefault="00285E1F">
            <w:pPr>
              <w:widowControl w:val="0"/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 w:rsidR="008B5AD7" w:rsidRDefault="00285E1F">
            <w:pPr>
              <w:widowControl w:val="0"/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ЕХРЕМКАССИ</w:t>
            </w:r>
          </w:p>
          <w:p w:rsidR="008B5AD7" w:rsidRDefault="00285E1F">
            <w:pPr>
              <w:widowControl w:val="0"/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 w:rsidR="008B5AD7" w:rsidRDefault="00285E1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</w:p>
          <w:p w:rsidR="008B5AD7" w:rsidRDefault="008B5AD7">
            <w:pPr>
              <w:widowControl w:val="0"/>
              <w:jc w:val="center"/>
            </w:pPr>
          </w:p>
        </w:tc>
      </w:tr>
      <w:tr w:rsidR="008B5AD7">
        <w:trPr>
          <w:cantSplit/>
          <w:trHeight w:val="1399"/>
        </w:trPr>
        <w:tc>
          <w:tcPr>
            <w:tcW w:w="4193" w:type="dxa"/>
            <w:shd w:val="clear" w:color="auto" w:fill="auto"/>
          </w:tcPr>
          <w:p w:rsidR="008B5AD7" w:rsidRDefault="008B5AD7">
            <w:pPr>
              <w:widowControl w:val="0"/>
              <w:snapToGrid w:val="0"/>
              <w:spacing w:line="192" w:lineRule="auto"/>
            </w:pPr>
          </w:p>
          <w:p w:rsidR="008B5AD7" w:rsidRDefault="00285E1F">
            <w:pPr>
              <w:pStyle w:val="a9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8B5AD7" w:rsidRDefault="008B5AD7">
            <w:pPr>
              <w:widowControl w:val="0"/>
            </w:pPr>
          </w:p>
          <w:p w:rsidR="008B5AD7" w:rsidRDefault="00285E1F">
            <w:pPr>
              <w:pStyle w:val="a9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05.09.2022 г. № 34</w:t>
            </w:r>
          </w:p>
          <w:p w:rsidR="008B5AD7" w:rsidRDefault="00285E1F">
            <w:pPr>
              <w:widowControl w:val="0"/>
              <w:jc w:val="center"/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8B5AD7" w:rsidRDefault="008B5AD7">
            <w:pPr>
              <w:widowControl w:val="0"/>
              <w:suppressAutoHyphens w:val="0"/>
              <w:rPr>
                <w:b/>
                <w:bCs/>
              </w:rPr>
            </w:pPr>
          </w:p>
        </w:tc>
        <w:tc>
          <w:tcPr>
            <w:tcW w:w="4204" w:type="dxa"/>
            <w:shd w:val="clear" w:color="auto" w:fill="auto"/>
          </w:tcPr>
          <w:p w:rsidR="008B5AD7" w:rsidRDefault="008B5AD7">
            <w:pPr>
              <w:pStyle w:val="a9"/>
              <w:snapToGrid w:val="0"/>
              <w:spacing w:line="192" w:lineRule="auto"/>
              <w:jc w:val="center"/>
              <w:rPr>
                <w:b/>
                <w:bCs/>
              </w:rPr>
            </w:pPr>
          </w:p>
          <w:p w:rsidR="008B5AD7" w:rsidRDefault="00285E1F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8B5AD7" w:rsidRDefault="008B5AD7">
            <w:pPr>
              <w:pStyle w:val="a9"/>
              <w:spacing w:line="192" w:lineRule="auto"/>
              <w:jc w:val="center"/>
            </w:pPr>
          </w:p>
          <w:p w:rsidR="008B5AD7" w:rsidRDefault="00285E1F">
            <w:pPr>
              <w:pStyle w:val="a9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05.09</w:t>
            </w:r>
            <w:r>
              <w:rPr>
                <w:rFonts w:ascii="Times New Roman" w:hAnsi="Times New Roman" w:cs="Times New Roman"/>
              </w:rPr>
              <w:t>.2022 № 34</w:t>
            </w:r>
          </w:p>
          <w:p w:rsidR="008B5AD7" w:rsidRDefault="00285E1F">
            <w:pPr>
              <w:widowControl w:val="0"/>
              <w:jc w:val="center"/>
            </w:pPr>
            <w:r>
              <w:rPr>
                <w:color w:val="000000"/>
              </w:rPr>
              <w:t>Ехремкасси яле</w:t>
            </w:r>
          </w:p>
        </w:tc>
      </w:tr>
    </w:tbl>
    <w:p w:rsidR="008B5AD7" w:rsidRDefault="00285E1F">
      <w:pPr>
        <w:pStyle w:val="a6"/>
      </w:pPr>
      <w:r>
        <w:rPr>
          <w:sz w:val="26"/>
        </w:rPr>
        <w:t xml:space="preserve">      </w:t>
      </w:r>
    </w:p>
    <w:tbl>
      <w:tblPr>
        <w:tblW w:w="9502" w:type="dxa"/>
        <w:tblInd w:w="-72" w:type="dxa"/>
        <w:tblLayout w:type="fixed"/>
        <w:tblLook w:val="04A0"/>
      </w:tblPr>
      <w:tblGrid>
        <w:gridCol w:w="9180"/>
        <w:gridCol w:w="322"/>
      </w:tblGrid>
      <w:tr w:rsidR="008B5AD7">
        <w:trPr>
          <w:trHeight w:val="1441"/>
        </w:trPr>
        <w:tc>
          <w:tcPr>
            <w:tcW w:w="9179" w:type="dxa"/>
            <w:shd w:val="clear" w:color="auto" w:fill="auto"/>
          </w:tcPr>
          <w:p w:rsidR="008B5AD7" w:rsidRDefault="008B5AD7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  <w:p w:rsidR="008B5AD7" w:rsidRDefault="008B5AD7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  <w:p w:rsidR="008B5AD7" w:rsidRDefault="00285E1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почтового адреса</w:t>
            </w:r>
          </w:p>
          <w:p w:rsidR="008B5AD7" w:rsidRDefault="008B5AD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B5AD7" w:rsidRDefault="008B5AD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B5AD7" w:rsidRDefault="008B5AD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B5AD7" w:rsidRDefault="00285E1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В соответствии с  Законом Чувашской  Республики  от  19.12.1997 года № 28 « Об административном территориальном  устройстве Чувашской  Республики» ст.17, Федерального закона «Об</w:t>
            </w:r>
            <w:r>
              <w:rPr>
                <w:sz w:val="24"/>
                <w:szCs w:val="24"/>
              </w:rPr>
              <w:t xml:space="preserve"> общих принципах организации местного самоуправления в Российской Федерации» от 06 октября 2003 года №131-ФЗ, а также с определением местоположения адресного хозяйства в населенных пунктах Ефремкасинского  сельского  поселения  Аликовского района  Чувашско</w:t>
            </w:r>
            <w:r>
              <w:rPr>
                <w:sz w:val="24"/>
                <w:szCs w:val="24"/>
              </w:rPr>
              <w:t>й  Республики</w:t>
            </w:r>
          </w:p>
          <w:p w:rsidR="008B5AD7" w:rsidRDefault="00285E1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 о с т а н о в л я е т:</w:t>
            </w:r>
          </w:p>
          <w:p w:rsidR="008B5AD7" w:rsidRDefault="00285E1F">
            <w:pPr>
              <w:pStyle w:val="ab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Жилому дому,  расположенному на земельном участке площадью 3300 кв.м с кадастровым  номером 21:07:280103:4, присвоить следующий почтовый адрес: Чувашская Республика, Аликовский район, село Асакасы, ул. Кооперативная, </w:t>
            </w:r>
            <w:r>
              <w:rPr>
                <w:sz w:val="24"/>
                <w:szCs w:val="24"/>
              </w:rPr>
              <w:t>д.22</w:t>
            </w:r>
          </w:p>
          <w:p w:rsidR="008B5AD7" w:rsidRDefault="008B5AD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</w:p>
          <w:p w:rsidR="008B5AD7" w:rsidRDefault="008B5AD7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8B5AD7" w:rsidRDefault="008B5AD7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  <w:p w:rsidR="008B5AD7" w:rsidRDefault="008B5AD7">
            <w:pPr>
              <w:widowControl w:val="0"/>
              <w:rPr>
                <w:sz w:val="24"/>
                <w:szCs w:val="24"/>
              </w:rPr>
            </w:pPr>
          </w:p>
          <w:p w:rsidR="008B5AD7" w:rsidRDefault="008B5AD7">
            <w:pPr>
              <w:widowControl w:val="0"/>
              <w:rPr>
                <w:sz w:val="24"/>
                <w:szCs w:val="24"/>
              </w:rPr>
            </w:pPr>
          </w:p>
          <w:p w:rsidR="008B5AD7" w:rsidRDefault="008B5AD7">
            <w:pPr>
              <w:widowControl w:val="0"/>
              <w:rPr>
                <w:sz w:val="24"/>
                <w:szCs w:val="24"/>
              </w:rPr>
            </w:pPr>
          </w:p>
          <w:p w:rsidR="008B5AD7" w:rsidRDefault="008B5AD7">
            <w:pPr>
              <w:widowControl w:val="0"/>
              <w:rPr>
                <w:sz w:val="24"/>
                <w:szCs w:val="24"/>
              </w:rPr>
            </w:pPr>
          </w:p>
          <w:p w:rsidR="008B5AD7" w:rsidRDefault="008B5AD7">
            <w:pPr>
              <w:widowControl w:val="0"/>
              <w:rPr>
                <w:sz w:val="24"/>
                <w:szCs w:val="24"/>
              </w:rPr>
            </w:pPr>
          </w:p>
          <w:p w:rsidR="008B5AD7" w:rsidRDefault="008B5AD7">
            <w:pPr>
              <w:widowControl w:val="0"/>
              <w:rPr>
                <w:sz w:val="24"/>
                <w:szCs w:val="24"/>
              </w:rPr>
            </w:pPr>
          </w:p>
          <w:p w:rsidR="008B5AD7" w:rsidRDefault="008B5AD7">
            <w:pPr>
              <w:widowControl w:val="0"/>
              <w:rPr>
                <w:sz w:val="24"/>
                <w:szCs w:val="24"/>
              </w:rPr>
            </w:pPr>
          </w:p>
          <w:p w:rsidR="008B5AD7" w:rsidRDefault="008B5AD7">
            <w:pPr>
              <w:widowControl w:val="0"/>
              <w:rPr>
                <w:sz w:val="24"/>
                <w:szCs w:val="24"/>
              </w:rPr>
            </w:pPr>
          </w:p>
        </w:tc>
      </w:tr>
      <w:tr w:rsidR="008B5AD7">
        <w:trPr>
          <w:trHeight w:val="1441"/>
        </w:trPr>
        <w:tc>
          <w:tcPr>
            <w:tcW w:w="9179" w:type="dxa"/>
            <w:shd w:val="clear" w:color="auto" w:fill="auto"/>
          </w:tcPr>
          <w:p w:rsidR="008B5AD7" w:rsidRDefault="008B5AD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B5AD7" w:rsidRDefault="008B5AD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B5AD7" w:rsidRDefault="00285E1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  <w:p w:rsidR="008B5AD7" w:rsidRDefault="00285E1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Ефремкасинского</w:t>
            </w:r>
          </w:p>
          <w:p w:rsidR="008B5AD7" w:rsidRDefault="00285E1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поселения:                                                                                      В.М.Ефимов</w:t>
            </w:r>
          </w:p>
          <w:p w:rsidR="008B5AD7" w:rsidRDefault="008B5AD7">
            <w:pPr>
              <w:widowControl w:val="0"/>
              <w:rPr>
                <w:sz w:val="24"/>
                <w:szCs w:val="24"/>
              </w:rPr>
            </w:pPr>
          </w:p>
          <w:p w:rsidR="008B5AD7" w:rsidRDefault="008B5AD7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8B5AD7" w:rsidRDefault="008B5AD7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  <w:p w:rsidR="008B5AD7" w:rsidRDefault="008B5AD7">
            <w:pPr>
              <w:widowControl w:val="0"/>
              <w:rPr>
                <w:sz w:val="24"/>
                <w:szCs w:val="24"/>
              </w:rPr>
            </w:pPr>
          </w:p>
          <w:p w:rsidR="008B5AD7" w:rsidRDefault="008B5AD7">
            <w:pPr>
              <w:widowControl w:val="0"/>
              <w:rPr>
                <w:sz w:val="24"/>
                <w:szCs w:val="24"/>
              </w:rPr>
            </w:pPr>
          </w:p>
          <w:p w:rsidR="008B5AD7" w:rsidRDefault="008B5AD7">
            <w:pPr>
              <w:widowControl w:val="0"/>
              <w:rPr>
                <w:sz w:val="24"/>
                <w:szCs w:val="24"/>
              </w:rPr>
            </w:pPr>
          </w:p>
          <w:p w:rsidR="008B5AD7" w:rsidRDefault="008B5AD7">
            <w:pPr>
              <w:widowControl w:val="0"/>
              <w:rPr>
                <w:sz w:val="24"/>
                <w:szCs w:val="24"/>
              </w:rPr>
            </w:pPr>
          </w:p>
          <w:p w:rsidR="008B5AD7" w:rsidRDefault="008B5AD7">
            <w:pPr>
              <w:widowControl w:val="0"/>
              <w:rPr>
                <w:sz w:val="24"/>
                <w:szCs w:val="24"/>
              </w:rPr>
            </w:pPr>
          </w:p>
          <w:p w:rsidR="008B5AD7" w:rsidRDefault="008B5AD7">
            <w:pPr>
              <w:widowControl w:val="0"/>
              <w:rPr>
                <w:sz w:val="24"/>
                <w:szCs w:val="24"/>
              </w:rPr>
            </w:pPr>
          </w:p>
          <w:p w:rsidR="008B5AD7" w:rsidRDefault="008B5AD7">
            <w:pPr>
              <w:widowControl w:val="0"/>
              <w:rPr>
                <w:sz w:val="24"/>
                <w:szCs w:val="24"/>
              </w:rPr>
            </w:pPr>
          </w:p>
          <w:p w:rsidR="008B5AD7" w:rsidRDefault="008B5AD7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B5AD7" w:rsidRDefault="00285E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5AD7" w:rsidRDefault="008B5AD7">
      <w:pPr>
        <w:rPr>
          <w:sz w:val="24"/>
          <w:szCs w:val="24"/>
        </w:rPr>
      </w:pPr>
    </w:p>
    <w:p w:rsidR="008B5AD7" w:rsidRDefault="00285E1F">
      <w:pPr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</w:t>
      </w:r>
    </w:p>
    <w:p w:rsidR="008B5AD7" w:rsidRDefault="008B5AD7">
      <w:pPr>
        <w:widowControl w:val="0"/>
        <w:ind w:firstLine="485"/>
        <w:rPr>
          <w:color w:val="000000"/>
          <w:sz w:val="22"/>
          <w:szCs w:val="22"/>
        </w:rPr>
      </w:pPr>
    </w:p>
    <w:p w:rsidR="008B5AD7" w:rsidRDefault="00285E1F">
      <w:pPr>
        <w:widowControl w:val="0"/>
        <w:ind w:firstLine="4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8B5AD7" w:rsidRDefault="008B5AD7">
      <w:pPr>
        <w:widowControl w:val="0"/>
        <w:ind w:firstLine="485"/>
        <w:jc w:val="both"/>
        <w:rPr>
          <w:rFonts w:ascii="Arial" w:hAnsi="Arial"/>
        </w:rPr>
      </w:pPr>
    </w:p>
    <w:p w:rsidR="008B5AD7" w:rsidRDefault="00285E1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B5AD7" w:rsidRDefault="00285E1F">
      <w:r>
        <w:rPr>
          <w:color w:val="000000"/>
          <w:sz w:val="24"/>
          <w:szCs w:val="24"/>
        </w:rPr>
        <w:t xml:space="preserve"> </w:t>
      </w:r>
    </w:p>
    <w:p w:rsidR="008B5AD7" w:rsidRDefault="008B5AD7">
      <w:pPr>
        <w:pStyle w:val="Heading3"/>
      </w:pPr>
    </w:p>
    <w:p w:rsidR="008B5AD7" w:rsidRDefault="008B5AD7"/>
    <w:p w:rsidR="008B5AD7" w:rsidRDefault="008B5AD7">
      <w:pPr>
        <w:rPr>
          <w:sz w:val="26"/>
          <w:szCs w:val="26"/>
        </w:rPr>
      </w:pPr>
    </w:p>
    <w:p w:rsidR="008B5AD7" w:rsidRDefault="008B5AD7">
      <w:pPr>
        <w:rPr>
          <w:sz w:val="26"/>
          <w:szCs w:val="26"/>
        </w:rPr>
      </w:pPr>
    </w:p>
    <w:p w:rsidR="008B5AD7" w:rsidRDefault="008B5AD7">
      <w:pPr>
        <w:rPr>
          <w:sz w:val="26"/>
          <w:szCs w:val="26"/>
        </w:rPr>
      </w:pPr>
    </w:p>
    <w:p w:rsidR="008B5AD7" w:rsidRDefault="008B5AD7">
      <w:pPr>
        <w:rPr>
          <w:sz w:val="26"/>
          <w:szCs w:val="26"/>
        </w:rPr>
      </w:pPr>
    </w:p>
    <w:p w:rsidR="008B5AD7" w:rsidRDefault="008B5AD7">
      <w:pPr>
        <w:rPr>
          <w:sz w:val="26"/>
          <w:szCs w:val="26"/>
        </w:rPr>
      </w:pPr>
    </w:p>
    <w:p w:rsidR="008B5AD7" w:rsidRDefault="00285E1F">
      <w:pPr>
        <w:rPr>
          <w:rFonts w:ascii="TimesET" w:hAnsi="TimesET" w:cs="TimesET"/>
          <w:sz w:val="26"/>
          <w:szCs w:val="26"/>
        </w:rPr>
      </w:pPr>
      <w:r>
        <w:rPr>
          <w:rFonts w:ascii="TimesET" w:hAnsi="TimesET" w:cs="TimesET"/>
          <w:sz w:val="24"/>
          <w:szCs w:val="24"/>
        </w:rPr>
        <w:lastRenderedPageBreak/>
        <w:t xml:space="preserve"> </w:t>
      </w:r>
    </w:p>
    <w:p w:rsidR="008B5AD7" w:rsidRDefault="008B5AD7">
      <w:pPr>
        <w:rPr>
          <w:sz w:val="26"/>
          <w:szCs w:val="26"/>
        </w:rPr>
      </w:pPr>
    </w:p>
    <w:p w:rsidR="008B5AD7" w:rsidRDefault="008B5AD7">
      <w:pPr>
        <w:rPr>
          <w:sz w:val="26"/>
          <w:szCs w:val="26"/>
        </w:rPr>
      </w:pPr>
    </w:p>
    <w:p w:rsidR="008B5AD7" w:rsidRDefault="008B5AD7">
      <w:pPr>
        <w:rPr>
          <w:sz w:val="26"/>
          <w:szCs w:val="26"/>
        </w:rPr>
      </w:pPr>
    </w:p>
    <w:p w:rsidR="008B5AD7" w:rsidRDefault="008B5AD7">
      <w:pPr>
        <w:rPr>
          <w:sz w:val="26"/>
          <w:szCs w:val="26"/>
        </w:rPr>
      </w:pPr>
    </w:p>
    <w:p w:rsidR="008B5AD7" w:rsidRDefault="008B5AD7">
      <w:pPr>
        <w:rPr>
          <w:sz w:val="26"/>
          <w:szCs w:val="26"/>
        </w:rPr>
      </w:pPr>
    </w:p>
    <w:p w:rsidR="008B5AD7" w:rsidRDefault="008B5AD7">
      <w:pPr>
        <w:rPr>
          <w:sz w:val="26"/>
          <w:szCs w:val="26"/>
        </w:rPr>
      </w:pPr>
    </w:p>
    <w:p w:rsidR="008B5AD7" w:rsidRDefault="008B5AD7">
      <w:pPr>
        <w:rPr>
          <w:sz w:val="26"/>
          <w:szCs w:val="26"/>
        </w:rPr>
      </w:pPr>
    </w:p>
    <w:p w:rsidR="008B5AD7" w:rsidRDefault="008B5AD7">
      <w:pPr>
        <w:rPr>
          <w:sz w:val="26"/>
          <w:szCs w:val="26"/>
        </w:rPr>
      </w:pPr>
    </w:p>
    <w:p w:rsidR="008B5AD7" w:rsidRDefault="008B5AD7">
      <w:pPr>
        <w:rPr>
          <w:sz w:val="26"/>
          <w:szCs w:val="26"/>
        </w:rPr>
      </w:pPr>
    </w:p>
    <w:p w:rsidR="008B5AD7" w:rsidRDefault="008B5AD7"/>
    <w:p w:rsidR="008B5AD7" w:rsidRDefault="008B5AD7">
      <w:pPr>
        <w:rPr>
          <w:sz w:val="28"/>
          <w:szCs w:val="28"/>
        </w:rPr>
      </w:pPr>
    </w:p>
    <w:p w:rsidR="008B5AD7" w:rsidRDefault="008B5AD7">
      <w:pPr>
        <w:rPr>
          <w:sz w:val="28"/>
          <w:szCs w:val="28"/>
        </w:rPr>
      </w:pPr>
    </w:p>
    <w:p w:rsidR="008B5AD7" w:rsidRDefault="008B5AD7">
      <w:pPr>
        <w:rPr>
          <w:sz w:val="28"/>
          <w:szCs w:val="28"/>
        </w:rPr>
      </w:pPr>
    </w:p>
    <w:p w:rsidR="008B5AD7" w:rsidRDefault="008B5AD7">
      <w:pPr>
        <w:rPr>
          <w:sz w:val="28"/>
          <w:szCs w:val="28"/>
        </w:rPr>
      </w:pPr>
    </w:p>
    <w:p w:rsidR="008B5AD7" w:rsidRDefault="008B5AD7"/>
    <w:sectPr w:rsidR="008B5AD7" w:rsidSect="008B5AD7">
      <w:pgSz w:w="11906" w:h="16838"/>
      <w:pgMar w:top="851" w:right="850" w:bottom="0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0B51"/>
    <w:multiLevelType w:val="multilevel"/>
    <w:tmpl w:val="88129D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694EA4"/>
    <w:multiLevelType w:val="multilevel"/>
    <w:tmpl w:val="37D8AB4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8B5AD7"/>
    <w:rsid w:val="00285E1F"/>
    <w:rsid w:val="008B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5E"/>
    <w:rPr>
      <w:rFonts w:ascii="Times New Roman" w:eastAsia="Times New Roman" w:hAnsi="Times New Roman" w:cs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uiPriority w:val="9"/>
    <w:semiHidden/>
    <w:unhideWhenUsed/>
    <w:qFormat/>
    <w:rsid w:val="007E12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unhideWhenUsed/>
    <w:qFormat/>
    <w:rsid w:val="00D0163E"/>
    <w:pPr>
      <w:keepNext/>
      <w:suppressAutoHyphens w:val="0"/>
      <w:jc w:val="both"/>
      <w:outlineLvl w:val="4"/>
    </w:pPr>
    <w:rPr>
      <w:sz w:val="28"/>
      <w:lang w:eastAsia="ru-RU"/>
    </w:rPr>
  </w:style>
  <w:style w:type="character" w:customStyle="1" w:styleId="a3">
    <w:name w:val="Основной текст Знак"/>
    <w:basedOn w:val="a0"/>
    <w:semiHidden/>
    <w:qFormat/>
    <w:rsid w:val="006B255E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4">
    <w:name w:val="Цветовое выделение"/>
    <w:qFormat/>
    <w:rsid w:val="006B255E"/>
    <w:rPr>
      <w:b/>
      <w:bCs/>
      <w:color w:val="26282F"/>
      <w:sz w:val="26"/>
      <w:szCs w:val="26"/>
    </w:rPr>
  </w:style>
  <w:style w:type="character" w:customStyle="1" w:styleId="5">
    <w:name w:val="Заголовок 5 Знак"/>
    <w:basedOn w:val="a0"/>
    <w:qFormat/>
    <w:rsid w:val="00D016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a0"/>
    <w:uiPriority w:val="9"/>
    <w:semiHidden/>
    <w:qFormat/>
    <w:rsid w:val="007E123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paragraph" w:customStyle="1" w:styleId="a5">
    <w:name w:val="Заголовок"/>
    <w:basedOn w:val="a"/>
    <w:next w:val="a6"/>
    <w:qFormat/>
    <w:rsid w:val="008B5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semiHidden/>
    <w:unhideWhenUsed/>
    <w:rsid w:val="006B255E"/>
    <w:rPr>
      <w:b/>
      <w:bCs/>
      <w:sz w:val="24"/>
    </w:rPr>
  </w:style>
  <w:style w:type="paragraph" w:styleId="a7">
    <w:name w:val="List"/>
    <w:basedOn w:val="a6"/>
    <w:rsid w:val="008B5AD7"/>
    <w:rPr>
      <w:rFonts w:cs="Mangal"/>
    </w:rPr>
  </w:style>
  <w:style w:type="paragraph" w:customStyle="1" w:styleId="Caption">
    <w:name w:val="Caption"/>
    <w:basedOn w:val="a"/>
    <w:qFormat/>
    <w:rsid w:val="008B5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8B5AD7"/>
    <w:pPr>
      <w:suppressLineNumbers/>
    </w:pPr>
    <w:rPr>
      <w:rFonts w:cs="Mangal"/>
    </w:rPr>
  </w:style>
  <w:style w:type="paragraph" w:customStyle="1" w:styleId="a9">
    <w:name w:val="Таблицы (моноширинный)"/>
    <w:basedOn w:val="a"/>
    <w:qFormat/>
    <w:rsid w:val="006B255E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styleId="aa">
    <w:name w:val="Normal (Web)"/>
    <w:basedOn w:val="a"/>
    <w:semiHidden/>
    <w:unhideWhenUsed/>
    <w:qFormat/>
    <w:rsid w:val="007E1239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toleft">
    <w:name w:val="toleft"/>
    <w:basedOn w:val="a"/>
    <w:qFormat/>
    <w:rsid w:val="007E1239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61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FF5BF-582C-4E47-B1E7-077BE9E2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2022-09-05T10:00:00Z</cp:lastPrinted>
  <dcterms:created xsi:type="dcterms:W3CDTF">2022-11-30T12:28:00Z</dcterms:created>
  <dcterms:modified xsi:type="dcterms:W3CDTF">2022-11-30T12:28:00Z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