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16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12.04.2022 № 16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5159" w:hanging="0"/>
        <w:jc w:val="both"/>
        <w:rPr/>
      </w:pPr>
      <w:bookmarkStart w:id="0" w:name="__DdeLink__5838_23575947"/>
      <w:r>
        <w:rPr>
          <w:sz w:val="24"/>
          <w:szCs w:val="24"/>
        </w:rPr>
        <w:t xml:space="preserve">О внесении изменений в постановление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от </w:t>
      </w:r>
      <w:r>
        <w:rPr>
          <w:color w:val="4472C4"/>
          <w:sz w:val="24"/>
          <w:szCs w:val="24"/>
        </w:rPr>
        <w:t>09.11.2016 № 96</w:t>
      </w:r>
      <w:r>
        <w:rPr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bookmarkEnd w:id="0"/>
      <w:r>
        <w:rPr>
          <w:sz w:val="24"/>
          <w:szCs w:val="24"/>
        </w:rPr>
        <w:t>сельского поселения Аликовского района по предоставлению муниципальной услуги «Выдача разрешения на ввод объекта в эксплуатацию»</w:t>
      </w:r>
    </w:p>
    <w:p>
      <w:pPr>
        <w:pStyle w:val="Normal"/>
        <w:widowControl/>
        <w:suppressAutoHyphens w:val="true"/>
        <w:bidi w:val="0"/>
        <w:ind w:left="0" w:right="515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В целях приведения постановления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от </w:t>
      </w:r>
      <w:r>
        <w:rPr>
          <w:color w:val="4472C4"/>
          <w:sz w:val="24"/>
          <w:szCs w:val="24"/>
        </w:rPr>
        <w:t>09.11.2016 № 96</w:t>
      </w:r>
      <w:r>
        <w:rPr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>сельского поселения Аликовского района по предоставлению муниципальной услуги «Выдача разрешения на ввод объекта в эксплуатацию» в соответствие с Федеральным законом от 06.12.2021 № 408-ФЗ «О внесении изменений в отдельные законодательные акты Российской Федерации»</w:t>
      </w:r>
      <w:r>
        <w:rPr>
          <w:rStyle w:val="24"/>
          <w:sz w:val="24"/>
          <w:szCs w:val="24"/>
        </w:rPr>
        <w:t xml:space="preserve"> администрация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>сельского поселения Аликовского района Чувашской Республики постановляет: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 xml:space="preserve">1. Внести в постановление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 xml:space="preserve">сельского поселения Аликовского района Чувашской Республики </w:t>
      </w:r>
      <w:r>
        <w:rPr>
          <w:color w:val="4472C4"/>
          <w:sz w:val="24"/>
          <w:szCs w:val="24"/>
        </w:rPr>
        <w:t xml:space="preserve">09.11.2016 № 96 </w:t>
      </w:r>
      <w:r>
        <w:rPr>
          <w:color w:val="000000"/>
          <w:sz w:val="24"/>
          <w:szCs w:val="24"/>
        </w:rPr>
        <w:t xml:space="preserve">«Об утверждении административного регламента администрации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 Аликовского района Чувашской Республики по предоставлению муниципальной услуги «Выдача разрешения на ввод объекта в эксплуатацию» следующие изменения: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pacing w:val="-4"/>
          <w:sz w:val="24"/>
          <w:szCs w:val="24"/>
        </w:rPr>
        <w:t>1.1. в подпункте 3 пункта 2.3 после слов «в эксплуатацию» знак «.» заменить знаком «;»;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1.2. пункт 2.3 дополнить подпунктом 4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«4) внесение изменений в ранее выданное разрешение на ввод объекта капитального строительства в эксплуатацию.»;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1.3. пункт 2.4 дополнить абзацем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принимается органом местного самоуправления, выдавшим разрешение на ввод объекта капитального строительства в эксплуатацию,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(приложение № 8 к Административному регламенту).»;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1.4. пункт 2.6 изложить в следующей редакции: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 xml:space="preserve">В целях получения разрешения на ввод объекта в эксплуатацию заявитель направляет в администрацию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 Аликовского района Чувашской Республики либо МФЦ заявление о выдаче разрешения на ввод объекта в эксплуатацию, оформленное в соответствии с приложением № 1 к Административному регламенту.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К заявлению прилагаются следующие документы: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2)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5)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7) 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Документ указанный в подпункте 2 пункта 2.6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Документы, предусмотренные п. 2.6,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1.5. раздел II дополнить пунктом 2.6.1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«2.6.1. В заявлении о выдаче разрешения на ввод объекта капитального строительства в эксплуатацию застройщиком указываются: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1.6. раздел II дополнить пунктом 2.6.2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«2.6.2. В случае, предусмотренном подпунктом 1 пункта 2.6.1,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1.7. раздел II дополнить пунктом 2.6.3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«2.6.3. В случае, предусмотренном подпунктом 2 пункта 2.6.1, к заявлению о выдаче разрешения на ввод объекта капитального строительства в эксплуатацию наряду с документами, указанными в подразделе 2.6 раздела II,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1.8. раздел II дополнить пунктом 2.6.4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«2.6.4. Положения пункта 2.6.1 не применяются: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1.9. пункт 2.7 изложить в следующей редакции: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 xml:space="preserve">При предоставлении муниципальной услуги администрация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 Аликовского района Чувашской Республики не вправе требовать от заявителя: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3) разрешение на строительство;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Указанные 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документы, если застройщик не представил указанные документы самостоятельно.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 xml:space="preserve"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администрацию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поселения, МФЦ, а также - почтовым отправлением либо в электронной форме.»;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1.10. абзац второй пункта 2.9 изложить в следующей редакции: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«Основаниями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являются:»;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1.11. в абзаце седьмом пункта 3.1 после слов «в эксплуатацию» знак «.» заменить знаком «;»;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1.12. пункт 3.1 дополнить абзацем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«- внесение изменений в ранее выданное разрешение на ввод объекта капитального строительства в эксплуатацию.»;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1.13. раздел III дополнить пунктом 3.1.7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с заявлением о внесении изменений в данное разрешение.»;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1.14. раздел III дополнить пунктом 3.1.8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«Обязательным приложением к указанному в пункте 3.1.7 заявлению является технический план объекта капитального строительства. Застройщик также представляет иные документы, предусмотренные настоящим подразделом, если в такие документы внесены изменения в связи с подготовкой технического плана объекта капитального строительства в соответствии с пунктом 2.6.2.»;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1.15. раздел III дополнить пунктом 3.1.9 следующего содержания: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 xml:space="preserve">«В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</w:t>
      </w: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отказа.».</w:t>
      </w:r>
    </w:p>
    <w:p>
      <w:pPr>
        <w:pStyle w:val="Normal"/>
        <w:ind w:right="14" w:firstLine="709"/>
        <w:jc w:val="both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page">
              <wp:posOffset>7143115</wp:posOffset>
            </wp:positionH>
            <wp:positionV relativeFrom="page">
              <wp:posOffset>737870</wp:posOffset>
            </wp:positionV>
            <wp:extent cx="14605" cy="14605"/>
            <wp:effectExtent l="0" t="0" r="0" b="0"/>
            <wp:wrapSquare wrapText="bothSides"/>
            <wp:docPr id="2" name="Picture 86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66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Административный регламент дополнить приложением № 8 согласно приложению к настоящему постановлению.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3. Настоящее постановление вступает в силу после его официального опубликования, за исключением положений, для которых пунктом 4 установлен иной срок вступления их в силу.</w:t>
      </w:r>
    </w:p>
    <w:p>
      <w:pPr>
        <w:pStyle w:val="Normal"/>
        <w:ind w:right="14" w:firstLine="709"/>
        <w:jc w:val="both"/>
        <w:rPr/>
      </w:pPr>
      <w:r>
        <w:rPr>
          <w:color w:val="000000"/>
          <w:sz w:val="24"/>
          <w:szCs w:val="24"/>
        </w:rPr>
        <w:t>4. Подпункты 1.5, 1.6, 1.7 и 1.8 настоящего постановления вступают в силу с 1 сентября 2022 года.</w:t>
      </w:r>
    </w:p>
    <w:p>
      <w:pPr>
        <w:pStyle w:val="Normal"/>
        <w:spacing w:lineRule="auto" w:line="252" w:before="0" w:after="11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 w:before="0" w:after="11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 w:before="0" w:after="11"/>
        <w:ind w:right="14" w:hanging="0"/>
        <w:jc w:val="both"/>
        <w:rPr/>
      </w:pPr>
      <w:r>
        <w:rPr>
          <w:color w:val="000000"/>
          <w:sz w:val="24"/>
          <w:szCs w:val="24"/>
        </w:rPr>
        <w:t xml:space="preserve">Глава  </w:t>
      </w:r>
      <w:r>
        <w:rPr>
          <w:color w:val="4472C4"/>
          <w:sz w:val="24"/>
          <w:szCs w:val="24"/>
        </w:rPr>
        <w:t>Ефремкасинского</w:t>
      </w:r>
    </w:p>
    <w:p>
      <w:pPr>
        <w:pStyle w:val="Normal"/>
        <w:spacing w:lineRule="auto" w:line="252" w:before="0" w:after="11"/>
        <w:ind w:right="14" w:hanging="0"/>
        <w:jc w:val="both"/>
        <w:rPr/>
      </w:pPr>
      <w:r>
        <w:rPr>
          <w:color w:val="4472C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  <w:tab/>
        <w:t xml:space="preserve">                                                                                 </w:t>
        <w:tab/>
        <w:t xml:space="preserve">            В.М. Ефимов</w:t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 w:before="0" w:after="11"/>
        <w:ind w:right="1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Приложение</w:t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Normal"/>
        <w:ind w:firstLine="567"/>
        <w:jc w:val="right"/>
        <w:rPr/>
      </w:pP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</w:t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от 12.04.2022 №  16</w:t>
      </w:r>
    </w:p>
    <w:p>
      <w:pPr>
        <w:pStyle w:val="Normal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«Приложение № 8</w:t>
      </w:r>
    </w:p>
    <w:p>
      <w:pPr>
        <w:pStyle w:val="Normal"/>
        <w:ind w:firstLine="142"/>
        <w:jc w:val="right"/>
        <w:rPr/>
      </w:pPr>
      <w:r>
        <w:rPr>
          <w:color w:val="000000"/>
          <w:sz w:val="24"/>
          <w:szCs w:val="24"/>
        </w:rPr>
        <w:t>к административному регламенту администрации</w:t>
      </w:r>
    </w:p>
    <w:p>
      <w:pPr>
        <w:pStyle w:val="Normal"/>
        <w:ind w:firstLine="142"/>
        <w:jc w:val="right"/>
        <w:rPr/>
      </w:pPr>
      <w:r>
        <w:rPr>
          <w:color w:val="4472C4"/>
          <w:sz w:val="24"/>
          <w:szCs w:val="24"/>
        </w:rPr>
        <w:t xml:space="preserve">Ефремкасинского </w:t>
      </w:r>
      <w:r>
        <w:rPr>
          <w:color w:val="000000"/>
          <w:sz w:val="24"/>
          <w:szCs w:val="24"/>
        </w:rPr>
        <w:t>сельского поселения</w:t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Аликовского района Чувашской Республики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567"/>
        <w:jc w:val="right"/>
        <w:rPr/>
      </w:pPr>
      <w:r>
        <w:rPr>
          <w:color w:val="000000"/>
          <w:sz w:val="24"/>
          <w:szCs w:val="24"/>
        </w:rPr>
        <w:t>от _____________________________________</w:t>
      </w:r>
    </w:p>
    <w:p>
      <w:pPr>
        <w:pStyle w:val="Normal"/>
        <w:ind w:left="4820" w:hanging="0"/>
        <w:jc w:val="center"/>
        <w:rPr/>
      </w:pPr>
      <w:r>
        <w:rPr>
          <w:color w:val="000000"/>
          <w:sz w:val="24"/>
          <w:szCs w:val="24"/>
        </w:rPr>
        <w:t>наименование застройщика,  технического заказчика</w:t>
      </w:r>
    </w:p>
    <w:p>
      <w:pPr>
        <w:pStyle w:val="Normal"/>
        <w:ind w:left="4536" w:hanging="0"/>
        <w:jc w:val="center"/>
        <w:rPr/>
      </w:pPr>
      <w:r>
        <w:rPr>
          <w:color w:val="000000"/>
          <w:sz w:val="24"/>
          <w:szCs w:val="24"/>
        </w:rPr>
        <w:t>_________________________________</w:t>
      </w:r>
    </w:p>
    <w:p>
      <w:pPr>
        <w:pStyle w:val="Normal"/>
        <w:ind w:left="4536" w:hanging="0"/>
        <w:jc w:val="center"/>
        <w:rPr/>
      </w:pPr>
      <w:r>
        <w:rPr>
          <w:color w:val="000000"/>
          <w:sz w:val="24"/>
          <w:szCs w:val="24"/>
        </w:rPr>
        <w:t>полное наименование организации - для юридических лиц</w:t>
      </w:r>
    </w:p>
    <w:p>
      <w:pPr>
        <w:pStyle w:val="Normal"/>
        <w:ind w:left="4536" w:hanging="0"/>
        <w:jc w:val="center"/>
        <w:rPr/>
      </w:pPr>
      <w:r>
        <w:rPr>
          <w:color w:val="000000"/>
          <w:sz w:val="24"/>
          <w:szCs w:val="24"/>
        </w:rPr>
        <w:t>_______________________________________________</w:t>
      </w:r>
    </w:p>
    <w:p>
      <w:pPr>
        <w:pStyle w:val="Normal"/>
        <w:ind w:left="4536" w:hanging="0"/>
        <w:jc w:val="center"/>
        <w:rPr/>
      </w:pPr>
      <w:r>
        <w:rPr>
          <w:color w:val="000000"/>
          <w:sz w:val="24"/>
          <w:szCs w:val="24"/>
        </w:rPr>
        <w:t>почтовый индекс и адрес, телефон, факс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567"/>
        <w:jc w:val="center"/>
        <w:rPr/>
      </w:pPr>
      <w:r>
        <w:rPr>
          <w:b/>
          <w:bCs/>
          <w:color w:val="000000"/>
          <w:sz w:val="24"/>
          <w:szCs w:val="24"/>
        </w:rPr>
        <w:t>ЗАЯВЛЕНИЕ</w:t>
      </w:r>
    </w:p>
    <w:p>
      <w:pPr>
        <w:pStyle w:val="Normal"/>
        <w:ind w:firstLine="567"/>
        <w:jc w:val="center"/>
        <w:rPr/>
      </w:pPr>
      <w:r>
        <w:rPr>
          <w:b/>
          <w:bCs/>
          <w:color w:val="000000"/>
          <w:sz w:val="24"/>
          <w:szCs w:val="24"/>
        </w:rPr>
        <w:t>О ВНЕСЕНИИ ИЗМЕНЕНИЙ В РАЗРЕШЕНИЕ</w:t>
      </w:r>
    </w:p>
    <w:p>
      <w:pPr>
        <w:pStyle w:val="Normal"/>
        <w:ind w:firstLine="567"/>
        <w:jc w:val="center"/>
        <w:rPr/>
      </w:pPr>
      <w:r>
        <w:rPr>
          <w:b/>
          <w:bCs/>
          <w:color w:val="000000"/>
          <w:sz w:val="24"/>
          <w:szCs w:val="24"/>
        </w:rPr>
        <w:t>НА ВВОД ОБЪЕКТА В ЭКСПЛУАТАЦИЮ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Прошу внести изменения в разрешение на ввод в эксплуатацию объекта капитального строительства № _________________________________________, выданное _____________________________________________________________________________</w:t>
      </w:r>
    </w:p>
    <w:p>
      <w:pPr>
        <w:pStyle w:val="Normal"/>
        <w:ind w:firstLine="567"/>
        <w:jc w:val="center"/>
        <w:rPr/>
      </w:pPr>
      <w:r>
        <w:rPr>
          <w:color w:val="000000"/>
          <w:sz w:val="24"/>
          <w:szCs w:val="24"/>
        </w:rPr>
        <w:t>дата выдачи ____________________________________________________________________________, __________________________________________________________________</w:t>
      </w:r>
    </w:p>
    <w:p>
      <w:pPr>
        <w:pStyle w:val="Normal"/>
        <w:ind w:firstLine="567"/>
        <w:jc w:val="center"/>
        <w:rPr/>
      </w:pPr>
      <w:r>
        <w:rPr>
          <w:color w:val="000000"/>
          <w:sz w:val="24"/>
          <w:szCs w:val="24"/>
        </w:rPr>
        <w:t>наименование объекта капитального строительства в соответствии с разрешением на ввод в эксплуатацию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расположенный по адресу ______________________________________________ __________________________________________________________________</w:t>
      </w:r>
    </w:p>
    <w:p>
      <w:pPr>
        <w:pStyle w:val="Normal"/>
        <w:ind w:firstLine="567"/>
        <w:jc w:val="center"/>
        <w:rPr/>
      </w:pPr>
      <w:r>
        <w:rPr>
          <w:color w:val="000000"/>
          <w:sz w:val="24"/>
          <w:szCs w:val="24"/>
        </w:rPr>
        <w:t>кадастровый номер объекта (при наличии)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в связи с ___________________________________________________________ __________________________________________________________________</w:t>
      </w:r>
    </w:p>
    <w:p>
      <w:pPr>
        <w:pStyle w:val="Normal"/>
        <w:ind w:firstLine="567"/>
        <w:jc w:val="center"/>
        <w:rPr/>
      </w:pPr>
      <w:r>
        <w:rPr>
          <w:color w:val="000000"/>
          <w:sz w:val="24"/>
          <w:szCs w:val="24"/>
        </w:rPr>
        <w:t>указать причину внесения изменений с приложением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Приложение: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1. Письмо организации, выполнившей документ*             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2. Исправленный документ**             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3. Подлинник ранее выданного разрешения на ввод объекта в эксплуатацию***.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_________________   ___________________   ___________________________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должность                             подпись                                             расшифровка подписи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________________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</w:rPr>
        <w:t>дата                                                                       М.П.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 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Исполнитель, телефон: ________________________________________________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* из числа документов, представляемых заявителем при получении разрешения на ввод объекта в эксплуатацию, на основании которого должны быть внесены изменения (исправления) в разрешение на ввод в эксплуатацию, о допущенной ошибке или объяснительное письмо застройщика;</w:t>
      </w:r>
    </w:p>
    <w:p>
      <w:pPr>
        <w:pStyle w:val="Normal"/>
        <w:ind w:firstLine="567"/>
        <w:jc w:val="both"/>
        <w:rPr/>
      </w:pPr>
      <w:r>
        <w:rPr>
          <w:color w:val="000000"/>
          <w:sz w:val="24"/>
          <w:szCs w:val="24"/>
        </w:rPr>
        <w:t>** из числа документов, представляемых заявителем при получении разрешения на ввод объекта в эксплуатацию с новыми сведениями о построенном, реконструированном объекте;</w:t>
      </w:r>
    </w:p>
    <w:p>
      <w:pPr>
        <w:pStyle w:val="Normal"/>
        <w:widowControl/>
        <w:suppressAutoHyphens w:val="true"/>
        <w:bidi w:val="0"/>
        <w:spacing w:lineRule="auto" w:line="252" w:before="0" w:after="46"/>
        <w:ind w:left="33" w:right="14" w:firstLine="567"/>
        <w:jc w:val="both"/>
        <w:rPr/>
      </w:pPr>
      <w:r>
        <w:rPr>
          <w:rFonts w:eastAsia="Calibri"/>
          <w:color w:val="000000"/>
          <w:sz w:val="24"/>
          <w:szCs w:val="24"/>
          <w:lang w:eastAsia="en-US"/>
        </w:rPr>
        <w:t>*** с заявлением о внесении изменений, в которое обратился заявитель.</w:t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Application>LibreOffice/5.1.3.2$Windows_x86 LibreOffice_project/644e4637d1d8544fd9f56425bd6cec110e49301b</Application>
  <Pages>7</Pages>
  <Words>2162</Words>
  <CharactersWithSpaces>16744</CharactersWithSpaces>
  <Paragraphs>116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2022-01-24T11:18:00Z</cp:lastPrinted>
  <dcterms:modified xsi:type="dcterms:W3CDTF">2022-04-13T13:31:55Z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