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8775" cy="35877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Style13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3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>
                <w:rFonts w:cs="Times New Roman" w:ascii="Times New Roman" w:hAnsi="Times New Roman"/>
              </w:rPr>
              <w:t xml:space="preserve">           </w:t>
            </w:r>
            <w:r>
              <w:rPr>
                <w:rFonts w:cs="Times New Roman" w:ascii="Times New Roman" w:hAnsi="Times New Roman"/>
              </w:rPr>
              <w:t>01</w:t>
            </w:r>
            <w:r>
              <w:rPr>
                <w:rFonts w:cs="Times New Roman" w:ascii="Times New Roman" w:hAnsi="Times New Roman"/>
              </w:rPr>
              <w:t>.0</w:t>
            </w:r>
            <w:r>
              <w:rPr>
                <w:rFonts w:cs="Times New Roman" w:ascii="Times New Roman" w:hAnsi="Times New Roman"/>
              </w:rPr>
              <w:t>7</w:t>
            </w:r>
            <w:r>
              <w:rPr>
                <w:rFonts w:cs="Times New Roman" w:ascii="Times New Roman" w:hAnsi="Times New Roman"/>
              </w:rPr>
              <w:t xml:space="preserve">.2021 г. № </w:t>
            </w:r>
            <w:r>
              <w:rPr>
                <w:rFonts w:cs="Times New Roman" w:ascii="Times New Roman" w:hAnsi="Times New Roman"/>
              </w:rPr>
              <w:t>54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Style19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>
                <w:sz w:val="24"/>
                <w:szCs w:val="24"/>
              </w:rPr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19"/>
              <w:spacing w:lineRule="auto" w:line="192"/>
              <w:jc w:val="center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>
                <w:rFonts w:cs="Times New Roman" w:ascii="Times New Roman" w:hAnsi="Times New Roman"/>
              </w:rPr>
              <w:t xml:space="preserve">              </w:t>
            </w:r>
            <w:r>
              <w:rPr>
                <w:rFonts w:cs="Times New Roman" w:ascii="Times New Roman" w:hAnsi="Times New Roman"/>
              </w:rPr>
              <w:t>01</w:t>
            </w:r>
            <w:r>
              <w:rPr>
                <w:rFonts w:cs="Times New Roman" w:ascii="Times New Roman" w:hAnsi="Times New Roman"/>
              </w:rPr>
              <w:t>.0</w:t>
            </w:r>
            <w:r>
              <w:rPr>
                <w:rFonts w:cs="Times New Roman" w:ascii="Times New Roman" w:hAnsi="Times New Roman"/>
              </w:rPr>
              <w:t>7</w:t>
            </w:r>
            <w:r>
              <w:rPr>
                <w:rFonts w:cs="Times New Roman" w:ascii="Times New Roman" w:hAnsi="Times New Roman"/>
              </w:rPr>
              <w:t xml:space="preserve">.2021 № </w:t>
            </w:r>
            <w:r>
              <w:rPr>
                <w:rFonts w:cs="Times New Roman" w:ascii="Times New Roman" w:hAnsi="Times New Roman"/>
              </w:rPr>
              <w:t>54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Style15"/>
        <w:rPr/>
      </w:pPr>
      <w:r>
        <w:rPr>
          <w:sz w:val="26"/>
        </w:rPr>
        <w:t xml:space="preserve">      </w:t>
      </w:r>
    </w:p>
    <w:tbl>
      <w:tblPr>
        <w:tblW w:w="9502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79"/>
        <w:gridCol w:w="322"/>
      </w:tblGrid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почтового адреса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В соответствии с  Законом Чувашской  Республики  от  19.12.1997 года № 28 « Об административном территориальном  устройстве Чувашской  Республики» ст.17, Федерального закона «Об общих принципах организации местного самоуправления в Российской Федерации» от 06 октября 2003 года №131-ФЗ, а также с определением местоположения адресного хозяйства в населенных пунктах Ефремкасинского  сельского  поселения  Аликовского района  Чувашской  Республики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 о с т а н о в л я е т:</w:t>
            </w:r>
            <w:r>
              <w:rPr>
                <w:sz w:val="24"/>
                <w:szCs w:val="24"/>
              </w:rPr>
              <w:t xml:space="preserve">         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Жилому дому, расположенному на земельном участке  </w:t>
            </w:r>
            <w:r>
              <w:rPr>
                <w:sz w:val="24"/>
                <w:szCs w:val="24"/>
              </w:rPr>
              <w:t>3690</w:t>
            </w:r>
            <w:r>
              <w:rPr>
                <w:sz w:val="24"/>
                <w:szCs w:val="24"/>
              </w:rPr>
              <w:t xml:space="preserve"> кв.м с кадастровым      номером 21:07:2</w:t>
            </w:r>
            <w:r>
              <w:rPr>
                <w:sz w:val="24"/>
                <w:szCs w:val="24"/>
              </w:rPr>
              <w:t>90402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252</w:t>
            </w:r>
            <w:r>
              <w:rPr>
                <w:sz w:val="24"/>
                <w:szCs w:val="24"/>
              </w:rPr>
              <w:t xml:space="preserve">, присвоить следующий почтовый адрес: Чувашская Республика, Аликовский район, деревня </w:t>
            </w:r>
            <w:r>
              <w:rPr>
                <w:sz w:val="24"/>
                <w:szCs w:val="24"/>
              </w:rPr>
              <w:t>Коракши</w:t>
            </w:r>
            <w:r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Гагарина</w:t>
            </w:r>
            <w:r>
              <w:rPr>
                <w:sz w:val="24"/>
                <w:szCs w:val="24"/>
              </w:rPr>
              <w:t xml:space="preserve">, дом № </w:t>
            </w: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Ефремкасинского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поселения:                                                                                      В.М.Ефимов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ind w:firstLine="48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ind w:firstLine="485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rPr/>
      </w:pPr>
      <w:r>
        <w:rPr>
          <w:color w:val="000000"/>
          <w:sz w:val="24"/>
          <w:szCs w:val="24"/>
        </w:rPr>
        <w:t xml:space="preserve"> </w:t>
      </w:r>
    </w:p>
    <w:p>
      <w:pPr>
        <w:pStyle w:val="3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ET" w:hAnsi="TimesET" w:cs="TimesET"/>
          <w:sz w:val="26"/>
          <w:szCs w:val="26"/>
        </w:rPr>
      </w:pPr>
      <w:r>
        <w:rPr>
          <w:rFonts w:cs="TimesET" w:ascii="TimesET" w:hAnsi="TimesET"/>
          <w:sz w:val="24"/>
          <w:szCs w:val="24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51" w:footer="0" w:bottom="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E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25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7e1239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5">
    <w:name w:val="Heading 5"/>
    <w:basedOn w:val="Normal"/>
    <w:link w:val="50"/>
    <w:unhideWhenUsed/>
    <w:qFormat/>
    <w:rsid w:val="00d0163e"/>
    <w:pPr>
      <w:keepNext/>
      <w:suppressAutoHyphens w:val="false"/>
      <w:jc w:val="both"/>
      <w:outlineLvl w:val="4"/>
    </w:pPr>
    <w:rPr>
      <w:sz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3"/>
    <w:semiHidden/>
    <w:qFormat/>
    <w:rsid w:val="006b255e"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3" w:customStyle="1">
    <w:name w:val="Цветовое выделение"/>
    <w:qFormat/>
    <w:rsid w:val="006b255e"/>
    <w:rPr>
      <w:b/>
      <w:bCs/>
      <w:color w:val="26282F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d0163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e123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zh-C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4"/>
    <w:semiHidden/>
    <w:unhideWhenUsed/>
    <w:rsid w:val="006b255e"/>
    <w:pPr/>
    <w:rPr>
      <w:b/>
      <w:bCs/>
      <w:sz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Таблицы (моноширинный)"/>
    <w:basedOn w:val="Normal"/>
    <w:qFormat/>
    <w:rsid w:val="006b255e"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NormalWeb">
    <w:name w:val="Normal (Web)"/>
    <w:basedOn w:val="Normal"/>
    <w:semiHidden/>
    <w:unhideWhenUsed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Toleft" w:customStyle="1">
    <w:name w:val="toleft"/>
    <w:basedOn w:val="Normal"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B5705-740F-43EC-AF8B-DAB90637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LibreOffice/5.1.3.2$Windows_x86 LibreOffice_project/644e4637d1d8544fd9f56425bd6cec110e49301b</Application>
  <Pages>2</Pages>
  <Words>129</Words>
  <Characters>875</Characters>
  <CharactersWithSpaces>1153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2019-10-16T11:57:00Z</dcterms:created>
  <dc:creator>user</dc:creator>
  <dc:description/>
  <dc:language>ru-RU</dc:language>
  <cp:lastModifiedBy/>
  <cp:lastPrinted>2021-07-06T10:48:41Z</cp:lastPrinted>
  <dcterms:modified xsi:type="dcterms:W3CDTF">2021-07-06T10:48:14Z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