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8775" cy="358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Style13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rStyle w:val="Style13"/>
                <w:color w:val="000000"/>
                <w:sz w:val="24"/>
                <w:szCs w:val="24"/>
              </w:rPr>
            </w:pPr>
            <w:r>
              <w:rPr>
                <w:rStyle w:val="Style13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18.06.2021 г. № 48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19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9"/>
              <w:tabs>
                <w:tab w:val="left" w:pos="4285" w:leader="none"/>
              </w:tabs>
              <w:spacing w:lineRule="auto" w:line="192"/>
              <w:jc w:val="center"/>
              <w:rPr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19"/>
              <w:spacing w:lineRule="auto" w:line="192"/>
              <w:jc w:val="center"/>
              <w:rPr/>
            </w:pPr>
            <w:r>
              <w:rPr/>
            </w:r>
          </w:p>
          <w:p>
            <w:pPr>
              <w:pStyle w:val="Style19"/>
              <w:rPr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</w:rPr>
              <w:t>18.06.2021 № 48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Style15"/>
        <w:rPr/>
      </w:pPr>
      <w:r>
        <w:rPr>
          <w:sz w:val="26"/>
        </w:rPr>
        <w:t xml:space="preserve">      </w:t>
      </w:r>
    </w:p>
    <w:tbl>
      <w:tblPr>
        <w:tblW w:w="950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322"/>
      </w:tblGrid>
      <w:tr>
        <w:trPr>
          <w:trHeight w:val="8055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перезакладке похозяйственных книг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2021-2025 годы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В соответствии с Федеральным Законом «Об общих принципах организации местного самоуправления в Российской Федерации» от 06 октября 2003 года №131-ФЗ,  глава Ефремкасинского сельского поселения Аликовского района Чувашской Республики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 о с т а н о в л я е т:</w:t>
            </w: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Произвести перезакладку похозяйственных книг на 2021-2025 годы по состоянию на 01.07.2021года.  В книгу занести хозяйства следующих населенных пунктов: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/>
            </w:pPr>
            <w:r>
              <w:rPr>
                <w:sz w:val="24"/>
                <w:szCs w:val="24"/>
              </w:rPr>
              <w:t>Деревня Ефремкасы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Асакасы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Верхние Карачуры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Верхние Куганары</w:t>
            </w:r>
          </w:p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5. Деревня Верхние Татмыши</w:t>
            </w:r>
          </w:p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6. Деревня Вотланы</w:t>
            </w:r>
          </w:p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7. Деревня Вурманкасы</w:t>
            </w:r>
          </w:p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Деревня Качалово</w:t>
            </w:r>
          </w:p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Деревня Коракши</w:t>
            </w:r>
          </w:p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 Деревня Нижние Карачуры</w:t>
            </w:r>
          </w:p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 Деревня Нижние Куганары</w:t>
            </w:r>
          </w:p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 Деревня Нижние Татмыши</w:t>
            </w:r>
          </w:p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 Село Юманлыхи</w:t>
            </w:r>
          </w:p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Ответственным за ведение похозяйственной книги назначить специалиста-эксперта Семенову Елену Леонидовну. </w:t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1" w:hRule="atLeast"/>
        </w:trPr>
        <w:tc>
          <w:tcPr>
            <w:tcW w:w="9179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Ефремкасинского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поселения:                                                                                      В.М.Ефимов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ind w:firstLine="485"/>
        <w:jc w:val="both"/>
        <w:rPr>
          <w:rFonts w:ascii="Arial" w:hAnsi="Arial" w:cs="Arial"/>
          <w:color w:val="000000"/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851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5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7e123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link w:val="50"/>
    <w:unhideWhenUsed/>
    <w:qFormat/>
    <w:rsid w:val="00d0163e"/>
    <w:pPr>
      <w:keepNext/>
      <w:suppressAutoHyphens w:val="false"/>
      <w:jc w:val="both"/>
      <w:outlineLvl w:val="4"/>
    </w:pPr>
    <w:rPr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semiHidden/>
    <w:qFormat/>
    <w:rsid w:val="006b255e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3" w:customStyle="1">
    <w:name w:val="Цветовое выделение"/>
    <w:qFormat/>
    <w:rsid w:val="006b255e"/>
    <w:rPr>
      <w:b/>
      <w:bCs/>
      <w:color w:val="26282F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d0163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e123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zh-CN"/>
    </w:rPr>
  </w:style>
  <w:style w:type="character" w:styleId="ListLabel1">
    <w:name w:val="ListLabel 1"/>
    <w:qFormat/>
    <w:rPr>
      <w:b w:val="false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6b255e"/>
    <w:pPr/>
    <w:rPr>
      <w:b/>
      <w:bCs/>
      <w:sz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Таблицы (моноширинный)"/>
    <w:basedOn w:val="Normal"/>
    <w:qFormat/>
    <w:rsid w:val="006b255e"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semiHidden/>
    <w:unhideWhenUsed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Toleft" w:customStyle="1">
    <w:name w:val="toleft"/>
    <w:basedOn w:val="Normal"/>
    <w:qFormat/>
    <w:rsid w:val="007e1239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93ac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69121-95E1-428D-BA9A-BC64DCA9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LibreOffice/5.1.3.2$Windows_x86 LibreOffice_project/644e4637d1d8544fd9f56425bd6cec110e49301b</Application>
  <Pages>1</Pages>
  <Words>155</Words>
  <Characters>1016</Characters>
  <CharactersWithSpaces>1302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2019-10-16T11:57:00Z</dcterms:created>
  <dc:creator>user</dc:creator>
  <dc:description/>
  <dc:language>ru-RU</dc:language>
  <cp:lastModifiedBy/>
  <cp:lastPrinted>2020-05-06T08:00:00Z</cp:lastPrinted>
  <dcterms:modified xsi:type="dcterms:W3CDTF">2021-07-01T15:44:02Z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