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1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19.04.2021 № 3</w:t>
            </w:r>
            <w:r>
              <w:rPr>
                <w:rFonts w:cs="Times New Roman" w:ascii="Times New Roman" w:hAnsi="Times New Roman"/>
              </w:rPr>
              <w:t>6 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36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36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1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36"/>
              <w:jc w:val="center"/>
              <w:rPr/>
            </w:pPr>
            <w:r>
              <w:rPr>
                <w:rFonts w:cs="Times New Roman" w:ascii="Times New Roman" w:hAnsi="Times New Roman"/>
              </w:rPr>
              <w:t>19.04.2021  № 3</w:t>
            </w:r>
            <w:r>
              <w:rPr>
                <w:rFonts w:cs="Times New Roman" w:ascii="Times New Roman" w:hAnsi="Times New Roman"/>
              </w:rPr>
              <w:t>6 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1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uto" w:line="240" w:before="0" w:after="0"/>
        <w:ind w:left="454" w:right="4876" w:hanging="454"/>
        <w:jc w:val="both"/>
        <w:outlineLvl w:val="0"/>
        <w:rPr>
          <w:rFonts w:ascii="Times New Roman;Times New Roman" w:hAnsi="Times New Roman;Times New Roman" w:cs="Times New Roman;Times New Roman"/>
          <w:b w:val="false"/>
          <w:b w:val="false"/>
          <w:bCs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bookmarkStart w:id="0" w:name="__DdeLink__3230_590378488"/>
      <w:bookmarkEnd w:id="0"/>
      <w:r>
        <w:rPr>
          <w:rFonts w:cs="Times New Roman;Times New Roman" w:ascii="Times New Roman" w:hAnsi="Times New Roman"/>
          <w:b w:val="false"/>
          <w:bCs w:val="false"/>
          <w:sz w:val="24"/>
          <w:szCs w:val="24"/>
        </w:rPr>
        <w:t>О размещении муниципального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заказа путем аукциона в электронной форме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bookmarkStart w:id="1" w:name="__DdeLink__3230_5903784881"/>
      <w:bookmarkStart w:id="2" w:name="__DdeLink__3230_5903784881"/>
      <w:bookmarkEnd w:id="2"/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Ефремкасинского сельского поселения Аликовского района п о с т а н о в л я е т: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1. Утвердить аукционную документацию на Ремонт грунтовой дороги по ул. Родина в с. Асакасы КМ0 0+455-КМ 0+575 Ефремкасинского сельского поселения Аликовского района.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Ефремкасинского </w:t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В.М. Ефимов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108" w:after="108"/>
        <w:jc w:val="both"/>
        <w:textAlignment w:val="auto"/>
        <w:outlineLvl w:val="0"/>
        <w:rPr/>
      </w:pPr>
      <w:r>
        <w:rPr>
          <w:rFonts w:cs="Times New Roman;Times New Roman"/>
          <w:b w:val="false"/>
          <w:bCs w:val="false"/>
          <w:sz w:val="24"/>
          <w:szCs w:val="24"/>
        </w:rPr>
        <w:tab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 Cyr Chuv">
    <w:charset w:val="cc"/>
    <w:family w:val="roman"/>
    <w:pitch w:val="variable"/>
  </w:font>
  <w:font w:name="Palatino Linotype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1">
    <w:name w:val="Цветовое выделение"/>
    <w:qFormat/>
    <w:rPr>
      <w:b/>
      <w:bCs/>
      <w:color w:val="26282F"/>
      <w:sz w:val="26"/>
      <w:szCs w:val="2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Style16">
    <w:name w:val="Не вступил в силу"/>
    <w:qFormat/>
    <w:rPr>
      <w:color w:val="008080"/>
      <w:sz w:val="26"/>
    </w:rPr>
  </w:style>
  <w:style w:type="character" w:styleId="Style17">
    <w:name w:val="Утратил силу"/>
    <w:qFormat/>
    <w:rPr>
      <w:strike/>
      <w:color w:val="808000"/>
      <w:sz w:val="26"/>
    </w:rPr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FontStyle20">
    <w:name w:val="Font Style20"/>
    <w:qFormat/>
    <w:rPr>
      <w:rFonts w:ascii="Times New Roman" w:hAnsi="Times New Roman" w:eastAsia="Times New Roman"/>
      <w:sz w:val="22"/>
    </w:rPr>
  </w:style>
  <w:style w:type="character" w:styleId="31">
    <w:name w:val="Основной текст (3)_"/>
    <w:qFormat/>
    <w:rPr>
      <w:shd w:fill="FFFFFF" w:val="clear"/>
    </w:rPr>
  </w:style>
  <w:style w:type="character" w:styleId="Style18">
    <w:name w:val="Подпись к таблице_"/>
    <w:qFormat/>
    <w:rPr>
      <w:shd w:fill="FFFFFF" w:val="clear"/>
    </w:rPr>
  </w:style>
  <w:style w:type="character" w:styleId="Style19">
    <w:name w:val="Сравнение редакций. Удаленный фрагмент"/>
    <w:qFormat/>
    <w:rPr>
      <w:strike/>
      <w:color w:val="808000"/>
    </w:rPr>
  </w:style>
  <w:style w:type="character" w:styleId="Style20">
    <w:name w:val="Сравнение редакций. Добавленный фрагмент"/>
    <w:qFormat/>
    <w:rPr>
      <w:color w:val="0000FF"/>
    </w:rPr>
  </w:style>
  <w:style w:type="character" w:styleId="Style21">
    <w:name w:val="Опечатки"/>
    <w:qFormat/>
    <w:rPr>
      <w:color w:val="FF0000"/>
    </w:rPr>
  </w:style>
  <w:style w:type="character" w:styleId="Style22">
    <w:name w:val="Нижний колонтитул Знак"/>
    <w:qFormat/>
    <w:rPr>
      <w:sz w:val="24"/>
      <w:lang w:val="ru-RU"/>
    </w:rPr>
  </w:style>
  <w:style w:type="character" w:styleId="Style23">
    <w:name w:val="Текст Знак"/>
    <w:qFormat/>
    <w:rPr>
      <w:rFonts w:ascii="Courier New" w:hAnsi="Courier New" w:eastAsia="Courier New"/>
    </w:rPr>
  </w:style>
  <w:style w:type="character" w:styleId="Style24">
    <w:name w:val="Верхний колонтитул Знак"/>
    <w:qFormat/>
    <w:rPr>
      <w:sz w:val="24"/>
      <w:lang w:val="ru-RU"/>
    </w:rPr>
  </w:style>
  <w:style w:type="character" w:styleId="ConsPlusNormal">
    <w:name w:val="ConsPlusNormal Знак"/>
    <w:qFormat/>
    <w:rPr>
      <w:rFonts w:ascii="Arial" w:hAnsi="Arial" w:eastAsia="Arial"/>
      <w:lang w:val="ru-RU" w:eastAsia="ar-SA"/>
    </w:rPr>
  </w:style>
  <w:style w:type="character" w:styleId="Style25">
    <w:name w:val="Гипертекстовая ссылка"/>
    <w:qFormat/>
    <w:rPr>
      <w:color w:val="106BBE"/>
    </w:rPr>
  </w:style>
  <w:style w:type="character" w:styleId="32">
    <w:name w:val="Основной текст 3 Знак"/>
    <w:qFormat/>
    <w:rPr>
      <w:sz w:val="16"/>
    </w:rPr>
  </w:style>
  <w:style w:type="character" w:styleId="Style26">
    <w:name w:val="Подзаголовок Знак"/>
    <w:qFormat/>
    <w:rPr>
      <w:rFonts w:eastAsia="Calibri"/>
      <w:b/>
      <w:sz w:val="28"/>
    </w:rPr>
  </w:style>
  <w:style w:type="character" w:styleId="Style27">
    <w:name w:val="Текст выноски Знак"/>
    <w:qFormat/>
    <w:rPr>
      <w:rFonts w:ascii="Tahoma" w:hAnsi="Tahoma" w:eastAsia="Tahoma"/>
      <w:sz w:val="16"/>
    </w:rPr>
  </w:style>
  <w:style w:type="character" w:styleId="33">
    <w:name w:val="Основной текст с отступом 3 Знак"/>
    <w:qFormat/>
    <w:rPr>
      <w:sz w:val="28"/>
    </w:rPr>
  </w:style>
  <w:style w:type="character" w:styleId="21">
    <w:name w:val="Основной текст 2 Знак"/>
    <w:qFormat/>
    <w:rPr>
      <w:b/>
      <w:sz w:val="28"/>
    </w:rPr>
  </w:style>
  <w:style w:type="character" w:styleId="22">
    <w:name w:val="Основной текст с отступом 2 Знак"/>
    <w:qFormat/>
    <w:rPr>
      <w:sz w:val="28"/>
    </w:rPr>
  </w:style>
  <w:style w:type="character" w:styleId="Style28">
    <w:name w:val="Основной текст с отступом Знак"/>
    <w:qFormat/>
    <w:rPr>
      <w:sz w:val="28"/>
    </w:rPr>
  </w:style>
  <w:style w:type="character" w:styleId="9">
    <w:name w:val="Заголовок 9 Знак"/>
    <w:qFormat/>
    <w:rPr>
      <w:rFonts w:ascii="Cambria" w:hAnsi="Cambria" w:eastAsia="Times New Roman"/>
      <w:sz w:val="22"/>
    </w:rPr>
  </w:style>
  <w:style w:type="character" w:styleId="8">
    <w:name w:val="Заголовок 8 Знак"/>
    <w:qFormat/>
    <w:rPr>
      <w:rFonts w:ascii="Calibri" w:hAnsi="Calibri" w:eastAsia="Times New Roman"/>
      <w:i/>
      <w:sz w:val="24"/>
    </w:rPr>
  </w:style>
  <w:style w:type="character" w:styleId="7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>
    <w:name w:val="Заголовок 6 Знак"/>
    <w:qFormat/>
    <w:rPr>
      <w:rFonts w:ascii="Calibri" w:hAnsi="Calibri" w:eastAsia="Times New Roman"/>
      <w:b/>
      <w:sz w:val="22"/>
    </w:rPr>
  </w:style>
  <w:style w:type="character" w:styleId="5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>
    <w:name w:val="Заголовок 4 Знак"/>
    <w:qFormat/>
    <w:rPr>
      <w:rFonts w:ascii="Arial" w:hAnsi="Arial" w:eastAsia="Arial"/>
      <w:sz w:val="24"/>
      <w:lang w:val="ru-RU"/>
    </w:rPr>
  </w:style>
  <w:style w:type="character" w:styleId="34">
    <w:name w:val="Заголовок 3 Знак"/>
    <w:qFormat/>
    <w:rPr>
      <w:sz w:val="28"/>
    </w:rPr>
  </w:style>
  <w:style w:type="character" w:styleId="23">
    <w:name w:val="Заголовок 2 Знак"/>
    <w:qFormat/>
    <w:rPr>
      <w:sz w:val="28"/>
    </w:rPr>
  </w:style>
  <w:style w:type="character" w:styleId="11">
    <w:name w:val="Заголовок 1 Знак"/>
    <w:qFormat/>
    <w:rPr>
      <w:sz w:val="28"/>
    </w:rPr>
  </w:style>
  <w:style w:type="character" w:styleId="Style29">
    <w:name w:val="Основной шрифт абзаца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ListLabel8">
    <w:name w:val="ListLabel 8"/>
    <w:qFormat/>
    <w:rPr>
      <w:rFonts w:eastAsia="Times New Roman" w:cs="Times New Roman"/>
    </w:rPr>
  </w:style>
  <w:style w:type="character" w:styleId="Style30">
    <w:name w:val="Номер страницы"/>
    <w:basedOn w:val="Style29"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/>
    <w:rPr>
      <w:b/>
      <w:bCs/>
      <w:sz w:val="24"/>
    </w:rPr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37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38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5">
    <w:name w:val="Основной текст 3"/>
    <w:basedOn w:val="Normal"/>
    <w:qFormat/>
    <w:pPr>
      <w:jc w:val="both"/>
    </w:pPr>
    <w:rPr>
      <w:color w:val="0000FF"/>
    </w:rPr>
  </w:style>
  <w:style w:type="paragraph" w:styleId="Style42">
    <w:name w:val="Body Text Indent"/>
    <w:basedOn w:val="Normal"/>
    <w:pPr>
      <w:ind w:firstLine="567"/>
      <w:jc w:val="both"/>
    </w:pPr>
    <w:rPr/>
  </w:style>
  <w:style w:type="paragraph" w:styleId="24">
    <w:name w:val="Основной текст 2"/>
    <w:basedOn w:val="Normal"/>
    <w:qFormat/>
    <w:pPr>
      <w:jc w:val="both"/>
    </w:pPr>
    <w:rPr/>
  </w:style>
  <w:style w:type="paragraph" w:styleId="25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4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2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3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4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Xl92">
    <w:name w:val="xl9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FF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91">
    <w:name w:val="xl9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90">
    <w:name w:val="xl90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9">
    <w:name w:val="xl8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8">
    <w:name w:val="xl8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7">
    <w:name w:val="xl8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6">
    <w:name w:val="xl8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5">
    <w:name w:val="xl85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4">
    <w:name w:val="xl84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3">
    <w:name w:val="xl8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82">
    <w:name w:val="xl82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81">
    <w:name w:val="xl81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hd w:fill="FFFF00"/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FF0000"/>
      <w:sz w:val="24"/>
      <w:lang w:val="ru-RU" w:eastAsia="ar-SA"/>
    </w:rPr>
  </w:style>
  <w:style w:type="paragraph" w:styleId="Xl80">
    <w:name w:val="xl80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9">
    <w:name w:val="xl79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8">
    <w:name w:val="xl78"/>
    <w:basedOn w:val="Normal"/>
    <w:qFormat/>
    <w:pPr>
      <w:widowControl/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7">
    <w:name w:val="xl77"/>
    <w:basedOn w:val="Normal"/>
    <w:qFormat/>
    <w:pPr>
      <w:widowControl/>
      <w:pBdr>
        <w:top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6">
    <w:name w:val="xl76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5">
    <w:name w:val="xl7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4">
    <w:name w:val="xl74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3">
    <w:name w:val="xl73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2">
    <w:name w:val="xl72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b/>
      <w:color w:val="000000"/>
      <w:sz w:val="24"/>
      <w:lang w:val="ru-RU" w:eastAsia="ar-SA"/>
    </w:rPr>
  </w:style>
  <w:style w:type="paragraph" w:styleId="Xl71">
    <w:name w:val="xl71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70">
    <w:name w:val="xl70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9">
    <w:name w:val="xl69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8">
    <w:name w:val="xl68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7">
    <w:name w:val="xl67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6">
    <w:name w:val="xl66"/>
    <w:basedOn w:val="Normal"/>
    <w:qFormat/>
    <w:pPr>
      <w:widowControl/>
      <w:suppressAutoHyphens w:val="true"/>
      <w:bidi w:val="0"/>
      <w:spacing w:before="100" w:after="100"/>
      <w:jc w:val="center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Xl65">
    <w:name w:val="xl65"/>
    <w:basedOn w:val="Normal"/>
    <w:qFormat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bidi w:val="0"/>
      <w:spacing w:before="100" w:after="100"/>
      <w:jc w:val="left"/>
      <w:textAlignment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rmal">
    <w:name w:val="mso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harChar4">
    <w:name w:val="Char Char4 Знак Знак 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Headertext">
    <w:name w:val="header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ormattext">
    <w:name w:val="formattex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listparagraph">
    <w:name w:val="msolist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Msonospacing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A">
    <w:name w:val="a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424242"/>
      <w:sz w:val="17"/>
      <w:lang w:val="ru-RU" w:eastAsia="ar-SA"/>
    </w:rPr>
  </w:style>
  <w:style w:type="paragraph" w:styleId="14">
    <w:name w:val="Абзац списка1"/>
    <w:basedOn w:val="Normal"/>
    <w:qFormat/>
    <w:pPr>
      <w:widowControl/>
      <w:suppressAutoHyphens w:val="true"/>
      <w:bidi w:val="0"/>
      <w:ind w:left="720" w:right="0" w:hanging="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5">
    <w:name w:val="Текст выноски1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Consnonformat">
    <w:name w:val="consnonformat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45">
    <w:name w:val="Текст (прав. подпись)"/>
    <w:basedOn w:val="Normal"/>
    <w:qFormat/>
    <w:pPr>
      <w:widowControl/>
      <w:suppressAutoHyphens w:val="true"/>
      <w:bidi w:val="0"/>
      <w:jc w:val="right"/>
    </w:pPr>
    <w:rPr>
      <w:rFonts w:ascii="Arial" w:hAnsi="Arial" w:eastAsia="Arial"/>
      <w:color w:val="000000"/>
      <w:sz w:val="20"/>
      <w:lang w:val="ru-RU" w:eastAsia="ar-SA"/>
    </w:rPr>
  </w:style>
  <w:style w:type="paragraph" w:styleId="Style46">
    <w:name w:val="Текст (лев. подпись)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0"/>
      <w:lang w:val="ru-RU" w:eastAsia="ar-SA"/>
    </w:rPr>
  </w:style>
  <w:style w:type="paragraph" w:styleId="Style47">
    <w:name w:val="Заголовок статьи"/>
    <w:basedOn w:val="Normal"/>
    <w:qFormat/>
    <w:pPr>
      <w:widowControl/>
      <w:suppressAutoHyphens w:val="true"/>
      <w:bidi w:val="0"/>
      <w:ind w:left="1612" w:right="0" w:hanging="892"/>
      <w:jc w:val="both"/>
    </w:pPr>
    <w:rPr>
      <w:rFonts w:ascii="Arial" w:hAnsi="Arial" w:eastAsia="Arial"/>
      <w:color w:val="000000"/>
      <w:sz w:val="20"/>
      <w:lang w:val="ru-RU" w:eastAsia="ar-SA"/>
    </w:rPr>
  </w:style>
  <w:style w:type="paragraph" w:styleId="HTML1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Courier New"/>
      <w:color w:val="000000"/>
      <w:sz w:val="20"/>
      <w:lang w:val="ru-RU" w:eastAsia="ar-SA"/>
    </w:rPr>
  </w:style>
  <w:style w:type="paragraph" w:styleId="Style48">
    <w:name w:val="Подзаголовок для информации об изменениях"/>
    <w:basedOn w:val="Normal"/>
    <w:qFormat/>
    <w:pPr>
      <w:widowControl w:val="false"/>
      <w:suppressAutoHyphens w:val="true"/>
      <w:bidi w:val="0"/>
      <w:ind w:left="0" w:right="0" w:firstLine="720"/>
      <w:jc w:val="both"/>
    </w:pPr>
    <w:rPr>
      <w:rFonts w:ascii="Arial" w:hAnsi="Arial" w:eastAsia="Arial"/>
      <w:b/>
      <w:color w:val="353842"/>
      <w:sz w:val="18"/>
      <w:lang w:val="ru-RU" w:eastAsia="ar-SA"/>
    </w:rPr>
  </w:style>
  <w:style w:type="paragraph" w:styleId="Style49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val="ru-RU" w:eastAsia="ar-SA" w:bidi="ar-SA"/>
    </w:rPr>
  </w:style>
  <w:style w:type="paragraph" w:styleId="Style50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val="ru-RU" w:eastAsia="ar-SA"/>
    </w:rPr>
  </w:style>
  <w:style w:type="paragraph" w:styleId="Style5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val="ru-RU" w:eastAsia="ar-SA"/>
    </w:rPr>
  </w:style>
  <w:style w:type="paragraph" w:styleId="Msonormalbullet2gif">
    <w:name w:val="msonormalbullet2.gif"/>
    <w:basedOn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FR1">
    <w:name w:val="FR1"/>
    <w:qFormat/>
    <w:pPr>
      <w:widowControl w:val="false"/>
      <w:suppressAutoHyphens w:val="true"/>
      <w:bidi w:val="0"/>
      <w:ind w:left="1760" w:right="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val="ru-RU" w:eastAsia="ar-SA" w:bidi="ar-SA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36"/>
      <w:ind w:left="0" w:right="0"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ar-SA"/>
    </w:rPr>
  </w:style>
  <w:style w:type="paragraph" w:styleId="Style52">
    <w:name w:val="Style5"/>
    <w:basedOn w:val="Normal"/>
    <w:qFormat/>
    <w:pPr>
      <w:widowControl w:val="false"/>
      <w:suppressAutoHyphens w:val="true"/>
      <w:bidi w:val="0"/>
      <w:spacing w:lineRule="exact" w:line="278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36">
    <w:name w:val="Основной текст (3)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Style53">
    <w:name w:val="Подпись к таблице"/>
    <w:basedOn w:val="Normal"/>
    <w:qFormat/>
    <w:pPr/>
    <w:rPr>
      <w:rFonts w:ascii="Times New Roman" w:hAnsi="Times New Roman" w:eastAsia="Times New Roman"/>
      <w:color w:val="000000"/>
      <w:sz w:val="20"/>
      <w:shd w:fill="FFFFFF" w:val="clear"/>
      <w:lang w:val="ru-RU"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Style54">
    <w:name w:val="Словарная статья"/>
    <w:basedOn w:val="Normal"/>
    <w:qFormat/>
    <w:pPr>
      <w:widowControl w:val="false"/>
      <w:suppressAutoHyphens w:val="true"/>
      <w:bidi w:val="0"/>
      <w:ind w:left="0" w:right="118" w:hanging="0"/>
      <w:jc w:val="both"/>
    </w:pPr>
    <w:rPr>
      <w:rFonts w:ascii="Arial" w:hAnsi="Arial" w:eastAsia="Arial"/>
      <w:color w:val="000000"/>
      <w:sz w:val="24"/>
      <w:lang w:val="ru-RU" w:eastAsia="ar-SA"/>
    </w:rPr>
  </w:style>
  <w:style w:type="paragraph" w:styleId="Style55">
    <w:name w:val="Название объекта"/>
    <w:basedOn w:val="Normal"/>
    <w:qFormat/>
    <w:pPr>
      <w:widowControl/>
      <w:suppressAutoHyphens w:val="true"/>
      <w:bidi w:val="0"/>
      <w:jc w:val="left"/>
    </w:pPr>
    <w:rPr>
      <w:rFonts w:ascii="Arial Cyr Chuv" w:hAnsi="Arial Cyr Chuv" w:eastAsia="Arial Cyr Chuv"/>
      <w:b/>
      <w:color w:val="000000"/>
      <w:sz w:val="26"/>
      <w:lang w:val="ru-RU" w:eastAsia="ar-SA"/>
    </w:rPr>
  </w:style>
  <w:style w:type="paragraph" w:styleId="Style56">
    <w:name w:val="Цитата"/>
    <w:basedOn w:val="Normal"/>
    <w:qFormat/>
    <w:pPr>
      <w:widowControl/>
      <w:suppressAutoHyphens w:val="true"/>
      <w:bidi w:val="0"/>
      <w:ind w:left="4510" w:right="440" w:hanging="0"/>
      <w:jc w:val="both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before="0" w:after="120"/>
      <w:ind w:left="283" w:right="0" w:hanging="0"/>
      <w:jc w:val="left"/>
    </w:pPr>
    <w:rPr>
      <w:rFonts w:ascii="Times New Roman" w:hAnsi="Times New Roman" w:eastAsia="Times New Roman"/>
      <w:color w:val="000000"/>
      <w:sz w:val="16"/>
      <w:lang w:val="ru-RU" w:eastAsia="ar-SA"/>
    </w:rPr>
  </w:style>
  <w:style w:type="paragraph" w:styleId="ParagraphStyle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ru-RU" w:eastAsia="ar-SA" w:bidi="ar-SA"/>
    </w:rPr>
  </w:style>
  <w:style w:type="paragraph" w:styleId="111">
    <w:name w:val="Основной текст (11)"/>
    <w:basedOn w:val="Normal"/>
    <w:qFormat/>
    <w:pPr>
      <w:widowControl/>
      <w:shd w:fill="FFFFFF"/>
      <w:suppressAutoHyphens w:val="true"/>
      <w:bidi w:val="0"/>
      <w:spacing w:lineRule="atLeast" w:line="240"/>
      <w:jc w:val="left"/>
    </w:pPr>
    <w:rPr>
      <w:rFonts w:ascii="Palatino Linotype" w:hAnsi="Palatino Linotype" w:eastAsia="Palatino Linotype"/>
      <w:color w:val="000000"/>
      <w:sz w:val="18"/>
      <w:lang w:val="ru-RU" w:eastAsia="ar-SA"/>
    </w:rPr>
  </w:style>
  <w:style w:type="paragraph" w:styleId="FR3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val="ru-RU" w:eastAsia="ar-SA" w:bidi="ar-SA"/>
    </w:rPr>
  </w:style>
  <w:style w:type="paragraph" w:styleId="Style57">
    <w:name w:val="Прижатый влево"/>
    <w:basedOn w:val="Normal"/>
    <w:qFormat/>
    <w:pPr>
      <w:widowControl/>
      <w:suppressAutoHyphens w:val="true"/>
      <w:bidi w:val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ar-SA"/>
    </w:rPr>
  </w:style>
  <w:style w:type="paragraph" w:styleId="Style58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37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20"/>
      <w:jc w:val="righ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Style5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6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Unformattext">
    <w:name w:val="un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  <w:style w:type="numbering" w:styleId="WW8Num30">
    <w:name w:val="WW8Num30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Application>LibreOffice/5.1.3.2$Windows_x86 LibreOffice_project/644e4637d1d8544fd9f56425bd6cec110e49301b</Application>
  <Pages>1</Pages>
  <Words>120</Words>
  <Characters>761</Characters>
  <CharactersWithSpaces>1279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2021-04-21T12:08:55Z</cp:lastPrinted>
  <dcterms:modified xsi:type="dcterms:W3CDTF">2021-05-26T15:18:57Z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