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B5B" w:rsidRPr="00FE4B5B" w:rsidRDefault="00FE4B5B" w:rsidP="00FE4B5B">
      <w:pPr>
        <w:rPr>
          <w:noProof/>
          <w:color w:val="000000"/>
        </w:rPr>
      </w:pPr>
    </w:p>
    <w:tbl>
      <w:tblPr>
        <w:tblpPr w:leftFromText="180" w:rightFromText="180" w:vertAnchor="text" w:horzAnchor="margin" w:tblpXSpec="center" w:tblpY="398"/>
        <w:tblW w:w="0" w:type="auto"/>
        <w:tblLook w:val="0000" w:firstRow="0" w:lastRow="0" w:firstColumn="0" w:lastColumn="0" w:noHBand="0" w:noVBand="0"/>
      </w:tblPr>
      <w:tblGrid>
        <w:gridCol w:w="4161"/>
        <w:gridCol w:w="1225"/>
        <w:gridCol w:w="4184"/>
      </w:tblGrid>
      <w:tr w:rsidR="00FE4B5B" w:rsidRPr="00FE4B5B" w:rsidTr="007A3985">
        <w:trPr>
          <w:cantSplit/>
          <w:trHeight w:val="542"/>
        </w:trPr>
        <w:tc>
          <w:tcPr>
            <w:tcW w:w="4161" w:type="dxa"/>
          </w:tcPr>
          <w:p w:rsidR="00FE4B5B" w:rsidRPr="00FE4B5B" w:rsidRDefault="00FE4B5B" w:rsidP="00FE4B5B">
            <w:pPr>
              <w:jc w:val="center"/>
              <w:rPr>
                <w:b/>
                <w:bCs/>
                <w:noProof/>
                <w:color w:val="000000"/>
              </w:rPr>
            </w:pPr>
            <w:r w:rsidRPr="00FE4B5B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BC975BB" wp14:editId="0AB65BFB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-342900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4B5B">
              <w:rPr>
                <w:b/>
                <w:bCs/>
                <w:noProof/>
                <w:color w:val="000000"/>
              </w:rPr>
              <w:t>ЧĂВАШ РЕСПУБЛИКИ</w:t>
            </w:r>
          </w:p>
          <w:p w:rsidR="00FE4B5B" w:rsidRPr="00FE4B5B" w:rsidRDefault="00FE4B5B" w:rsidP="00FE4B5B">
            <w:pPr>
              <w:jc w:val="center"/>
            </w:pPr>
            <w:r w:rsidRPr="00FE4B5B">
              <w:rPr>
                <w:b/>
                <w:bCs/>
                <w:noProof/>
                <w:color w:val="000000"/>
              </w:rPr>
              <w:t>КАНАШ РАЙОНĚ</w:t>
            </w:r>
          </w:p>
        </w:tc>
        <w:tc>
          <w:tcPr>
            <w:tcW w:w="1225" w:type="dxa"/>
            <w:vMerge w:val="restart"/>
          </w:tcPr>
          <w:p w:rsidR="00FE4B5B" w:rsidRPr="00FE4B5B" w:rsidRDefault="00FE4B5B" w:rsidP="00FE4B5B">
            <w:pPr>
              <w:rPr>
                <w:sz w:val="26"/>
              </w:rPr>
            </w:pPr>
          </w:p>
        </w:tc>
        <w:tc>
          <w:tcPr>
            <w:tcW w:w="4184" w:type="dxa"/>
          </w:tcPr>
          <w:p w:rsidR="00FE4B5B" w:rsidRPr="00FE4B5B" w:rsidRDefault="00FE4B5B" w:rsidP="00FE4B5B">
            <w:pPr>
              <w:jc w:val="center"/>
            </w:pPr>
            <w:r w:rsidRPr="00FE4B5B">
              <w:rPr>
                <w:b/>
                <w:bCs/>
                <w:noProof/>
              </w:rPr>
              <w:t>ЧУВАШСКАЯ РЕСПУБЛИКА</w:t>
            </w:r>
            <w:r w:rsidRPr="00FE4B5B">
              <w:rPr>
                <w:color w:val="000080"/>
              </w:rPr>
              <w:t xml:space="preserve"> </w:t>
            </w:r>
            <w:r w:rsidRPr="00FE4B5B">
              <w:rPr>
                <w:b/>
                <w:bCs/>
                <w:noProof/>
                <w:color w:val="000000"/>
              </w:rPr>
              <w:t>КАНАШСКИЙ РАЙОН</w:t>
            </w:r>
          </w:p>
        </w:tc>
      </w:tr>
      <w:tr w:rsidR="00FE4B5B" w:rsidRPr="00FE4B5B" w:rsidTr="007A3985">
        <w:trPr>
          <w:cantSplit/>
          <w:trHeight w:val="1785"/>
        </w:trPr>
        <w:tc>
          <w:tcPr>
            <w:tcW w:w="4161" w:type="dxa"/>
          </w:tcPr>
          <w:p w:rsidR="00FE4B5B" w:rsidRPr="00FE4B5B" w:rsidRDefault="00FE4B5B" w:rsidP="00FE4B5B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FE4B5B" w:rsidRPr="00FE4B5B" w:rsidRDefault="00FE4B5B" w:rsidP="00FE4B5B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FE4B5B">
              <w:rPr>
                <w:b/>
                <w:bCs/>
                <w:noProof/>
                <w:color w:val="000000"/>
              </w:rPr>
              <w:t xml:space="preserve">АСХВА ЯЛ ПОСЕЛЕНИЙĚН </w:t>
            </w:r>
          </w:p>
          <w:p w:rsidR="00FE4B5B" w:rsidRPr="00FE4B5B" w:rsidRDefault="00FE4B5B" w:rsidP="00FE4B5B">
            <w:pPr>
              <w:spacing w:before="20" w:line="192" w:lineRule="auto"/>
              <w:jc w:val="center"/>
              <w:rPr>
                <w:b/>
                <w:bCs/>
                <w:color w:val="000080"/>
              </w:rPr>
            </w:pPr>
            <w:r w:rsidRPr="00FE4B5B">
              <w:rPr>
                <w:b/>
                <w:bCs/>
                <w:noProof/>
                <w:color w:val="000000"/>
              </w:rPr>
              <w:t>ДЕПУТАТСЕН ПУХĂВĚ</w:t>
            </w:r>
            <w:r w:rsidRPr="00FE4B5B">
              <w:rPr>
                <w:b/>
                <w:bCs/>
                <w:color w:val="000080"/>
              </w:rPr>
              <w:t xml:space="preserve"> </w:t>
            </w:r>
          </w:p>
          <w:p w:rsidR="00FE4B5B" w:rsidRPr="00FE4B5B" w:rsidRDefault="00FE4B5B" w:rsidP="00FE4B5B">
            <w:pPr>
              <w:widowControl w:val="0"/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b/>
                <w:noProof/>
                <w:color w:val="000000"/>
              </w:rPr>
            </w:pPr>
          </w:p>
          <w:p w:rsidR="00FE4B5B" w:rsidRPr="00FE4B5B" w:rsidRDefault="00FE4B5B" w:rsidP="00FE4B5B">
            <w:pPr>
              <w:jc w:val="center"/>
              <w:rPr>
                <w:b/>
                <w:bCs/>
                <w:noProof/>
                <w:color w:val="000000"/>
              </w:rPr>
            </w:pPr>
          </w:p>
          <w:p w:rsidR="00FE4B5B" w:rsidRPr="00FE4B5B" w:rsidRDefault="00FE4B5B" w:rsidP="00FE4B5B">
            <w:pPr>
              <w:keepNext/>
              <w:jc w:val="center"/>
              <w:outlineLvl w:val="2"/>
              <w:rPr>
                <w:b/>
                <w:bCs/>
                <w:noProof/>
                <w:color w:val="000000"/>
              </w:rPr>
            </w:pPr>
            <w:r w:rsidRPr="00FE4B5B">
              <w:rPr>
                <w:b/>
                <w:bCs/>
                <w:noProof/>
                <w:color w:val="000000"/>
              </w:rPr>
              <w:t>ЙЫШĂНУ</w:t>
            </w:r>
          </w:p>
          <w:p w:rsidR="00FE4B5B" w:rsidRPr="00FE4B5B" w:rsidRDefault="00FE4B5B" w:rsidP="00FE4B5B">
            <w:pPr>
              <w:jc w:val="center"/>
              <w:rPr>
                <w:noProof/>
                <w:color w:val="000000"/>
              </w:rPr>
            </w:pPr>
          </w:p>
          <w:p w:rsidR="00FE4B5B" w:rsidRPr="00FE4B5B" w:rsidRDefault="003D5A88" w:rsidP="00FE4B5B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</w:t>
            </w:r>
            <w:r w:rsidR="00AA1D7C">
              <w:rPr>
                <w:noProof/>
                <w:color w:val="000000"/>
              </w:rPr>
              <w:t>0</w:t>
            </w:r>
            <w:r w:rsidR="00FE4B5B" w:rsidRPr="00FE4B5B">
              <w:rPr>
                <w:noProof/>
                <w:color w:val="000000"/>
              </w:rPr>
              <w:t xml:space="preserve"> </w:t>
            </w:r>
            <w:r w:rsidR="00AA1D7C">
              <w:rPr>
                <w:noProof/>
                <w:color w:val="000000"/>
              </w:rPr>
              <w:t>çу</w:t>
            </w:r>
            <w:r w:rsidR="00FE4B5B" w:rsidRPr="00FE4B5B">
              <w:rPr>
                <w:noProof/>
                <w:color w:val="000000"/>
              </w:rPr>
              <w:t xml:space="preserve"> 2022 ç. </w:t>
            </w:r>
            <w:r w:rsidR="00AA1D7C">
              <w:rPr>
                <w:noProof/>
                <w:color w:val="000000"/>
              </w:rPr>
              <w:t xml:space="preserve">26/1 </w:t>
            </w:r>
            <w:r w:rsidR="00FE4B5B" w:rsidRPr="00FE4B5B">
              <w:rPr>
                <w:noProof/>
                <w:color w:val="000000"/>
              </w:rPr>
              <w:t>№</w:t>
            </w:r>
          </w:p>
          <w:p w:rsidR="00FE4B5B" w:rsidRPr="00FE4B5B" w:rsidRDefault="00FE4B5B" w:rsidP="00FE4B5B">
            <w:pPr>
              <w:jc w:val="center"/>
              <w:rPr>
                <w:noProof/>
              </w:rPr>
            </w:pPr>
            <w:r w:rsidRPr="00FE4B5B">
              <w:rPr>
                <w:rFonts w:eastAsia="Calibri"/>
                <w:noProof/>
                <w:color w:val="000000"/>
                <w:lang w:eastAsia="en-US"/>
              </w:rPr>
              <w:t>Вырăскас Пикших ялě</w:t>
            </w:r>
          </w:p>
        </w:tc>
        <w:tc>
          <w:tcPr>
            <w:tcW w:w="1225" w:type="dxa"/>
            <w:vMerge/>
          </w:tcPr>
          <w:p w:rsidR="00FE4B5B" w:rsidRPr="00FE4B5B" w:rsidRDefault="00FE4B5B" w:rsidP="00FE4B5B">
            <w:pPr>
              <w:rPr>
                <w:sz w:val="26"/>
              </w:rPr>
            </w:pPr>
          </w:p>
        </w:tc>
        <w:tc>
          <w:tcPr>
            <w:tcW w:w="4184" w:type="dxa"/>
          </w:tcPr>
          <w:p w:rsidR="00FE4B5B" w:rsidRPr="00FE4B5B" w:rsidRDefault="00FE4B5B" w:rsidP="00FE4B5B">
            <w:pPr>
              <w:jc w:val="center"/>
              <w:rPr>
                <w:b/>
                <w:bCs/>
                <w:noProof/>
                <w:color w:val="000000"/>
              </w:rPr>
            </w:pPr>
          </w:p>
          <w:p w:rsidR="00FE4B5B" w:rsidRPr="00FE4B5B" w:rsidRDefault="00FE4B5B" w:rsidP="003D5A88">
            <w:pPr>
              <w:jc w:val="center"/>
              <w:rPr>
                <w:b/>
                <w:bCs/>
                <w:noProof/>
                <w:color w:val="000000"/>
              </w:rPr>
            </w:pPr>
            <w:r w:rsidRPr="00FE4B5B">
              <w:rPr>
                <w:b/>
                <w:bCs/>
                <w:noProof/>
                <w:color w:val="000000"/>
              </w:rPr>
              <w:t>СОБРАНИЕ ДЕПУТАТОВ</w:t>
            </w:r>
          </w:p>
          <w:p w:rsidR="00FE4B5B" w:rsidRPr="00FE4B5B" w:rsidRDefault="00FE4B5B" w:rsidP="003D5A88">
            <w:pPr>
              <w:jc w:val="center"/>
              <w:rPr>
                <w:noProof/>
                <w:color w:val="000000"/>
              </w:rPr>
            </w:pPr>
            <w:r w:rsidRPr="00FE4B5B">
              <w:rPr>
                <w:b/>
                <w:bCs/>
                <w:noProof/>
                <w:color w:val="000000"/>
              </w:rPr>
              <w:t>АСХВИНСКОГО СЕЛЬСКОГО ПОСЕЛЕНИЯ</w:t>
            </w:r>
          </w:p>
          <w:p w:rsidR="00FE4B5B" w:rsidRPr="00FE4B5B" w:rsidRDefault="00FE4B5B" w:rsidP="003D5A88">
            <w:pPr>
              <w:jc w:val="center"/>
              <w:rPr>
                <w:b/>
                <w:bCs/>
              </w:rPr>
            </w:pPr>
          </w:p>
          <w:p w:rsidR="00FE4B5B" w:rsidRPr="00FE4B5B" w:rsidRDefault="00FE4B5B" w:rsidP="003D5A88">
            <w:pPr>
              <w:jc w:val="center"/>
              <w:rPr>
                <w:b/>
                <w:bCs/>
              </w:rPr>
            </w:pPr>
            <w:r w:rsidRPr="00FE4B5B">
              <w:rPr>
                <w:b/>
                <w:bCs/>
              </w:rPr>
              <w:t>РЕШЕНИЕ</w:t>
            </w:r>
          </w:p>
          <w:p w:rsidR="00FE4B5B" w:rsidRPr="00FE4B5B" w:rsidRDefault="00FE4B5B" w:rsidP="003D5A88">
            <w:pPr>
              <w:jc w:val="center"/>
              <w:rPr>
                <w:b/>
                <w:bCs/>
              </w:rPr>
            </w:pPr>
          </w:p>
          <w:p w:rsidR="00FE4B5B" w:rsidRPr="00FE4B5B" w:rsidRDefault="00AA1D7C" w:rsidP="003D5A88">
            <w:pPr>
              <w:jc w:val="center"/>
            </w:pPr>
            <w:r>
              <w:t>20</w:t>
            </w:r>
            <w:r w:rsidR="00FE4B5B" w:rsidRPr="00FE4B5B">
              <w:t xml:space="preserve"> </w:t>
            </w:r>
            <w:r>
              <w:t>мая</w:t>
            </w:r>
            <w:r w:rsidR="00FE4B5B" w:rsidRPr="00FE4B5B">
              <w:t xml:space="preserve"> 2022 г.  №</w:t>
            </w:r>
            <w:r>
              <w:t xml:space="preserve"> 26/1</w:t>
            </w:r>
          </w:p>
          <w:p w:rsidR="00FE4B5B" w:rsidRPr="00FE4B5B" w:rsidRDefault="00FE4B5B" w:rsidP="003D5A88">
            <w:pPr>
              <w:jc w:val="center"/>
              <w:rPr>
                <w:noProof/>
              </w:rPr>
            </w:pPr>
            <w:r w:rsidRPr="00FE4B5B">
              <w:rPr>
                <w:rFonts w:eastAsia="Calibri"/>
                <w:noProof/>
                <w:color w:val="000000"/>
                <w:lang w:eastAsia="en-US"/>
              </w:rPr>
              <w:t>Деревня Большие Бикшихи</w:t>
            </w:r>
          </w:p>
        </w:tc>
      </w:tr>
    </w:tbl>
    <w:p w:rsidR="00FE4B5B" w:rsidRPr="00FE4B5B" w:rsidRDefault="00FE4B5B" w:rsidP="00FE4B5B">
      <w:pPr>
        <w:rPr>
          <w:noProof/>
          <w:color w:val="000000"/>
        </w:rPr>
      </w:pPr>
      <w:r w:rsidRPr="00FE4B5B">
        <w:rPr>
          <w:noProof/>
          <w:color w:val="000000"/>
        </w:rPr>
        <w:t xml:space="preserve"> </w:t>
      </w:r>
    </w:p>
    <w:p w:rsidR="00FE4B5B" w:rsidRDefault="00FE4B5B"/>
    <w:p w:rsidR="00FE4B5B" w:rsidRDefault="00FE4B5B"/>
    <w:p w:rsidR="00FE4B5B" w:rsidRDefault="00FE4B5B"/>
    <w:p w:rsidR="00C37CDD" w:rsidRDefault="00C37CDD"/>
    <w:p w:rsidR="00FE4B5B" w:rsidRDefault="00FE4B5B" w:rsidP="00FE4B5B">
      <w:pPr>
        <w:pStyle w:val="ConsPlusTitle"/>
        <w:tabs>
          <w:tab w:val="left" w:pos="4536"/>
        </w:tabs>
        <w:ind w:right="4676"/>
        <w:jc w:val="both"/>
      </w:pPr>
      <w:bookmarkStart w:id="0" w:name="_GoBack"/>
      <w:proofErr w:type="gramStart"/>
      <w:r>
        <w:t>О внесении изменений в решение Собрания депутатов Асхвинского сельского поселения от 18.03.2019 года № 44/4 «Об утверждении Порядка определения размера арендной платы, а также условий и сроков внесения арендной платы за земельные участки, находящиеся в муниципальной собственности Асхвинского сельского поселения Канашского района Чувашской</w:t>
      </w:r>
      <w:proofErr w:type="gramEnd"/>
      <w:r>
        <w:t xml:space="preserve"> Республики, </w:t>
      </w:r>
      <w:proofErr w:type="gramStart"/>
      <w:r>
        <w:t>предоставленные</w:t>
      </w:r>
      <w:proofErr w:type="gramEnd"/>
      <w:r>
        <w:t xml:space="preserve"> в аренду без торгов»</w:t>
      </w:r>
    </w:p>
    <w:bookmarkEnd w:id="0"/>
    <w:p w:rsidR="00FE4B5B" w:rsidRDefault="00FE4B5B" w:rsidP="00FE4B5B">
      <w:pPr>
        <w:keepNext/>
        <w:jc w:val="both"/>
        <w:outlineLvl w:val="0"/>
        <w:rPr>
          <w:b/>
          <w:bCs/>
          <w:sz w:val="26"/>
        </w:rPr>
      </w:pPr>
    </w:p>
    <w:p w:rsidR="00FE4B5B" w:rsidRDefault="00FE4B5B" w:rsidP="00FE4B5B">
      <w:pPr>
        <w:widowControl w:val="0"/>
        <w:autoSpaceDE w:val="0"/>
        <w:autoSpaceDN w:val="0"/>
        <w:adjustRightInd w:val="0"/>
        <w:jc w:val="both"/>
        <w:outlineLvl w:val="0"/>
      </w:pPr>
    </w:p>
    <w:p w:rsidR="00FE4B5B" w:rsidRDefault="00C37CDD" w:rsidP="00C37CDD">
      <w:pPr>
        <w:widowControl w:val="0"/>
        <w:autoSpaceDE w:val="0"/>
        <w:autoSpaceDN w:val="0"/>
        <w:adjustRightInd w:val="0"/>
        <w:jc w:val="both"/>
        <w:outlineLvl w:val="0"/>
      </w:pPr>
      <w:r>
        <w:t xml:space="preserve">         </w:t>
      </w:r>
      <w:r w:rsidR="00FE4B5B">
        <w:t xml:space="preserve">В </w:t>
      </w:r>
      <w:proofErr w:type="gramStart"/>
      <w:r w:rsidR="00FE4B5B">
        <w:t>соответствии</w:t>
      </w:r>
      <w:proofErr w:type="gramEnd"/>
      <w:r w:rsidR="00FE4B5B">
        <w:t xml:space="preserve"> с постановлением Кабинета Министров Чувашской Республики от 29.06.2021 года № 289 «О внесении изменений в постановление Кабинета Министров Чувашской Республики от 19.06.2006 года № 148»,</w:t>
      </w:r>
      <w:r>
        <w:t xml:space="preserve"> протестом Канашской межрайонной прокуратуры Чувашской Республики от 24.03.2022 №03-01, </w:t>
      </w:r>
      <w:r w:rsidR="00FE4B5B" w:rsidRPr="00C37CDD">
        <w:rPr>
          <w:b/>
        </w:rPr>
        <w:t xml:space="preserve">Собрание депутатов </w:t>
      </w:r>
      <w:r w:rsidRPr="00C37CDD">
        <w:rPr>
          <w:b/>
        </w:rPr>
        <w:t xml:space="preserve">Асхвинского сельского поселения </w:t>
      </w:r>
      <w:r w:rsidR="00FE4B5B" w:rsidRPr="00C37CDD">
        <w:rPr>
          <w:b/>
        </w:rPr>
        <w:t>Канашского района Чувашской Республики решило</w:t>
      </w:r>
      <w:r w:rsidR="00FE4B5B">
        <w:t>:</w:t>
      </w:r>
    </w:p>
    <w:p w:rsidR="00FE4B5B" w:rsidRDefault="00FE4B5B" w:rsidP="00FE4B5B">
      <w:pPr>
        <w:widowControl w:val="0"/>
        <w:autoSpaceDE w:val="0"/>
        <w:autoSpaceDN w:val="0"/>
        <w:adjustRightInd w:val="0"/>
        <w:jc w:val="center"/>
        <w:outlineLvl w:val="0"/>
      </w:pPr>
    </w:p>
    <w:p w:rsidR="00FE4B5B" w:rsidRDefault="00C37CDD" w:rsidP="00FE4B5B">
      <w:pPr>
        <w:pStyle w:val="ConsPlusTitle"/>
        <w:tabs>
          <w:tab w:val="left" w:pos="4536"/>
          <w:tab w:val="left" w:pos="9354"/>
        </w:tabs>
        <w:ind w:right="-2"/>
        <w:jc w:val="both"/>
        <w:rPr>
          <w:b w:val="0"/>
        </w:rPr>
      </w:pPr>
      <w:r>
        <w:rPr>
          <w:b w:val="0"/>
        </w:rPr>
        <w:t xml:space="preserve">         </w:t>
      </w:r>
      <w:r w:rsidR="00FE4B5B">
        <w:rPr>
          <w:b w:val="0"/>
        </w:rPr>
        <w:t xml:space="preserve">1. </w:t>
      </w:r>
      <w:proofErr w:type="gramStart"/>
      <w:r w:rsidR="00FE4B5B">
        <w:rPr>
          <w:b w:val="0"/>
        </w:rPr>
        <w:t xml:space="preserve">Внести в решение Собрания депутатов </w:t>
      </w:r>
      <w:r w:rsidRPr="00C37CDD">
        <w:rPr>
          <w:b w:val="0"/>
        </w:rPr>
        <w:t xml:space="preserve">Асхвинского сельского поселения </w:t>
      </w:r>
      <w:r w:rsidR="00FE4B5B">
        <w:rPr>
          <w:b w:val="0"/>
        </w:rPr>
        <w:t xml:space="preserve">Канашского </w:t>
      </w:r>
      <w:r w:rsidR="00F9367F">
        <w:rPr>
          <w:b w:val="0"/>
        </w:rPr>
        <w:t>района Чувашской Республики от 18.03</w:t>
      </w:r>
      <w:r w:rsidR="00FE4B5B">
        <w:rPr>
          <w:b w:val="0"/>
        </w:rPr>
        <w:t>.201</w:t>
      </w:r>
      <w:r w:rsidR="00F9367F">
        <w:rPr>
          <w:b w:val="0"/>
        </w:rPr>
        <w:t>9</w:t>
      </w:r>
      <w:r w:rsidR="00FE4B5B">
        <w:rPr>
          <w:b w:val="0"/>
        </w:rPr>
        <w:t xml:space="preserve"> № </w:t>
      </w:r>
      <w:r w:rsidR="00F9367F">
        <w:rPr>
          <w:b w:val="0"/>
        </w:rPr>
        <w:t>44</w:t>
      </w:r>
      <w:r w:rsidR="00FE4B5B">
        <w:rPr>
          <w:b w:val="0"/>
        </w:rPr>
        <w:t>/</w:t>
      </w:r>
      <w:r w:rsidR="00F9367F">
        <w:rPr>
          <w:b w:val="0"/>
        </w:rPr>
        <w:t>4</w:t>
      </w:r>
      <w:r w:rsidR="00FE4B5B">
        <w:rPr>
          <w:b w:val="0"/>
        </w:rPr>
        <w:t xml:space="preserve"> «Об утверждении Порядка определения размера арендной платы, а также условий и сроков внесения арендной платы за земельные участки, находящиеся в муниципальной собственности </w:t>
      </w:r>
      <w:r w:rsidR="00F9367F" w:rsidRPr="00F9367F">
        <w:rPr>
          <w:b w:val="0"/>
        </w:rPr>
        <w:t xml:space="preserve">Асхвинского сельского поселения </w:t>
      </w:r>
      <w:r w:rsidR="00FE4B5B">
        <w:rPr>
          <w:b w:val="0"/>
        </w:rPr>
        <w:t>Канашского района Чувашской Республики, предоставленные в аренду без торгов» (с изменениями от 1</w:t>
      </w:r>
      <w:r w:rsidR="00F9367F">
        <w:rPr>
          <w:b w:val="0"/>
        </w:rPr>
        <w:t>9</w:t>
      </w:r>
      <w:r w:rsidR="00FE4B5B">
        <w:rPr>
          <w:b w:val="0"/>
        </w:rPr>
        <w:t>.</w:t>
      </w:r>
      <w:r w:rsidR="00F9367F">
        <w:rPr>
          <w:b w:val="0"/>
        </w:rPr>
        <w:t>07</w:t>
      </w:r>
      <w:r w:rsidR="00FE4B5B">
        <w:rPr>
          <w:b w:val="0"/>
        </w:rPr>
        <w:t>.201</w:t>
      </w:r>
      <w:r w:rsidR="00F9367F">
        <w:rPr>
          <w:b w:val="0"/>
        </w:rPr>
        <w:t>9</w:t>
      </w:r>
      <w:r w:rsidR="00FE4B5B">
        <w:rPr>
          <w:b w:val="0"/>
        </w:rPr>
        <w:t xml:space="preserve"> № </w:t>
      </w:r>
      <w:r w:rsidR="00F9367F">
        <w:rPr>
          <w:b w:val="0"/>
        </w:rPr>
        <w:t>48</w:t>
      </w:r>
      <w:r w:rsidR="00FE4B5B">
        <w:rPr>
          <w:b w:val="0"/>
        </w:rPr>
        <w:t>/</w:t>
      </w:r>
      <w:r w:rsidR="00F9367F">
        <w:rPr>
          <w:b w:val="0"/>
        </w:rPr>
        <w:t>1</w:t>
      </w:r>
      <w:r w:rsidR="00FE4B5B">
        <w:rPr>
          <w:b w:val="0"/>
        </w:rPr>
        <w:t>) следующие изменения:</w:t>
      </w:r>
      <w:proofErr w:type="gramEnd"/>
    </w:p>
    <w:p w:rsidR="00FE4B5B" w:rsidRDefault="00FE4B5B" w:rsidP="00FE4B5B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rPr>
          <w:b/>
        </w:rPr>
        <w:t>в пункте 1.1:</w:t>
      </w:r>
    </w:p>
    <w:p w:rsidR="00FE4B5B" w:rsidRDefault="00FE4B5B" w:rsidP="00F9367F">
      <w:pPr>
        <w:widowControl w:val="0"/>
        <w:autoSpaceDE w:val="0"/>
        <w:autoSpaceDN w:val="0"/>
        <w:adjustRightInd w:val="0"/>
        <w:jc w:val="both"/>
      </w:pPr>
      <w:r>
        <w:rPr>
          <w:b/>
          <w:spacing w:val="-11"/>
        </w:rPr>
        <w:t>подпункт «б»</w:t>
      </w:r>
      <w:r>
        <w:rPr>
          <w:spacing w:val="-11"/>
        </w:rPr>
        <w:t xml:space="preserve"> изложить в следующей редакции: «в  соответствии </w:t>
      </w:r>
      <w:r>
        <w:t xml:space="preserve">со ставками арендной платы, </w:t>
      </w:r>
    </w:p>
    <w:p w:rsidR="00FE4B5B" w:rsidRDefault="00FE4B5B" w:rsidP="00F9367F">
      <w:pPr>
        <w:widowControl w:val="0"/>
        <w:autoSpaceDE w:val="0"/>
        <w:autoSpaceDN w:val="0"/>
        <w:adjustRightInd w:val="0"/>
        <w:jc w:val="both"/>
      </w:pPr>
      <w:proofErr w:type="gramStart"/>
      <w:r>
        <w:t>Утвержденными</w:t>
      </w:r>
      <w:proofErr w:type="gramEnd"/>
      <w:r>
        <w:t xml:space="preserve"> Федеральной службой государственной регистрации, кадастра и картографии, в случаях, </w:t>
      </w:r>
      <w:r>
        <w:rPr>
          <w:spacing w:val="-1"/>
        </w:rPr>
        <w:t>предусмотренных пунктом 1.3 настоящего По</w:t>
      </w:r>
      <w:r>
        <w:rPr>
          <w:spacing w:val="-1"/>
        </w:rPr>
        <w:softHyphen/>
      </w:r>
      <w:r>
        <w:t xml:space="preserve">рядка; </w:t>
      </w:r>
    </w:p>
    <w:p w:rsidR="00FE4B5B" w:rsidRDefault="00FE4B5B" w:rsidP="00F9367F">
      <w:pPr>
        <w:pStyle w:val="ConsPlusTitle"/>
        <w:tabs>
          <w:tab w:val="left" w:pos="4536"/>
          <w:tab w:val="left" w:pos="9354"/>
        </w:tabs>
        <w:ind w:right="-2"/>
        <w:jc w:val="both"/>
      </w:pPr>
      <w:r>
        <w:rPr>
          <w:spacing w:val="-6"/>
        </w:rPr>
        <w:t xml:space="preserve">подпункт «в» </w:t>
      </w:r>
      <w:r>
        <w:rPr>
          <w:b w:val="0"/>
          <w:spacing w:val="-6"/>
        </w:rPr>
        <w:t xml:space="preserve">изложить в следующей редакции: </w:t>
      </w:r>
      <w:r>
        <w:rPr>
          <w:spacing w:val="-6"/>
        </w:rPr>
        <w:t>«</w:t>
      </w:r>
      <w:r>
        <w:rPr>
          <w:b w:val="0"/>
        </w:rPr>
        <w:t>в размере ставки земельного налога в случаях, предусмотренных пунк</w:t>
      </w:r>
      <w:r>
        <w:rPr>
          <w:b w:val="0"/>
        </w:rPr>
        <w:softHyphen/>
        <w:t>тами 10, 12, 13, 14 настоящего Порядка.</w:t>
      </w:r>
      <w:r>
        <w:t xml:space="preserve"> </w:t>
      </w:r>
    </w:p>
    <w:p w:rsidR="00CC39E5" w:rsidRDefault="00F9367F" w:rsidP="00FE4B5B">
      <w:pPr>
        <w:pStyle w:val="ConsPlusTitle"/>
        <w:tabs>
          <w:tab w:val="left" w:pos="4536"/>
          <w:tab w:val="left" w:pos="9354"/>
        </w:tabs>
        <w:ind w:right="-2"/>
        <w:jc w:val="both"/>
        <w:rPr>
          <w:b w:val="0"/>
        </w:rPr>
      </w:pPr>
      <w:r>
        <w:rPr>
          <w:b w:val="0"/>
        </w:rPr>
        <w:t xml:space="preserve">   </w:t>
      </w:r>
    </w:p>
    <w:p w:rsidR="00FE4B5B" w:rsidRDefault="00CC39E5" w:rsidP="00FE4B5B">
      <w:pPr>
        <w:pStyle w:val="ConsPlusTitle"/>
        <w:tabs>
          <w:tab w:val="left" w:pos="4536"/>
          <w:tab w:val="left" w:pos="9354"/>
        </w:tabs>
        <w:ind w:right="-2"/>
        <w:jc w:val="both"/>
      </w:pPr>
      <w:r>
        <w:rPr>
          <w:b w:val="0"/>
        </w:rPr>
        <w:lastRenderedPageBreak/>
        <w:t xml:space="preserve">    </w:t>
      </w:r>
      <w:r w:rsidR="00F9367F">
        <w:rPr>
          <w:b w:val="0"/>
        </w:rPr>
        <w:t xml:space="preserve"> </w:t>
      </w:r>
      <w:r w:rsidR="00FE4B5B">
        <w:rPr>
          <w:b w:val="0"/>
        </w:rPr>
        <w:t>2)</w:t>
      </w:r>
      <w:r w:rsidR="00FE4B5B">
        <w:t xml:space="preserve"> в пункте 1.2:</w:t>
      </w:r>
    </w:p>
    <w:p w:rsidR="00FE4B5B" w:rsidRDefault="00FE4B5B" w:rsidP="00FE4B5B">
      <w:pPr>
        <w:pStyle w:val="ConsPlusTitle"/>
        <w:tabs>
          <w:tab w:val="left" w:pos="4536"/>
          <w:tab w:val="left" w:pos="9354"/>
        </w:tabs>
        <w:ind w:right="-2"/>
        <w:jc w:val="both"/>
        <w:rPr>
          <w:b w:val="0"/>
        </w:rPr>
      </w:pPr>
      <w:r>
        <w:t>- в</w:t>
      </w:r>
      <w:r w:rsidR="00C37CDD">
        <w:t xml:space="preserve"> </w:t>
      </w:r>
      <w:r>
        <w:t xml:space="preserve">абзаце 2 подпункта «б» </w:t>
      </w:r>
      <w:r>
        <w:rPr>
          <w:b w:val="0"/>
        </w:rPr>
        <w:t>добавить</w:t>
      </w:r>
      <w:r>
        <w:t xml:space="preserve">: </w:t>
      </w:r>
      <w:r>
        <w:rPr>
          <w:b w:val="0"/>
          <w:spacing w:val="-9"/>
        </w:rPr>
        <w:t>«эксплуатации гаражных боксов, при наличии зарегистрированного права собственности в отношении данного бокса»</w:t>
      </w:r>
      <w:r>
        <w:rPr>
          <w:b w:val="0"/>
        </w:rPr>
        <w:t>.</w:t>
      </w:r>
    </w:p>
    <w:p w:rsidR="00624100" w:rsidRPr="00624100" w:rsidRDefault="00C37CDD" w:rsidP="00624100">
      <w:pPr>
        <w:widowControl w:val="0"/>
        <w:tabs>
          <w:tab w:val="left" w:pos="4536"/>
          <w:tab w:val="left" w:pos="9354"/>
        </w:tabs>
        <w:autoSpaceDE w:val="0"/>
        <w:autoSpaceDN w:val="0"/>
        <w:adjustRightInd w:val="0"/>
        <w:ind w:right="-2"/>
        <w:jc w:val="both"/>
        <w:rPr>
          <w:bCs/>
        </w:rPr>
      </w:pPr>
      <w:r>
        <w:rPr>
          <w:b/>
          <w:bCs/>
        </w:rPr>
        <w:t xml:space="preserve">- в </w:t>
      </w:r>
      <w:r w:rsidR="00624100" w:rsidRPr="00624100">
        <w:rPr>
          <w:b/>
          <w:bCs/>
        </w:rPr>
        <w:t xml:space="preserve">абзаце 2 подпункта «б» пункта 1.2 </w:t>
      </w:r>
      <w:r w:rsidR="00624100" w:rsidRPr="00624100">
        <w:rPr>
          <w:bCs/>
        </w:rPr>
        <w:t>вышеуказанного Порядка</w:t>
      </w:r>
      <w:r w:rsidR="00624100" w:rsidRPr="00624100">
        <w:rPr>
          <w:b/>
          <w:bCs/>
        </w:rPr>
        <w:t xml:space="preserve"> </w:t>
      </w:r>
      <w:r w:rsidR="00624100" w:rsidRPr="00624100">
        <w:rPr>
          <w:bCs/>
        </w:rPr>
        <w:t>исключить слова «дачного хозяйства».</w:t>
      </w:r>
    </w:p>
    <w:p w:rsidR="00FE4B5B" w:rsidRDefault="00FE4B5B" w:rsidP="00FE4B5B">
      <w:pPr>
        <w:pStyle w:val="ConsPlusTitle"/>
        <w:tabs>
          <w:tab w:val="left" w:pos="4536"/>
          <w:tab w:val="left" w:pos="9354"/>
        </w:tabs>
        <w:ind w:right="-2"/>
        <w:jc w:val="both"/>
      </w:pPr>
      <w:r>
        <w:t xml:space="preserve">- абзац 3 подпункта «г» </w:t>
      </w:r>
      <w:r>
        <w:rPr>
          <w:b w:val="0"/>
        </w:rPr>
        <w:t>признать утратившим силу.</w:t>
      </w:r>
      <w:r>
        <w:t xml:space="preserve"> </w:t>
      </w:r>
    </w:p>
    <w:p w:rsidR="00CC39E5" w:rsidRDefault="00FE4B5B" w:rsidP="00FE4B5B">
      <w:pPr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</w:t>
      </w:r>
    </w:p>
    <w:p w:rsidR="00FE4B5B" w:rsidRDefault="00CC39E5" w:rsidP="00FE4B5B">
      <w:pPr>
        <w:rPr>
          <w:b/>
        </w:rPr>
      </w:pPr>
      <w:r>
        <w:rPr>
          <w:color w:val="000000"/>
          <w:lang w:eastAsia="en-US"/>
        </w:rPr>
        <w:t xml:space="preserve">     </w:t>
      </w:r>
      <w:r w:rsidR="00FE4B5B">
        <w:rPr>
          <w:color w:val="000000"/>
          <w:lang w:eastAsia="en-US"/>
        </w:rPr>
        <w:t xml:space="preserve">3) </w:t>
      </w:r>
      <w:r w:rsidR="00FE4B5B">
        <w:rPr>
          <w:b/>
          <w:color w:val="000000"/>
          <w:lang w:eastAsia="en-US"/>
        </w:rPr>
        <w:t xml:space="preserve">в </w:t>
      </w:r>
      <w:r w:rsidR="00FE4B5B">
        <w:rPr>
          <w:b/>
        </w:rPr>
        <w:t>пункте 1.3.:</w:t>
      </w:r>
    </w:p>
    <w:p w:rsidR="00FE4B5B" w:rsidRDefault="00FE4B5B" w:rsidP="00FE4B5B">
      <w:r>
        <w:rPr>
          <w:b/>
        </w:rPr>
        <w:t>- абзац 1</w:t>
      </w:r>
      <w:r>
        <w:rPr>
          <w:spacing w:val="-11"/>
        </w:rPr>
        <w:t xml:space="preserve"> изложить в следующей редакции: «В  </w:t>
      </w:r>
      <w:proofErr w:type="gramStart"/>
      <w:r>
        <w:rPr>
          <w:spacing w:val="-11"/>
        </w:rPr>
        <w:t>соответствии</w:t>
      </w:r>
      <w:proofErr w:type="gramEnd"/>
      <w:r>
        <w:rPr>
          <w:spacing w:val="-11"/>
        </w:rPr>
        <w:t xml:space="preserve"> </w:t>
      </w:r>
      <w:r>
        <w:t xml:space="preserve">со ставками арендной платы, утвержденными Федеральной службой государственной регистрации, кадастра и картографии в отношении земельных участков для размещения: </w:t>
      </w:r>
    </w:p>
    <w:p w:rsidR="00CC39E5" w:rsidRDefault="00FE4B5B" w:rsidP="00FE4B5B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ind w:left="10" w:right="1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</w:t>
      </w:r>
      <w:r w:rsidR="00F9367F">
        <w:rPr>
          <w:color w:val="000000"/>
          <w:lang w:eastAsia="en-US"/>
        </w:rPr>
        <w:t xml:space="preserve"> </w:t>
      </w:r>
      <w:r w:rsidR="00CC39E5">
        <w:rPr>
          <w:color w:val="000000"/>
          <w:lang w:eastAsia="en-US"/>
        </w:rPr>
        <w:t xml:space="preserve"> </w:t>
      </w:r>
    </w:p>
    <w:p w:rsidR="00FE4B5B" w:rsidRDefault="00CC39E5" w:rsidP="00FE4B5B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ind w:left="10" w:right="19"/>
        <w:jc w:val="both"/>
        <w:rPr>
          <w:rFonts w:eastAsia="Calibri"/>
          <w:lang w:eastAsia="en-US"/>
        </w:rPr>
      </w:pPr>
      <w:r>
        <w:rPr>
          <w:color w:val="000000"/>
          <w:lang w:eastAsia="en-US"/>
        </w:rPr>
        <w:t xml:space="preserve">     </w:t>
      </w:r>
      <w:r w:rsidR="00FE4B5B">
        <w:rPr>
          <w:color w:val="000000"/>
          <w:lang w:eastAsia="en-US"/>
        </w:rPr>
        <w:t>4)</w:t>
      </w:r>
      <w:r w:rsidR="00FE4B5B">
        <w:rPr>
          <w:b/>
          <w:color w:val="000000"/>
          <w:lang w:eastAsia="en-US"/>
        </w:rPr>
        <w:t xml:space="preserve"> пункт 1.4 </w:t>
      </w:r>
      <w:r w:rsidR="00FE4B5B">
        <w:rPr>
          <w:color w:val="000000"/>
          <w:lang w:eastAsia="en-US"/>
        </w:rPr>
        <w:t>изложить в следующей редакции:</w:t>
      </w:r>
    </w:p>
    <w:p w:rsidR="00FE4B5B" w:rsidRDefault="00FE4B5B" w:rsidP="00FE4B5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color w:val="000000"/>
          <w:lang w:eastAsia="en-US"/>
        </w:rPr>
        <w:t xml:space="preserve">«1.4. </w:t>
      </w:r>
      <w:proofErr w:type="gramStart"/>
      <w:r>
        <w:rPr>
          <w:color w:val="000000"/>
          <w:lang w:eastAsia="en-US"/>
        </w:rPr>
        <w:t>Ежегодный размер арендной платы за земельный участок, на котором расположены здания, сооружения, объекты незавершенного строительства, в случаях, не указанных в пунктах 1.2, 1.3, 10, 12, 13, 14 настоящего Порядка, определяется как частное, полученное в результате деления рыночной стоимости права аренды, рассчитанной за весь срок аренды земельного участка и определяемой в соответствии с законодательством Российской Федерации об оценочной деятельности, на общий</w:t>
      </w:r>
      <w:proofErr w:type="gramEnd"/>
      <w:r>
        <w:rPr>
          <w:color w:val="000000"/>
          <w:lang w:eastAsia="en-US"/>
        </w:rPr>
        <w:t xml:space="preserve"> срок договора аренды земельного участка.</w:t>
      </w:r>
    </w:p>
    <w:p w:rsidR="00FE4B5B" w:rsidRDefault="00F9367F" w:rsidP="00FE4B5B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ind w:left="10" w:right="19"/>
        <w:jc w:val="both"/>
        <w:rPr>
          <w:rFonts w:ascii="Arial" w:cs="Arial"/>
          <w:color w:val="000000"/>
          <w:lang w:eastAsia="en-US"/>
        </w:rPr>
      </w:pPr>
      <w:r>
        <w:rPr>
          <w:color w:val="000000"/>
          <w:lang w:eastAsia="en-US"/>
        </w:rPr>
        <w:t xml:space="preserve">При </w:t>
      </w:r>
      <w:r w:rsidR="00FE4B5B">
        <w:rPr>
          <w:color w:val="000000"/>
          <w:lang w:eastAsia="en-US"/>
        </w:rPr>
        <w:t xml:space="preserve">предоставлении земельного участка </w:t>
      </w:r>
      <w:r w:rsidR="00FE4B5B">
        <w:rPr>
          <w:bCs/>
          <w:color w:val="000000"/>
          <w:lang w:eastAsia="en-US"/>
        </w:rPr>
        <w:t>в</w:t>
      </w:r>
      <w:r w:rsidR="00FE4B5B">
        <w:rPr>
          <w:b/>
          <w:bCs/>
          <w:color w:val="000000"/>
          <w:lang w:eastAsia="en-US"/>
        </w:rPr>
        <w:t xml:space="preserve"> </w:t>
      </w:r>
      <w:r w:rsidR="00FE4B5B">
        <w:rPr>
          <w:color w:val="000000"/>
          <w:lang w:eastAsia="en-US"/>
        </w:rPr>
        <w:t>аренду государственному (муниципальному)   унитарному предприятию в случаях, не указанных в пунктах 1.2, 1.3, 10, 12, 13, 14 настоящего Порядка, при определении арендной платы за пользование земельным участком применяется корректирующий коэффициент к размеру арендной платы, равный 0,25.»;</w:t>
      </w:r>
      <w:r w:rsidR="00FE4B5B">
        <w:rPr>
          <w:rFonts w:ascii="Arial" w:cs="Arial"/>
          <w:color w:val="000000"/>
          <w:lang w:eastAsia="en-US"/>
        </w:rPr>
        <w:t xml:space="preserve"> </w:t>
      </w:r>
    </w:p>
    <w:p w:rsidR="00CC39E5" w:rsidRDefault="00C37CDD" w:rsidP="00624100">
      <w:pPr>
        <w:widowControl w:val="0"/>
        <w:tabs>
          <w:tab w:val="left" w:pos="4536"/>
          <w:tab w:val="left" w:pos="9354"/>
        </w:tabs>
        <w:autoSpaceDE w:val="0"/>
        <w:autoSpaceDN w:val="0"/>
        <w:adjustRightInd w:val="0"/>
        <w:ind w:right="-2"/>
        <w:jc w:val="both"/>
        <w:rPr>
          <w:b/>
          <w:bCs/>
        </w:rPr>
      </w:pPr>
      <w:r>
        <w:rPr>
          <w:b/>
          <w:bCs/>
        </w:rPr>
        <w:t xml:space="preserve">     </w:t>
      </w:r>
    </w:p>
    <w:p w:rsidR="00624100" w:rsidRPr="00624100" w:rsidRDefault="00CC39E5" w:rsidP="00624100">
      <w:pPr>
        <w:widowControl w:val="0"/>
        <w:tabs>
          <w:tab w:val="left" w:pos="4536"/>
          <w:tab w:val="left" w:pos="9354"/>
        </w:tabs>
        <w:autoSpaceDE w:val="0"/>
        <w:autoSpaceDN w:val="0"/>
        <w:adjustRightInd w:val="0"/>
        <w:ind w:right="-2"/>
        <w:jc w:val="both"/>
        <w:rPr>
          <w:b/>
          <w:bCs/>
        </w:rPr>
      </w:pPr>
      <w:r>
        <w:rPr>
          <w:b/>
          <w:bCs/>
        </w:rPr>
        <w:t xml:space="preserve">     </w:t>
      </w:r>
      <w:r w:rsidR="00C37CDD" w:rsidRPr="00C37CDD">
        <w:rPr>
          <w:bCs/>
        </w:rPr>
        <w:t>5)</w:t>
      </w:r>
      <w:r w:rsidR="00C37CDD">
        <w:rPr>
          <w:b/>
          <w:bCs/>
        </w:rPr>
        <w:t xml:space="preserve"> в </w:t>
      </w:r>
      <w:r w:rsidR="00624100" w:rsidRPr="00624100">
        <w:rPr>
          <w:b/>
          <w:bCs/>
        </w:rPr>
        <w:t>пункте</w:t>
      </w:r>
      <w:r w:rsidR="00C37CDD">
        <w:rPr>
          <w:b/>
          <w:bCs/>
        </w:rPr>
        <w:t xml:space="preserve"> </w:t>
      </w:r>
      <w:r w:rsidR="00624100" w:rsidRPr="00624100">
        <w:rPr>
          <w:b/>
          <w:bCs/>
        </w:rPr>
        <w:t>5</w:t>
      </w:r>
      <w:r w:rsidR="00624100" w:rsidRPr="00624100">
        <w:rPr>
          <w:bCs/>
        </w:rPr>
        <w:t xml:space="preserve"> вышеуказанного Порядка слова «Министерством юстиции и имущественных отношений Чувашской Республики» заменить словами «Министерством экономического развития и имущественных отношений Чувашской Республики».</w:t>
      </w:r>
    </w:p>
    <w:p w:rsidR="00CC39E5" w:rsidRDefault="00FE4B5B" w:rsidP="00FE4B5B">
      <w:pPr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</w:t>
      </w:r>
      <w:r w:rsidR="00CC39E5">
        <w:rPr>
          <w:color w:val="000000"/>
          <w:lang w:eastAsia="en-US"/>
        </w:rPr>
        <w:t xml:space="preserve"> </w:t>
      </w:r>
    </w:p>
    <w:p w:rsidR="00FE4B5B" w:rsidRDefault="00CC39E5" w:rsidP="00FE4B5B">
      <w:pPr>
        <w:jc w:val="both"/>
      </w:pPr>
      <w:r>
        <w:rPr>
          <w:color w:val="000000"/>
          <w:lang w:eastAsia="en-US"/>
        </w:rPr>
        <w:t xml:space="preserve">     </w:t>
      </w:r>
      <w:r w:rsidR="00C37CDD">
        <w:rPr>
          <w:color w:val="000000"/>
          <w:lang w:eastAsia="en-US"/>
        </w:rPr>
        <w:t>6</w:t>
      </w:r>
      <w:r w:rsidR="00FE4B5B">
        <w:rPr>
          <w:color w:val="000000"/>
          <w:lang w:eastAsia="en-US"/>
        </w:rPr>
        <w:t xml:space="preserve">)  </w:t>
      </w:r>
      <w:r w:rsidR="00FE4B5B">
        <w:rPr>
          <w:b/>
        </w:rPr>
        <w:t>пункт 9</w:t>
      </w:r>
      <w:r w:rsidR="00FE4B5B">
        <w:t xml:space="preserve"> признать утратившим силу.</w:t>
      </w:r>
    </w:p>
    <w:p w:rsidR="00CC39E5" w:rsidRDefault="00C37CDD" w:rsidP="00FE4B5B">
      <w:pPr>
        <w:jc w:val="both"/>
      </w:pPr>
      <w:r>
        <w:t xml:space="preserve">    </w:t>
      </w:r>
      <w:r w:rsidR="00CC39E5">
        <w:t xml:space="preserve"> </w:t>
      </w:r>
    </w:p>
    <w:p w:rsidR="00FE4B5B" w:rsidRDefault="00CC39E5" w:rsidP="00FE4B5B">
      <w:pPr>
        <w:jc w:val="both"/>
      </w:pPr>
      <w:r>
        <w:t xml:space="preserve">     </w:t>
      </w:r>
      <w:r w:rsidR="00C37CDD">
        <w:t>7</w:t>
      </w:r>
      <w:r w:rsidR="00FE4B5B">
        <w:t xml:space="preserve">) </w:t>
      </w:r>
      <w:r w:rsidR="00FE4B5B">
        <w:rPr>
          <w:b/>
        </w:rPr>
        <w:t>пункт 10</w:t>
      </w:r>
      <w:r w:rsidR="00FE4B5B">
        <w:rPr>
          <w:spacing w:val="-11"/>
        </w:rPr>
        <w:t xml:space="preserve"> изложить в следующей редакции:</w:t>
      </w:r>
      <w:r w:rsidR="00FE4B5B">
        <w:t xml:space="preserve"> </w:t>
      </w:r>
      <w:proofErr w:type="gramStart"/>
      <w:r w:rsidR="00FE4B5B">
        <w:t>«Размер арендной платы за земельные участки, предоставленные для размещения вновь создаваемых в рамках реализации инвестиционных проектов производственных объектов, а также объектов непроизводственного (социального, культурного и спортивного) назначения, включенных в государственные программы Российской Федерации и государственные программы Чувашской Республики, экспериментальных инвестиционных проектов комплексного развития территории жилой застройки, устанавливается в размере ставки земельного налога за единицу площади такого земельного участка.</w:t>
      </w:r>
      <w:proofErr w:type="gramEnd"/>
    </w:p>
    <w:p w:rsidR="00FE4B5B" w:rsidRDefault="00FE4B5B" w:rsidP="00FE4B5B">
      <w:pPr>
        <w:widowControl w:val="0"/>
        <w:shd w:val="clear" w:color="auto" w:fill="FFFFFF"/>
        <w:tabs>
          <w:tab w:val="left" w:pos="9354"/>
        </w:tabs>
        <w:autoSpaceDE w:val="0"/>
        <w:autoSpaceDN w:val="0"/>
        <w:adjustRightInd w:val="0"/>
        <w:ind w:left="19" w:right="-2" w:firstLine="557"/>
        <w:jc w:val="both"/>
      </w:pPr>
      <w:r>
        <w:t>Указанный размер арендной платы применяется для инвестиционных проекто</w:t>
      </w:r>
      <w:r w:rsidR="00CC39E5">
        <w:t xml:space="preserve">в,  реализуемых на территории Чувашской  Республики и прошедших отбор в Совете </w:t>
      </w:r>
      <w:r>
        <w:t>по  инвестицион</w:t>
      </w:r>
      <w:r w:rsidR="00CC39E5">
        <w:t xml:space="preserve">ной политике </w:t>
      </w:r>
      <w:r>
        <w:t>для оказания мер государственной поддержки.</w:t>
      </w:r>
    </w:p>
    <w:p w:rsidR="00CC39E5" w:rsidRDefault="00C37CDD" w:rsidP="00FE4B5B">
      <w:pPr>
        <w:widowControl w:val="0"/>
        <w:autoSpaceDE w:val="0"/>
        <w:autoSpaceDN w:val="0"/>
        <w:adjustRightInd w:val="0"/>
        <w:jc w:val="both"/>
      </w:pPr>
      <w:r>
        <w:t xml:space="preserve">   </w:t>
      </w:r>
      <w:r w:rsidR="00CC39E5">
        <w:t xml:space="preserve"> </w:t>
      </w:r>
    </w:p>
    <w:p w:rsidR="00FE4B5B" w:rsidRDefault="00CC39E5" w:rsidP="00FE4B5B">
      <w:pPr>
        <w:widowControl w:val="0"/>
        <w:autoSpaceDE w:val="0"/>
        <w:autoSpaceDN w:val="0"/>
        <w:adjustRightInd w:val="0"/>
        <w:jc w:val="both"/>
        <w:rPr>
          <w:b/>
        </w:rPr>
      </w:pPr>
      <w:r>
        <w:t xml:space="preserve">    </w:t>
      </w:r>
      <w:r w:rsidR="00C37CDD">
        <w:t xml:space="preserve"> 8</w:t>
      </w:r>
      <w:r w:rsidR="00FE4B5B">
        <w:t>) Дополнить</w:t>
      </w:r>
      <w:r w:rsidR="00FE4B5B">
        <w:rPr>
          <w:b/>
        </w:rPr>
        <w:t xml:space="preserve"> пунктами 13 и 14 </w:t>
      </w:r>
      <w:r w:rsidR="00FE4B5B">
        <w:t>следующего содержания</w:t>
      </w:r>
      <w:r w:rsidR="00FE4B5B">
        <w:rPr>
          <w:b/>
        </w:rPr>
        <w:t>:</w:t>
      </w:r>
    </w:p>
    <w:p w:rsidR="00FE4B5B" w:rsidRDefault="00FE4B5B" w:rsidP="00FE4B5B">
      <w:pPr>
        <w:shd w:val="clear" w:color="auto" w:fill="FFFFFF"/>
        <w:tabs>
          <w:tab w:val="left" w:pos="9354"/>
        </w:tabs>
        <w:ind w:right="-2"/>
        <w:jc w:val="both"/>
      </w:pPr>
      <w:r>
        <w:t xml:space="preserve">13. </w:t>
      </w:r>
      <w:proofErr w:type="gramStart"/>
      <w:r>
        <w:t xml:space="preserve">Размер арендной платы за земельные участки, находящиеся в муниципальной собственности Канашского района, предоставленные резидентам индустриальных (промышленных) парков, резидентам территорий опережающего социально-экономического развития, инвесторам масштабных инвестиционных проектов, являющимся собственниками зданий, сооружений, расположенных на земельных участках, находящихся на территориях индустриальных (промышленных) парков, территориях опережающего социально-экономического развития, реализации </w:t>
      </w:r>
      <w:r>
        <w:lastRenderedPageBreak/>
        <w:t xml:space="preserve">масштабных инвестиционных проектов, устанавливается в размере ставки земельного налога за единицу площади такого земельного участка».                                                                     </w:t>
      </w:r>
      <w:proofErr w:type="gramEnd"/>
    </w:p>
    <w:p w:rsidR="00FE4B5B" w:rsidRDefault="00FE4B5B" w:rsidP="00FE4B5B">
      <w:pPr>
        <w:widowControl w:val="0"/>
        <w:autoSpaceDE w:val="0"/>
        <w:autoSpaceDN w:val="0"/>
        <w:adjustRightInd w:val="0"/>
        <w:jc w:val="both"/>
        <w:outlineLvl w:val="0"/>
      </w:pPr>
      <w:r>
        <w:t xml:space="preserve">14. Размер арендной платы за земельные участки, предоставленные инвесторам с целью реализации заключенного с ним специального инвестиционного контракта, устанавливается в размере ставки земельного налога за единицу площади такого земельного участка на срок действия специального инвестиционного контракта. </w:t>
      </w:r>
    </w:p>
    <w:p w:rsidR="00CC39E5" w:rsidRDefault="00CC39E5" w:rsidP="00FE4B5B">
      <w:pPr>
        <w:jc w:val="both"/>
        <w:rPr>
          <w:color w:val="000000"/>
          <w:lang w:eastAsia="en-US"/>
        </w:rPr>
      </w:pPr>
    </w:p>
    <w:p w:rsidR="00FE4B5B" w:rsidRDefault="00FE4B5B" w:rsidP="00FE4B5B">
      <w:pPr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2. Настоящее решение вступает в силу с момента официального опубликования.</w:t>
      </w:r>
    </w:p>
    <w:p w:rsidR="00FE4B5B" w:rsidRDefault="00FE4B5B"/>
    <w:p w:rsidR="00947FAC" w:rsidRDefault="00947FAC"/>
    <w:p w:rsidR="00947FAC" w:rsidRDefault="00947FAC"/>
    <w:p w:rsidR="00947FAC" w:rsidRDefault="00947FAC"/>
    <w:p w:rsidR="00947FAC" w:rsidRDefault="00947FAC">
      <w:r>
        <w:t xml:space="preserve">Глава Асхвинского </w:t>
      </w:r>
    </w:p>
    <w:p w:rsidR="00947FAC" w:rsidRDefault="00947FAC"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В.В. Павлов</w:t>
      </w:r>
    </w:p>
    <w:sectPr w:rsidR="00947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01370"/>
    <w:multiLevelType w:val="hybridMultilevel"/>
    <w:tmpl w:val="D91A49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B5B"/>
    <w:rsid w:val="001A1C16"/>
    <w:rsid w:val="001F3317"/>
    <w:rsid w:val="003D5A88"/>
    <w:rsid w:val="00624100"/>
    <w:rsid w:val="00781D28"/>
    <w:rsid w:val="00947FAC"/>
    <w:rsid w:val="009B3C77"/>
    <w:rsid w:val="00AA1D7C"/>
    <w:rsid w:val="00C37CDD"/>
    <w:rsid w:val="00CC39E5"/>
    <w:rsid w:val="00F9367F"/>
    <w:rsid w:val="00FE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B5B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3C77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3C77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</w:rPr>
  </w:style>
  <w:style w:type="paragraph" w:styleId="3">
    <w:name w:val="heading 3"/>
    <w:basedOn w:val="a"/>
    <w:next w:val="a"/>
    <w:link w:val="30"/>
    <w:uiPriority w:val="9"/>
    <w:unhideWhenUsed/>
    <w:qFormat/>
    <w:rsid w:val="009B3C77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3C77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3C77"/>
    <w:pPr>
      <w:spacing w:before="200" w:after="8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3C77"/>
    <w:p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3C77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3C77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9B3C77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B3C77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9B3C77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rsid w:val="009B3C77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9B3C77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9B3C77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9B3C77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9B3C77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9B3C77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rsid w:val="009B3C77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B3C7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B3C77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5">
    <w:name w:val="Название Знак"/>
    <w:link w:val="a4"/>
    <w:uiPriority w:val="10"/>
    <w:rsid w:val="009B3C77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B3C77"/>
    <w:pPr>
      <w:spacing w:before="200" w:after="900"/>
      <w:jc w:val="right"/>
    </w:pPr>
    <w:rPr>
      <w:rFonts w:ascii="Calibri"/>
      <w:i/>
      <w:iCs/>
    </w:rPr>
  </w:style>
  <w:style w:type="character" w:customStyle="1" w:styleId="a7">
    <w:name w:val="Подзаголовок Знак"/>
    <w:link w:val="a6"/>
    <w:uiPriority w:val="11"/>
    <w:rsid w:val="009B3C77"/>
    <w:rPr>
      <w:rFonts w:ascii="Calibri"/>
      <w:i/>
      <w:iCs/>
      <w:sz w:val="24"/>
      <w:szCs w:val="24"/>
    </w:rPr>
  </w:style>
  <w:style w:type="character" w:styleId="a8">
    <w:name w:val="Strong"/>
    <w:uiPriority w:val="22"/>
    <w:qFormat/>
    <w:rsid w:val="009B3C77"/>
    <w:rPr>
      <w:b/>
      <w:bCs/>
      <w:spacing w:val="0"/>
    </w:rPr>
  </w:style>
  <w:style w:type="character" w:styleId="a9">
    <w:name w:val="Emphasis"/>
    <w:uiPriority w:val="20"/>
    <w:qFormat/>
    <w:rsid w:val="009B3C77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9B3C77"/>
  </w:style>
  <w:style w:type="character" w:customStyle="1" w:styleId="ab">
    <w:name w:val="Без интервала Знак"/>
    <w:link w:val="aa"/>
    <w:uiPriority w:val="1"/>
    <w:rsid w:val="009B3C77"/>
  </w:style>
  <w:style w:type="paragraph" w:styleId="ac">
    <w:name w:val="List Paragraph"/>
    <w:basedOn w:val="a"/>
    <w:uiPriority w:val="34"/>
    <w:qFormat/>
    <w:rsid w:val="009B3C7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B3C77"/>
    <w:rPr>
      <w:rFonts w:ascii="Cambria" w:hAnsi="Cambria"/>
      <w:i/>
      <w:iCs/>
      <w:color w:val="5A5A5A"/>
    </w:rPr>
  </w:style>
  <w:style w:type="character" w:customStyle="1" w:styleId="22">
    <w:name w:val="Цитата 2 Знак"/>
    <w:link w:val="21"/>
    <w:uiPriority w:val="29"/>
    <w:rsid w:val="009B3C77"/>
    <w:rPr>
      <w:rFonts w:ascii="Cambria" w:eastAsia="Times New Roman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9B3C77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</w:rPr>
  </w:style>
  <w:style w:type="character" w:customStyle="1" w:styleId="ae">
    <w:name w:val="Выделенная цитата Знак"/>
    <w:link w:val="ad"/>
    <w:uiPriority w:val="30"/>
    <w:rsid w:val="009B3C77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9B3C77"/>
    <w:rPr>
      <w:i/>
      <w:iCs/>
      <w:color w:val="5A5A5A"/>
    </w:rPr>
  </w:style>
  <w:style w:type="character" w:styleId="af0">
    <w:name w:val="Intense Emphasis"/>
    <w:uiPriority w:val="21"/>
    <w:qFormat/>
    <w:rsid w:val="009B3C77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9B3C77"/>
    <w:rPr>
      <w:color w:val="auto"/>
      <w:u w:val="single" w:color="9BBB59"/>
    </w:rPr>
  </w:style>
  <w:style w:type="character" w:styleId="af2">
    <w:name w:val="Intense Reference"/>
    <w:uiPriority w:val="32"/>
    <w:qFormat/>
    <w:rsid w:val="009B3C77"/>
    <w:rPr>
      <w:b/>
      <w:bCs/>
      <w:color w:val="76923C"/>
      <w:u w:val="single" w:color="9BBB59"/>
    </w:rPr>
  </w:style>
  <w:style w:type="character" w:styleId="af3">
    <w:name w:val="Book Title"/>
    <w:uiPriority w:val="33"/>
    <w:qFormat/>
    <w:rsid w:val="009B3C77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9B3C77"/>
    <w:pPr>
      <w:outlineLvl w:val="9"/>
    </w:pPr>
    <w:rPr>
      <w:lang w:bidi="en-US"/>
    </w:rPr>
  </w:style>
  <w:style w:type="paragraph" w:customStyle="1" w:styleId="ConsPlusTitle">
    <w:name w:val="ConsPlusTitle"/>
    <w:rsid w:val="00FE4B5B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947FA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47F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B5B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3C77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3C77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</w:rPr>
  </w:style>
  <w:style w:type="paragraph" w:styleId="3">
    <w:name w:val="heading 3"/>
    <w:basedOn w:val="a"/>
    <w:next w:val="a"/>
    <w:link w:val="30"/>
    <w:uiPriority w:val="9"/>
    <w:unhideWhenUsed/>
    <w:qFormat/>
    <w:rsid w:val="009B3C77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3C77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3C77"/>
    <w:pPr>
      <w:spacing w:before="200" w:after="8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3C77"/>
    <w:p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3C77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3C77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9B3C77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B3C77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9B3C77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rsid w:val="009B3C77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9B3C77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9B3C77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9B3C77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9B3C77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9B3C77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rsid w:val="009B3C77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B3C7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B3C77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5">
    <w:name w:val="Название Знак"/>
    <w:link w:val="a4"/>
    <w:uiPriority w:val="10"/>
    <w:rsid w:val="009B3C77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B3C77"/>
    <w:pPr>
      <w:spacing w:before="200" w:after="900"/>
      <w:jc w:val="right"/>
    </w:pPr>
    <w:rPr>
      <w:rFonts w:ascii="Calibri"/>
      <w:i/>
      <w:iCs/>
    </w:rPr>
  </w:style>
  <w:style w:type="character" w:customStyle="1" w:styleId="a7">
    <w:name w:val="Подзаголовок Знак"/>
    <w:link w:val="a6"/>
    <w:uiPriority w:val="11"/>
    <w:rsid w:val="009B3C77"/>
    <w:rPr>
      <w:rFonts w:ascii="Calibri"/>
      <w:i/>
      <w:iCs/>
      <w:sz w:val="24"/>
      <w:szCs w:val="24"/>
    </w:rPr>
  </w:style>
  <w:style w:type="character" w:styleId="a8">
    <w:name w:val="Strong"/>
    <w:uiPriority w:val="22"/>
    <w:qFormat/>
    <w:rsid w:val="009B3C77"/>
    <w:rPr>
      <w:b/>
      <w:bCs/>
      <w:spacing w:val="0"/>
    </w:rPr>
  </w:style>
  <w:style w:type="character" w:styleId="a9">
    <w:name w:val="Emphasis"/>
    <w:uiPriority w:val="20"/>
    <w:qFormat/>
    <w:rsid w:val="009B3C77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9B3C77"/>
  </w:style>
  <w:style w:type="character" w:customStyle="1" w:styleId="ab">
    <w:name w:val="Без интервала Знак"/>
    <w:link w:val="aa"/>
    <w:uiPriority w:val="1"/>
    <w:rsid w:val="009B3C77"/>
  </w:style>
  <w:style w:type="paragraph" w:styleId="ac">
    <w:name w:val="List Paragraph"/>
    <w:basedOn w:val="a"/>
    <w:uiPriority w:val="34"/>
    <w:qFormat/>
    <w:rsid w:val="009B3C7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B3C77"/>
    <w:rPr>
      <w:rFonts w:ascii="Cambria" w:hAnsi="Cambria"/>
      <w:i/>
      <w:iCs/>
      <w:color w:val="5A5A5A"/>
    </w:rPr>
  </w:style>
  <w:style w:type="character" w:customStyle="1" w:styleId="22">
    <w:name w:val="Цитата 2 Знак"/>
    <w:link w:val="21"/>
    <w:uiPriority w:val="29"/>
    <w:rsid w:val="009B3C77"/>
    <w:rPr>
      <w:rFonts w:ascii="Cambria" w:eastAsia="Times New Roman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9B3C77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</w:rPr>
  </w:style>
  <w:style w:type="character" w:customStyle="1" w:styleId="ae">
    <w:name w:val="Выделенная цитата Знак"/>
    <w:link w:val="ad"/>
    <w:uiPriority w:val="30"/>
    <w:rsid w:val="009B3C77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9B3C77"/>
    <w:rPr>
      <w:i/>
      <w:iCs/>
      <w:color w:val="5A5A5A"/>
    </w:rPr>
  </w:style>
  <w:style w:type="character" w:styleId="af0">
    <w:name w:val="Intense Emphasis"/>
    <w:uiPriority w:val="21"/>
    <w:qFormat/>
    <w:rsid w:val="009B3C77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9B3C77"/>
    <w:rPr>
      <w:color w:val="auto"/>
      <w:u w:val="single" w:color="9BBB59"/>
    </w:rPr>
  </w:style>
  <w:style w:type="character" w:styleId="af2">
    <w:name w:val="Intense Reference"/>
    <w:uiPriority w:val="32"/>
    <w:qFormat/>
    <w:rsid w:val="009B3C77"/>
    <w:rPr>
      <w:b/>
      <w:bCs/>
      <w:color w:val="76923C"/>
      <w:u w:val="single" w:color="9BBB59"/>
    </w:rPr>
  </w:style>
  <w:style w:type="character" w:styleId="af3">
    <w:name w:val="Book Title"/>
    <w:uiPriority w:val="33"/>
    <w:qFormat/>
    <w:rsid w:val="009B3C77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9B3C77"/>
    <w:pPr>
      <w:outlineLvl w:val="9"/>
    </w:pPr>
    <w:rPr>
      <w:lang w:bidi="en-US"/>
    </w:rPr>
  </w:style>
  <w:style w:type="paragraph" w:customStyle="1" w:styleId="ConsPlusTitle">
    <w:name w:val="ConsPlusTitle"/>
    <w:rsid w:val="00FE4B5B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947FA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47F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2022-05-20T07:04:00Z</cp:lastPrinted>
  <dcterms:created xsi:type="dcterms:W3CDTF">2022-04-26T05:55:00Z</dcterms:created>
  <dcterms:modified xsi:type="dcterms:W3CDTF">2022-05-20T07:10:00Z</dcterms:modified>
</cp:coreProperties>
</file>